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175" w:rsidRPr="00956175" w:rsidRDefault="00376809" w:rsidP="00AF558E">
      <w:pPr>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bCs/>
          <w:noProof/>
          <w:sz w:val="36"/>
          <w:szCs w:val="36"/>
        </w:rPr>
        <mc:AlternateContent>
          <mc:Choice Requires="wps">
            <w:drawing>
              <wp:anchor distT="0" distB="0" distL="114300" distR="114300" simplePos="0" relativeHeight="251680768" behindDoc="0" locked="0" layoutInCell="1" allowOverlap="1">
                <wp:simplePos x="0" y="0"/>
                <wp:positionH relativeFrom="column">
                  <wp:posOffset>4754880</wp:posOffset>
                </wp:positionH>
                <wp:positionV relativeFrom="paragraph">
                  <wp:posOffset>-643738</wp:posOffset>
                </wp:positionV>
                <wp:extent cx="1550822" cy="475488"/>
                <wp:effectExtent l="0" t="0" r="0" b="1270"/>
                <wp:wrapNone/>
                <wp:docPr id="1" name="Text Box 1"/>
                <wp:cNvGraphicFramePr/>
                <a:graphic xmlns:a="http://schemas.openxmlformats.org/drawingml/2006/main">
                  <a:graphicData uri="http://schemas.microsoft.com/office/word/2010/wordprocessingShape">
                    <wps:wsp>
                      <wps:cNvSpPr txBox="1"/>
                      <wps:spPr>
                        <a:xfrm>
                          <a:off x="0" y="0"/>
                          <a:ext cx="1550822" cy="47548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76809" w:rsidRPr="00376809" w:rsidRDefault="00376809">
                            <w:pPr>
                              <w:rPr>
                                <w:rFonts w:ascii="Arial" w:hAnsi="Arial" w:cs="Arial"/>
                                <w:sz w:val="44"/>
                                <w:szCs w:val="44"/>
                              </w:rPr>
                            </w:pPr>
                            <w:r>
                              <w:rPr>
                                <w:rFonts w:ascii="Arial" w:hAnsi="Arial" w:cs="Arial"/>
                                <w:sz w:val="44"/>
                                <w:szCs w:val="44"/>
                              </w:rPr>
                              <w:t>E4455 V1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74.4pt;margin-top:-50.7pt;width:122.1pt;height:37.4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" fillcolor="white [3201]" stroked="f" strokeweight=".5pt">
                <v:textbox>
                  <w:txbxContent>
                    <w:p w:rsidR="00376809" w:rsidRPr="00376809" w:rsidRDefault="00376809">
                      <w:pPr>
                        <w:rPr>
                          <w:rFonts w:ascii="Arial" w:hAnsi="Arial" w:cs="Arial"/>
                          <w:sz w:val="44"/>
                          <w:szCs w:val="44"/>
                        </w:rPr>
                      </w:pPr>
                      <w:r>
                        <w:rPr>
                          <w:rFonts w:ascii="Arial" w:hAnsi="Arial" w:cs="Arial"/>
                          <w:sz w:val="44"/>
                          <w:szCs w:val="44"/>
                        </w:rPr>
                        <w:t>E4455 V1</w:t>
                      </w:r>
                    </w:p>
                  </w:txbxContent>
                </v:textbox>
              </v:shape>
            </w:pict>
          </mc:Fallback>
        </mc:AlternateContent>
      </w:r>
      <w:r w:rsidR="00956175" w:rsidRPr="00956175">
        <w:rPr>
          <w:rFonts w:ascii="Times New Roman" w:hAnsi="Times New Roman" w:cs="Times New Roman"/>
          <w:b/>
          <w:bCs/>
          <w:sz w:val="36"/>
          <w:szCs w:val="36"/>
        </w:rPr>
        <w:t>FEDERAL REPUBLIC OF NIGERIA</w:t>
      </w:r>
    </w:p>
    <w:p w:rsidR="00956175" w:rsidRPr="00956175" w:rsidRDefault="00956175" w:rsidP="00AF558E">
      <w:pPr>
        <w:autoSpaceDE w:val="0"/>
        <w:autoSpaceDN w:val="0"/>
        <w:adjustRightInd w:val="0"/>
        <w:spacing w:after="0" w:line="240" w:lineRule="auto"/>
        <w:jc w:val="center"/>
        <w:rPr>
          <w:rFonts w:ascii="Times New Roman" w:hAnsi="Times New Roman" w:cs="Times New Roman"/>
          <w:b/>
          <w:bCs/>
          <w:sz w:val="36"/>
          <w:szCs w:val="36"/>
        </w:rPr>
      </w:pPr>
    </w:p>
    <w:p w:rsidR="00956175" w:rsidRDefault="00956175" w:rsidP="00AF558E">
      <w:pPr>
        <w:autoSpaceDE w:val="0"/>
        <w:autoSpaceDN w:val="0"/>
        <w:adjustRightInd w:val="0"/>
        <w:spacing w:after="0" w:line="240" w:lineRule="auto"/>
        <w:jc w:val="center"/>
        <w:rPr>
          <w:rFonts w:ascii="Times New Roman" w:hAnsi="Times New Roman" w:cs="Times New Roman"/>
          <w:b/>
          <w:bCs/>
          <w:sz w:val="36"/>
          <w:szCs w:val="36"/>
        </w:rPr>
      </w:pPr>
    </w:p>
    <w:p w:rsidR="00AF558E" w:rsidRPr="00956175" w:rsidRDefault="00AF558E" w:rsidP="00AF558E">
      <w:pPr>
        <w:autoSpaceDE w:val="0"/>
        <w:autoSpaceDN w:val="0"/>
        <w:adjustRightInd w:val="0"/>
        <w:spacing w:after="0" w:line="240" w:lineRule="auto"/>
        <w:jc w:val="center"/>
        <w:rPr>
          <w:rFonts w:ascii="Times New Roman" w:hAnsi="Times New Roman" w:cs="Times New Roman"/>
          <w:b/>
          <w:bCs/>
          <w:sz w:val="36"/>
          <w:szCs w:val="36"/>
        </w:rPr>
      </w:pPr>
    </w:p>
    <w:p w:rsidR="00956175" w:rsidRPr="00956175" w:rsidRDefault="00956175" w:rsidP="00AF558E">
      <w:pPr>
        <w:autoSpaceDE w:val="0"/>
        <w:autoSpaceDN w:val="0"/>
        <w:adjustRightInd w:val="0"/>
        <w:spacing w:after="0" w:line="240" w:lineRule="auto"/>
        <w:jc w:val="center"/>
        <w:rPr>
          <w:rFonts w:ascii="Times New Roman" w:hAnsi="Times New Roman" w:cs="Times New Roman"/>
          <w:b/>
          <w:bCs/>
          <w:sz w:val="36"/>
          <w:szCs w:val="36"/>
        </w:rPr>
      </w:pPr>
    </w:p>
    <w:p w:rsidR="00991B5C" w:rsidRPr="00991B5C" w:rsidRDefault="00956175" w:rsidP="00AF558E">
      <w:pPr>
        <w:autoSpaceDE w:val="0"/>
        <w:autoSpaceDN w:val="0"/>
        <w:adjustRightInd w:val="0"/>
        <w:spacing w:after="0" w:line="240" w:lineRule="auto"/>
        <w:jc w:val="center"/>
        <w:rPr>
          <w:rFonts w:ascii="Times New Roman" w:hAnsi="Times New Roman" w:cs="Times New Roman"/>
          <w:b/>
          <w:bCs/>
          <w:sz w:val="36"/>
          <w:szCs w:val="36"/>
        </w:rPr>
      </w:pPr>
      <w:r w:rsidRPr="00956175">
        <w:rPr>
          <w:rFonts w:ascii="Times New Roman" w:hAnsi="Times New Roman" w:cs="Times New Roman"/>
          <w:b/>
          <w:bCs/>
          <w:sz w:val="36"/>
          <w:szCs w:val="36"/>
        </w:rPr>
        <w:t xml:space="preserve">Community </w:t>
      </w:r>
      <w:r w:rsidR="00450BBB">
        <w:rPr>
          <w:rFonts w:ascii="Times New Roman" w:hAnsi="Times New Roman" w:cs="Times New Roman"/>
          <w:b/>
          <w:bCs/>
          <w:sz w:val="36"/>
          <w:szCs w:val="36"/>
        </w:rPr>
        <w:t xml:space="preserve">and </w:t>
      </w:r>
      <w:r w:rsidRPr="00956175">
        <w:rPr>
          <w:rFonts w:ascii="Times New Roman" w:hAnsi="Times New Roman" w:cs="Times New Roman"/>
          <w:b/>
          <w:bCs/>
          <w:sz w:val="36"/>
          <w:szCs w:val="36"/>
        </w:rPr>
        <w:t>Social Development Project</w:t>
      </w:r>
      <w:r w:rsidR="00991B5C" w:rsidRPr="00991B5C">
        <w:rPr>
          <w:rFonts w:ascii="Times New Roman" w:hAnsi="Times New Roman" w:cs="Times New Roman"/>
          <w:b/>
          <w:bCs/>
          <w:sz w:val="36"/>
          <w:szCs w:val="36"/>
        </w:rPr>
        <w:t xml:space="preserve"> Additional Financing</w:t>
      </w:r>
    </w:p>
    <w:p w:rsidR="00956175" w:rsidRPr="00956175" w:rsidRDefault="00956175" w:rsidP="00AF558E">
      <w:pPr>
        <w:autoSpaceDE w:val="0"/>
        <w:autoSpaceDN w:val="0"/>
        <w:adjustRightInd w:val="0"/>
        <w:spacing w:after="0" w:line="240" w:lineRule="auto"/>
        <w:jc w:val="center"/>
        <w:rPr>
          <w:rFonts w:ascii="Times New Roman" w:hAnsi="Times New Roman" w:cs="Times New Roman"/>
          <w:b/>
          <w:bCs/>
          <w:sz w:val="36"/>
          <w:szCs w:val="36"/>
        </w:rPr>
      </w:pPr>
    </w:p>
    <w:p w:rsidR="00956175" w:rsidRPr="00956175" w:rsidRDefault="00956175" w:rsidP="00AF558E">
      <w:pPr>
        <w:autoSpaceDE w:val="0"/>
        <w:autoSpaceDN w:val="0"/>
        <w:adjustRightInd w:val="0"/>
        <w:spacing w:after="0" w:line="240" w:lineRule="auto"/>
        <w:jc w:val="center"/>
        <w:rPr>
          <w:rFonts w:ascii="Times New Roman" w:hAnsi="Times New Roman" w:cs="Times New Roman"/>
          <w:b/>
          <w:bCs/>
          <w:sz w:val="36"/>
          <w:szCs w:val="36"/>
        </w:rPr>
      </w:pPr>
      <w:r w:rsidRPr="00956175">
        <w:rPr>
          <w:rFonts w:ascii="Times New Roman" w:hAnsi="Times New Roman" w:cs="Times New Roman"/>
          <w:b/>
          <w:bCs/>
          <w:sz w:val="36"/>
          <w:szCs w:val="36"/>
        </w:rPr>
        <w:t>(CSDP</w:t>
      </w:r>
      <w:r w:rsidR="00991B5C">
        <w:rPr>
          <w:rFonts w:ascii="Times New Roman" w:hAnsi="Times New Roman" w:cs="Times New Roman"/>
          <w:b/>
          <w:bCs/>
          <w:sz w:val="36"/>
          <w:szCs w:val="36"/>
        </w:rPr>
        <w:t xml:space="preserve"> AF</w:t>
      </w:r>
      <w:r w:rsidRPr="00956175">
        <w:rPr>
          <w:rFonts w:ascii="Times New Roman" w:hAnsi="Times New Roman" w:cs="Times New Roman"/>
          <w:b/>
          <w:bCs/>
          <w:sz w:val="36"/>
          <w:szCs w:val="36"/>
        </w:rPr>
        <w:t>)</w:t>
      </w:r>
    </w:p>
    <w:p w:rsidR="00956175" w:rsidRPr="00956175" w:rsidRDefault="00956175" w:rsidP="00AF558E">
      <w:pPr>
        <w:autoSpaceDE w:val="0"/>
        <w:autoSpaceDN w:val="0"/>
        <w:adjustRightInd w:val="0"/>
        <w:spacing w:after="0" w:line="240" w:lineRule="auto"/>
        <w:jc w:val="center"/>
        <w:rPr>
          <w:rFonts w:ascii="Times New Roman" w:hAnsi="Times New Roman" w:cs="Times New Roman"/>
          <w:b/>
          <w:bCs/>
          <w:sz w:val="36"/>
          <w:szCs w:val="36"/>
        </w:rPr>
      </w:pPr>
    </w:p>
    <w:p w:rsidR="00956175" w:rsidRPr="00956175" w:rsidRDefault="00956175" w:rsidP="00AF558E">
      <w:pPr>
        <w:autoSpaceDE w:val="0"/>
        <w:autoSpaceDN w:val="0"/>
        <w:adjustRightInd w:val="0"/>
        <w:spacing w:after="0" w:line="240" w:lineRule="auto"/>
        <w:jc w:val="center"/>
        <w:rPr>
          <w:rFonts w:ascii="Times New Roman" w:hAnsi="Times New Roman" w:cs="Times New Roman"/>
          <w:b/>
          <w:bCs/>
          <w:sz w:val="36"/>
          <w:szCs w:val="36"/>
        </w:rPr>
      </w:pPr>
    </w:p>
    <w:p w:rsidR="00956175" w:rsidRPr="00956175" w:rsidRDefault="00956175" w:rsidP="00AF558E">
      <w:pPr>
        <w:autoSpaceDE w:val="0"/>
        <w:autoSpaceDN w:val="0"/>
        <w:adjustRightInd w:val="0"/>
        <w:spacing w:after="0" w:line="240" w:lineRule="auto"/>
        <w:jc w:val="center"/>
        <w:rPr>
          <w:rFonts w:ascii="Times New Roman" w:hAnsi="Times New Roman" w:cs="Times New Roman"/>
          <w:b/>
          <w:bCs/>
          <w:sz w:val="36"/>
          <w:szCs w:val="36"/>
        </w:rPr>
      </w:pPr>
    </w:p>
    <w:p w:rsidR="00956175" w:rsidRPr="00956175" w:rsidRDefault="00956175" w:rsidP="00AF558E">
      <w:pPr>
        <w:autoSpaceDE w:val="0"/>
        <w:autoSpaceDN w:val="0"/>
        <w:adjustRightInd w:val="0"/>
        <w:spacing w:after="0" w:line="240" w:lineRule="auto"/>
        <w:jc w:val="center"/>
        <w:rPr>
          <w:rFonts w:ascii="Times New Roman" w:hAnsi="Times New Roman" w:cs="Times New Roman"/>
          <w:b/>
          <w:bCs/>
          <w:sz w:val="36"/>
          <w:szCs w:val="36"/>
        </w:rPr>
      </w:pPr>
    </w:p>
    <w:p w:rsidR="00956175" w:rsidRDefault="00956175" w:rsidP="00AF558E">
      <w:pPr>
        <w:autoSpaceDE w:val="0"/>
        <w:autoSpaceDN w:val="0"/>
        <w:adjustRightInd w:val="0"/>
        <w:spacing w:after="0" w:line="240" w:lineRule="auto"/>
        <w:jc w:val="center"/>
        <w:rPr>
          <w:rFonts w:ascii="Times New Roman" w:hAnsi="Times New Roman" w:cs="Times New Roman"/>
          <w:b/>
          <w:bCs/>
          <w:sz w:val="36"/>
          <w:szCs w:val="36"/>
        </w:rPr>
      </w:pPr>
      <w:r w:rsidRPr="00956175">
        <w:rPr>
          <w:rFonts w:ascii="Times New Roman" w:hAnsi="Times New Roman" w:cs="Times New Roman"/>
          <w:b/>
          <w:bCs/>
          <w:sz w:val="36"/>
          <w:szCs w:val="36"/>
        </w:rPr>
        <w:t xml:space="preserve">Environmental </w:t>
      </w:r>
      <w:r w:rsidR="00E06203">
        <w:rPr>
          <w:rFonts w:ascii="Times New Roman" w:hAnsi="Times New Roman" w:cs="Times New Roman"/>
          <w:b/>
          <w:bCs/>
          <w:sz w:val="36"/>
          <w:szCs w:val="36"/>
        </w:rPr>
        <w:t xml:space="preserve">and </w:t>
      </w:r>
      <w:r w:rsidRPr="00956175">
        <w:rPr>
          <w:rFonts w:ascii="Times New Roman" w:hAnsi="Times New Roman" w:cs="Times New Roman"/>
          <w:b/>
          <w:bCs/>
          <w:sz w:val="36"/>
          <w:szCs w:val="36"/>
        </w:rPr>
        <w:t>Social Management Framework (ESMF)</w:t>
      </w:r>
    </w:p>
    <w:p w:rsidR="00E06203" w:rsidRDefault="00E06203" w:rsidP="00AF558E">
      <w:pPr>
        <w:autoSpaceDE w:val="0"/>
        <w:autoSpaceDN w:val="0"/>
        <w:adjustRightInd w:val="0"/>
        <w:spacing w:after="0" w:line="240" w:lineRule="auto"/>
        <w:jc w:val="center"/>
        <w:rPr>
          <w:rFonts w:ascii="Times New Roman" w:hAnsi="Times New Roman" w:cs="Times New Roman"/>
          <w:b/>
          <w:bCs/>
          <w:sz w:val="36"/>
          <w:szCs w:val="36"/>
        </w:rPr>
      </w:pPr>
    </w:p>
    <w:p w:rsidR="00E06203" w:rsidRDefault="00E06203" w:rsidP="00AF558E">
      <w:pPr>
        <w:autoSpaceDE w:val="0"/>
        <w:autoSpaceDN w:val="0"/>
        <w:adjustRightInd w:val="0"/>
        <w:spacing w:after="0" w:line="240" w:lineRule="auto"/>
        <w:jc w:val="center"/>
        <w:rPr>
          <w:rFonts w:ascii="Times New Roman" w:hAnsi="Times New Roman" w:cs="Times New Roman"/>
          <w:b/>
          <w:bCs/>
          <w:sz w:val="36"/>
          <w:szCs w:val="36"/>
        </w:rPr>
      </w:pPr>
    </w:p>
    <w:p w:rsidR="00956175" w:rsidRPr="00956175" w:rsidRDefault="0031524F" w:rsidP="00AF558E">
      <w:pPr>
        <w:autoSpaceDE w:val="0"/>
        <w:autoSpaceDN w:val="0"/>
        <w:adjustRightInd w:val="0"/>
        <w:spacing w:after="0" w:line="240" w:lineRule="auto"/>
        <w:jc w:val="center"/>
        <w:rPr>
          <w:rFonts w:ascii="Times New Roman" w:hAnsi="Times New Roman" w:cs="Times New Roman"/>
          <w:i/>
          <w:iCs/>
          <w:sz w:val="36"/>
          <w:szCs w:val="36"/>
        </w:rPr>
      </w:pPr>
      <w:r>
        <w:rPr>
          <w:rFonts w:ascii="Times New Roman" w:hAnsi="Times New Roman" w:cs="Times New Roman"/>
          <w:b/>
          <w:bCs/>
          <w:sz w:val="36"/>
          <w:szCs w:val="36"/>
        </w:rPr>
        <w:t xml:space="preserve">Final </w:t>
      </w:r>
      <w:r w:rsidR="00956175" w:rsidRPr="00956175">
        <w:rPr>
          <w:rFonts w:ascii="Times New Roman" w:hAnsi="Times New Roman" w:cs="Times New Roman"/>
          <w:b/>
          <w:bCs/>
          <w:sz w:val="36"/>
          <w:szCs w:val="36"/>
        </w:rPr>
        <w:t xml:space="preserve">Report </w:t>
      </w:r>
    </w:p>
    <w:p w:rsidR="00956175" w:rsidRPr="00956175" w:rsidRDefault="00956175" w:rsidP="00AF558E">
      <w:pPr>
        <w:autoSpaceDE w:val="0"/>
        <w:autoSpaceDN w:val="0"/>
        <w:adjustRightInd w:val="0"/>
        <w:spacing w:after="0" w:line="240" w:lineRule="auto"/>
        <w:jc w:val="both"/>
        <w:rPr>
          <w:rFonts w:ascii="Times New Roman" w:hAnsi="Times New Roman" w:cs="Times New Roman"/>
          <w:i/>
          <w:iCs/>
          <w:sz w:val="24"/>
          <w:szCs w:val="24"/>
        </w:rPr>
      </w:pPr>
    </w:p>
    <w:p w:rsidR="00956175" w:rsidRPr="00956175" w:rsidRDefault="00956175" w:rsidP="00AF558E">
      <w:pPr>
        <w:autoSpaceDE w:val="0"/>
        <w:autoSpaceDN w:val="0"/>
        <w:adjustRightInd w:val="0"/>
        <w:spacing w:after="0" w:line="240" w:lineRule="auto"/>
        <w:jc w:val="both"/>
        <w:rPr>
          <w:rFonts w:ascii="Times New Roman" w:hAnsi="Times New Roman" w:cs="Times New Roman"/>
          <w:i/>
          <w:iCs/>
          <w:sz w:val="24"/>
          <w:szCs w:val="24"/>
        </w:rPr>
      </w:pPr>
    </w:p>
    <w:p w:rsidR="00956175" w:rsidRPr="00956175" w:rsidRDefault="00956175" w:rsidP="00AF558E">
      <w:pPr>
        <w:autoSpaceDE w:val="0"/>
        <w:autoSpaceDN w:val="0"/>
        <w:adjustRightInd w:val="0"/>
        <w:spacing w:after="0" w:line="240" w:lineRule="auto"/>
        <w:jc w:val="both"/>
        <w:rPr>
          <w:rFonts w:ascii="Times New Roman" w:hAnsi="Times New Roman" w:cs="Times New Roman"/>
          <w:i/>
          <w:iCs/>
          <w:sz w:val="24"/>
          <w:szCs w:val="24"/>
        </w:rPr>
      </w:pPr>
    </w:p>
    <w:p w:rsidR="00956175" w:rsidRPr="00956175" w:rsidRDefault="00956175" w:rsidP="00AF558E">
      <w:pPr>
        <w:autoSpaceDE w:val="0"/>
        <w:autoSpaceDN w:val="0"/>
        <w:adjustRightInd w:val="0"/>
        <w:spacing w:after="0" w:line="240" w:lineRule="auto"/>
        <w:jc w:val="both"/>
        <w:rPr>
          <w:rFonts w:ascii="Times New Roman" w:hAnsi="Times New Roman" w:cs="Times New Roman"/>
          <w:i/>
          <w:iCs/>
          <w:sz w:val="24"/>
          <w:szCs w:val="24"/>
        </w:rPr>
      </w:pPr>
    </w:p>
    <w:p w:rsidR="00956175" w:rsidRPr="00956175" w:rsidRDefault="00956175" w:rsidP="00AF558E">
      <w:pPr>
        <w:autoSpaceDE w:val="0"/>
        <w:autoSpaceDN w:val="0"/>
        <w:adjustRightInd w:val="0"/>
        <w:spacing w:after="0" w:line="240" w:lineRule="auto"/>
        <w:jc w:val="both"/>
        <w:rPr>
          <w:rFonts w:ascii="Times New Roman" w:hAnsi="Times New Roman" w:cs="Times New Roman"/>
          <w:i/>
          <w:iCs/>
          <w:sz w:val="24"/>
          <w:szCs w:val="24"/>
        </w:rPr>
      </w:pPr>
    </w:p>
    <w:p w:rsidR="00956175" w:rsidRPr="00956175" w:rsidRDefault="00956175" w:rsidP="00AF558E">
      <w:pPr>
        <w:autoSpaceDE w:val="0"/>
        <w:autoSpaceDN w:val="0"/>
        <w:adjustRightInd w:val="0"/>
        <w:spacing w:after="0" w:line="240" w:lineRule="auto"/>
        <w:jc w:val="both"/>
        <w:rPr>
          <w:rFonts w:ascii="Times New Roman" w:hAnsi="Times New Roman" w:cs="Times New Roman"/>
          <w:i/>
          <w:iCs/>
          <w:sz w:val="24"/>
          <w:szCs w:val="24"/>
        </w:rPr>
      </w:pPr>
    </w:p>
    <w:p w:rsidR="00956175" w:rsidRPr="00956175" w:rsidRDefault="00956175" w:rsidP="00AF558E">
      <w:pPr>
        <w:autoSpaceDE w:val="0"/>
        <w:autoSpaceDN w:val="0"/>
        <w:adjustRightInd w:val="0"/>
        <w:spacing w:after="0" w:line="240" w:lineRule="auto"/>
        <w:jc w:val="both"/>
        <w:rPr>
          <w:rFonts w:ascii="Times New Roman" w:hAnsi="Times New Roman" w:cs="Times New Roman"/>
          <w:i/>
          <w:iCs/>
          <w:sz w:val="24"/>
          <w:szCs w:val="24"/>
        </w:rPr>
      </w:pPr>
    </w:p>
    <w:p w:rsidR="00956175" w:rsidRPr="00956175" w:rsidRDefault="00956175" w:rsidP="00AF558E">
      <w:pPr>
        <w:autoSpaceDE w:val="0"/>
        <w:autoSpaceDN w:val="0"/>
        <w:adjustRightInd w:val="0"/>
        <w:spacing w:after="0" w:line="240" w:lineRule="auto"/>
        <w:jc w:val="both"/>
        <w:rPr>
          <w:rFonts w:ascii="Times New Roman" w:hAnsi="Times New Roman" w:cs="Times New Roman"/>
          <w:i/>
          <w:iCs/>
          <w:sz w:val="24"/>
          <w:szCs w:val="24"/>
        </w:rPr>
      </w:pPr>
    </w:p>
    <w:p w:rsidR="00956175" w:rsidRPr="00956175" w:rsidRDefault="00956175" w:rsidP="00AF558E">
      <w:pPr>
        <w:spacing w:line="240" w:lineRule="auto"/>
        <w:jc w:val="both"/>
        <w:rPr>
          <w:rFonts w:ascii="Times New Roman" w:hAnsi="Times New Roman" w:cs="Times New Roman"/>
          <w:sz w:val="24"/>
          <w:szCs w:val="24"/>
        </w:rPr>
      </w:pPr>
    </w:p>
    <w:p w:rsidR="00956175" w:rsidRPr="00956175" w:rsidRDefault="00956175" w:rsidP="00AF558E">
      <w:pPr>
        <w:spacing w:line="240" w:lineRule="auto"/>
        <w:jc w:val="both"/>
        <w:rPr>
          <w:rFonts w:ascii="Times New Roman" w:hAnsi="Times New Roman" w:cs="Times New Roman"/>
          <w:sz w:val="24"/>
          <w:szCs w:val="24"/>
        </w:rPr>
      </w:pPr>
    </w:p>
    <w:p w:rsidR="00956175" w:rsidRPr="00956175" w:rsidRDefault="00956175" w:rsidP="00AF558E">
      <w:pPr>
        <w:spacing w:line="240" w:lineRule="auto"/>
        <w:jc w:val="both"/>
        <w:rPr>
          <w:rFonts w:ascii="Times New Roman" w:hAnsi="Times New Roman" w:cs="Times New Roman"/>
          <w:sz w:val="24"/>
          <w:szCs w:val="24"/>
        </w:rPr>
      </w:pPr>
    </w:p>
    <w:p w:rsidR="00956175" w:rsidRPr="00956175" w:rsidRDefault="00956175" w:rsidP="00AF558E">
      <w:pPr>
        <w:spacing w:line="240" w:lineRule="auto"/>
        <w:jc w:val="both"/>
        <w:rPr>
          <w:rFonts w:ascii="Times New Roman" w:hAnsi="Times New Roman" w:cs="Times New Roman"/>
          <w:sz w:val="24"/>
          <w:szCs w:val="24"/>
        </w:rPr>
      </w:pPr>
    </w:p>
    <w:p w:rsidR="00956175" w:rsidRPr="00956175" w:rsidRDefault="00956175" w:rsidP="00AF558E">
      <w:pPr>
        <w:spacing w:line="240" w:lineRule="auto"/>
        <w:jc w:val="both"/>
        <w:rPr>
          <w:rFonts w:ascii="Times New Roman" w:hAnsi="Times New Roman" w:cs="Times New Roman"/>
          <w:sz w:val="24"/>
          <w:szCs w:val="24"/>
        </w:rPr>
      </w:pPr>
    </w:p>
    <w:p w:rsidR="00956175" w:rsidRPr="00AF558E" w:rsidRDefault="00DA2EF5" w:rsidP="00AF558E">
      <w:pPr>
        <w:spacing w:line="240" w:lineRule="auto"/>
        <w:jc w:val="center"/>
        <w:rPr>
          <w:rFonts w:ascii="Times New Roman" w:hAnsi="Times New Roman" w:cs="Times New Roman"/>
          <w:b/>
          <w:sz w:val="24"/>
          <w:szCs w:val="24"/>
        </w:rPr>
      </w:pPr>
      <w:r w:rsidRPr="00AF558E">
        <w:rPr>
          <w:rFonts w:ascii="Times New Roman" w:hAnsi="Times New Roman" w:cs="Times New Roman"/>
          <w:b/>
          <w:sz w:val="24"/>
          <w:szCs w:val="24"/>
        </w:rPr>
        <w:t>February</w:t>
      </w:r>
      <w:r w:rsidR="00956175" w:rsidRPr="00AF558E">
        <w:rPr>
          <w:rFonts w:ascii="Times New Roman" w:hAnsi="Times New Roman" w:cs="Times New Roman"/>
          <w:b/>
          <w:sz w:val="24"/>
          <w:szCs w:val="24"/>
        </w:rPr>
        <w:t xml:space="preserve"> 20</w:t>
      </w:r>
      <w:r w:rsidRPr="00AF558E">
        <w:rPr>
          <w:rFonts w:ascii="Times New Roman" w:hAnsi="Times New Roman" w:cs="Times New Roman"/>
          <w:b/>
          <w:sz w:val="24"/>
          <w:szCs w:val="24"/>
        </w:rPr>
        <w:t>14</w:t>
      </w:r>
      <w:bookmarkStart w:id="0" w:name="_GoBack"/>
      <w:bookmarkEnd w:id="0"/>
    </w:p>
    <w:p w:rsidR="00956175" w:rsidRPr="00956175" w:rsidRDefault="00956175" w:rsidP="00AF558E">
      <w:pPr>
        <w:spacing w:line="240" w:lineRule="auto"/>
        <w:jc w:val="both"/>
        <w:rPr>
          <w:rFonts w:ascii="Times New Roman" w:hAnsi="Times New Roman" w:cs="Times New Roman"/>
          <w:sz w:val="24"/>
          <w:szCs w:val="24"/>
        </w:rPr>
      </w:pPr>
    </w:p>
    <w:p w:rsidR="00956175" w:rsidRPr="00956175" w:rsidRDefault="00956175" w:rsidP="00AF558E">
      <w:pPr>
        <w:spacing w:line="240" w:lineRule="auto"/>
        <w:jc w:val="both"/>
        <w:rPr>
          <w:rFonts w:ascii="Times New Roman" w:hAnsi="Times New Roman" w:cs="Times New Roman"/>
          <w:b/>
          <w:bCs/>
          <w:color w:val="000000"/>
          <w:sz w:val="24"/>
          <w:szCs w:val="24"/>
        </w:rPr>
      </w:pPr>
      <w:r w:rsidRPr="00956175">
        <w:rPr>
          <w:rFonts w:ascii="Times New Roman" w:hAnsi="Times New Roman" w:cs="Times New Roman"/>
          <w:b/>
          <w:bCs/>
          <w:color w:val="000000"/>
          <w:sz w:val="24"/>
          <w:szCs w:val="24"/>
        </w:rPr>
        <w:br w:type="page"/>
      </w:r>
    </w:p>
    <w:p w:rsidR="00DA2EF5" w:rsidRPr="00AF558E" w:rsidRDefault="00DA2EF5" w:rsidP="00AF558E">
      <w:pPr>
        <w:autoSpaceDE w:val="0"/>
        <w:autoSpaceDN w:val="0"/>
        <w:adjustRightInd w:val="0"/>
        <w:spacing w:after="0" w:line="240" w:lineRule="auto"/>
        <w:jc w:val="center"/>
        <w:rPr>
          <w:rFonts w:ascii="Times New Roman" w:hAnsi="Times New Roman" w:cs="Times New Roman"/>
          <w:b/>
          <w:bCs/>
          <w:color w:val="000000"/>
        </w:rPr>
      </w:pPr>
      <w:r w:rsidRPr="00AF558E">
        <w:rPr>
          <w:rFonts w:ascii="Times New Roman" w:hAnsi="Times New Roman" w:cs="Times New Roman"/>
          <w:b/>
          <w:bCs/>
          <w:color w:val="000000"/>
        </w:rPr>
        <w:lastRenderedPageBreak/>
        <w:t>EXECUTIVE SUMMARY</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p>
    <w:p w:rsidR="00AF558E" w:rsidRPr="00AF558E" w:rsidRDefault="00AF558E" w:rsidP="00AF558E">
      <w:pPr>
        <w:pStyle w:val="ListParagraph"/>
        <w:spacing w:line="240" w:lineRule="auto"/>
        <w:ind w:left="0"/>
        <w:jc w:val="both"/>
        <w:rPr>
          <w:rFonts w:ascii="Times New Roman" w:hAnsi="Times New Roman" w:cs="Times New Roman"/>
          <w:b/>
          <w:lang w:val="en-GB"/>
        </w:rPr>
      </w:pPr>
    </w:p>
    <w:p w:rsidR="007D35B1" w:rsidRPr="00AF558E" w:rsidRDefault="007D35B1" w:rsidP="00AF558E">
      <w:pPr>
        <w:pStyle w:val="ListParagraph"/>
        <w:spacing w:line="240" w:lineRule="auto"/>
        <w:ind w:left="0"/>
        <w:jc w:val="both"/>
        <w:rPr>
          <w:rFonts w:ascii="Times New Roman" w:hAnsi="Times New Roman" w:cs="Times New Roman"/>
          <w:color w:val="000000"/>
        </w:rPr>
      </w:pPr>
      <w:r w:rsidRPr="00AF558E">
        <w:rPr>
          <w:rFonts w:ascii="Times New Roman" w:hAnsi="Times New Roman" w:cs="Times New Roman"/>
          <w:b/>
          <w:lang w:val="en-GB"/>
        </w:rPr>
        <w:t xml:space="preserve">Background </w:t>
      </w:r>
    </w:p>
    <w:p w:rsidR="007D35B1" w:rsidRPr="00AF558E" w:rsidRDefault="007D35B1" w:rsidP="00AF558E">
      <w:pPr>
        <w:pStyle w:val="ListParagraph"/>
        <w:spacing w:line="240" w:lineRule="auto"/>
        <w:ind w:left="0"/>
        <w:jc w:val="both"/>
        <w:rPr>
          <w:rFonts w:ascii="Times New Roman" w:hAnsi="Times New Roman" w:cs="Times New Roman"/>
          <w:color w:val="FF0000"/>
        </w:rPr>
      </w:pPr>
      <w:r w:rsidRPr="00AF558E">
        <w:rPr>
          <w:rFonts w:ascii="Times New Roman" w:hAnsi="Times New Roman" w:cs="Times New Roman"/>
          <w:color w:val="000000"/>
        </w:rPr>
        <w:t xml:space="preserve">The thrust of the Community </w:t>
      </w:r>
      <w:r w:rsidR="00D523C2" w:rsidRPr="00AF558E">
        <w:rPr>
          <w:rFonts w:ascii="Times New Roman" w:hAnsi="Times New Roman" w:cs="Times New Roman"/>
          <w:color w:val="000000"/>
        </w:rPr>
        <w:t xml:space="preserve">and </w:t>
      </w:r>
      <w:r w:rsidRPr="00AF558E">
        <w:rPr>
          <w:rFonts w:ascii="Times New Roman" w:hAnsi="Times New Roman" w:cs="Times New Roman"/>
          <w:color w:val="000000"/>
        </w:rPr>
        <w:t>Social Development Project (CSDP) is to contribute to the</w:t>
      </w:r>
      <w:r w:rsidR="0042391A" w:rsidRPr="00AF558E">
        <w:rPr>
          <w:rFonts w:ascii="Times New Roman" w:hAnsi="Times New Roman" w:cs="Times New Roman"/>
          <w:color w:val="000000"/>
        </w:rPr>
        <w:t xml:space="preserve"> realization of the Nigerian</w:t>
      </w:r>
      <w:r w:rsidRPr="00AF558E">
        <w:rPr>
          <w:rFonts w:ascii="Times New Roman" w:hAnsi="Times New Roman" w:cs="Times New Roman"/>
          <w:color w:val="000000"/>
        </w:rPr>
        <w:t xml:space="preserve"> government’s strategy for poverty reduction by improving the welfare and living conditions of many poor and vulnerable communities in most states of Nigeria. The project is supported by the World Bank’s Country Partnership Strategy which identified the need to continue to focus on community empowerment and local level development as a key element of the overall strategy for poverty reduction and development in the Country.  CSDP was</w:t>
      </w:r>
      <w:r w:rsidRPr="00AF558E">
        <w:rPr>
          <w:rFonts w:ascii="Times New Roman" w:hAnsi="Times New Roman" w:cs="Times New Roman"/>
        </w:rPr>
        <w:t xml:space="preserve"> planned to be implemented from 2009 to 2013. However, t</w:t>
      </w:r>
      <w:r w:rsidRPr="00AF558E">
        <w:rPr>
          <w:rFonts w:ascii="Times New Roman" w:hAnsi="Times New Roman" w:cs="Times New Roman"/>
          <w:iCs/>
          <w:color w:val="000000"/>
        </w:rPr>
        <w:t xml:space="preserve">he Federal Government of Nigeria has </w:t>
      </w:r>
      <w:r w:rsidRPr="00AF558E">
        <w:rPr>
          <w:rFonts w:ascii="Times New Roman" w:hAnsi="Times New Roman" w:cs="Times New Roman"/>
        </w:rPr>
        <w:t>requested Additional Financing (AF)of $150 million for the Project and extension of closing date in the first instance for one year and the rest of the tenure of the additional financing be agreed during the preparation.  The World Bank had since extended the closing date to December 31, 2014.  This ESMF provides the guidelines for the mainstreaming of environmental issues into the CSDP AF project activities.</w:t>
      </w:r>
    </w:p>
    <w:p w:rsidR="007D35B1" w:rsidRPr="00AF558E" w:rsidRDefault="007D35B1" w:rsidP="00AF558E">
      <w:pPr>
        <w:autoSpaceDE w:val="0"/>
        <w:autoSpaceDN w:val="0"/>
        <w:adjustRightInd w:val="0"/>
        <w:spacing w:after="0" w:line="240" w:lineRule="auto"/>
        <w:jc w:val="both"/>
        <w:rPr>
          <w:rFonts w:ascii="Times New Roman" w:hAnsi="Times New Roman" w:cs="Times New Roman"/>
          <w:b/>
          <w:lang w:val="en-GB"/>
        </w:rPr>
      </w:pPr>
      <w:r w:rsidRPr="00AF558E">
        <w:rPr>
          <w:rFonts w:ascii="Times New Roman" w:hAnsi="Times New Roman" w:cs="Times New Roman"/>
          <w:b/>
          <w:lang w:val="en-GB"/>
        </w:rPr>
        <w:t>Project Description and Objectives</w:t>
      </w:r>
    </w:p>
    <w:p w:rsidR="007D35B1" w:rsidRPr="00AF558E" w:rsidRDefault="007D35B1" w:rsidP="00AF558E">
      <w:pPr>
        <w:autoSpaceDE w:val="0"/>
        <w:autoSpaceDN w:val="0"/>
        <w:adjustRightInd w:val="0"/>
        <w:spacing w:after="0" w:line="240" w:lineRule="auto"/>
        <w:jc w:val="both"/>
        <w:rPr>
          <w:rFonts w:ascii="Times New Roman" w:hAnsi="Times New Roman" w:cs="Times New Roman"/>
          <w:color w:val="000000" w:themeColor="text1"/>
        </w:rPr>
      </w:pPr>
      <w:r w:rsidRPr="00AF558E">
        <w:rPr>
          <w:rFonts w:ascii="Times New Roman" w:hAnsi="Times New Roman" w:cs="Times New Roman"/>
          <w:color w:val="000000" w:themeColor="text1"/>
        </w:rPr>
        <w:t xml:space="preserve">The initial consultation suggest that </w:t>
      </w:r>
      <w:r w:rsidRPr="00AF558E">
        <w:rPr>
          <w:rFonts w:ascii="Times New Roman" w:eastAsia="Calibri" w:hAnsi="Times New Roman" w:cs="Times New Roman"/>
          <w:color w:val="000000" w:themeColor="text1"/>
        </w:rPr>
        <w:t xml:space="preserve">the </w:t>
      </w:r>
      <w:r w:rsidRPr="00AF558E">
        <w:rPr>
          <w:rFonts w:ascii="Times New Roman" w:hAnsi="Times New Roman" w:cs="Times New Roman"/>
          <w:color w:val="000000" w:themeColor="text1"/>
        </w:rPr>
        <w:t>Project Development Objective (PDO) for the CSDP AF will remain unchanged as the original PDO-  “to sustainably increase access of poor people to social and natural resource infrastructure services”</w:t>
      </w:r>
      <w:r w:rsidRPr="00AF558E">
        <w:rPr>
          <w:rFonts w:ascii="Times New Roman" w:hAnsi="Times New Roman" w:cs="Times New Roman"/>
          <w:b/>
          <w:color w:val="000000" w:themeColor="text1"/>
        </w:rPr>
        <w:t xml:space="preserve">,  </w:t>
      </w:r>
      <w:r w:rsidRPr="00AF558E">
        <w:rPr>
          <w:rFonts w:ascii="Times New Roman" w:hAnsi="Times New Roman" w:cs="Times New Roman"/>
          <w:color w:val="000000" w:themeColor="text1"/>
        </w:rPr>
        <w:t xml:space="preserve">but the key performance indicators (KPIs) will be revised. The CSDP AF KPIs will put some emphasis on support to vulnerable and disenfranchised households and </w:t>
      </w:r>
      <w:proofErr w:type="gramStart"/>
      <w:r w:rsidRPr="00AF558E">
        <w:rPr>
          <w:rFonts w:ascii="Times New Roman" w:hAnsi="Times New Roman" w:cs="Times New Roman"/>
          <w:color w:val="000000" w:themeColor="text1"/>
        </w:rPr>
        <w:t>individuals,</w:t>
      </w:r>
      <w:proofErr w:type="gramEnd"/>
      <w:r w:rsidRPr="00AF558E">
        <w:rPr>
          <w:rFonts w:ascii="Times New Roman" w:hAnsi="Times New Roman" w:cs="Times New Roman"/>
          <w:color w:val="000000" w:themeColor="text1"/>
        </w:rPr>
        <w:t xml:space="preserve"> expand scope of assistance to such households beyond public goods (schools, health center, water etc.). It will also include demand side support i.e. a safety net. The use of a community managed approach and emphasis on local government active partnership with community groups will be retained and strengthened during CSDP AF period. </w:t>
      </w:r>
      <w:r w:rsidRPr="00AF558E">
        <w:rPr>
          <w:rFonts w:ascii="Times New Roman" w:eastAsia="Calibri" w:hAnsi="Times New Roman" w:cs="Times New Roman"/>
        </w:rPr>
        <w:t>The new emphasis on safety net will result in an</w:t>
      </w:r>
      <w:r w:rsidRPr="00AF558E">
        <w:rPr>
          <w:rFonts w:ascii="Times New Roman" w:eastAsia="Calibri" w:hAnsi="Times New Roman" w:cs="Times New Roman"/>
          <w:b/>
        </w:rPr>
        <w:t xml:space="preserve"> </w:t>
      </w:r>
      <w:r w:rsidRPr="00AF558E">
        <w:rPr>
          <w:rFonts w:ascii="Times New Roman" w:hAnsi="Times New Roman" w:cs="Times New Roman"/>
        </w:rPr>
        <w:t>additional</w:t>
      </w:r>
      <w:r w:rsidRPr="00AF558E">
        <w:rPr>
          <w:rFonts w:ascii="Times New Roman" w:eastAsia="Calibri" w:hAnsi="Times New Roman" w:cs="Times New Roman"/>
        </w:rPr>
        <w:t xml:space="preserve"> component, for ‘vulnerable groups’ transfers, to the original design. In essence, the additional financing will now have 4 components:  </w:t>
      </w:r>
    </w:p>
    <w:p w:rsidR="007D35B1" w:rsidRPr="00AF558E" w:rsidRDefault="007D35B1" w:rsidP="00AF558E">
      <w:pPr>
        <w:pStyle w:val="ListParagraph"/>
        <w:numPr>
          <w:ilvl w:val="0"/>
          <w:numId w:val="48"/>
        </w:numPr>
        <w:autoSpaceDE w:val="0"/>
        <w:autoSpaceDN w:val="0"/>
        <w:adjustRightInd w:val="0"/>
        <w:spacing w:line="240" w:lineRule="auto"/>
        <w:jc w:val="both"/>
        <w:rPr>
          <w:rFonts w:ascii="Times New Roman" w:hAnsi="Times New Roman" w:cs="Times New Roman"/>
        </w:rPr>
      </w:pPr>
      <w:r w:rsidRPr="00AF558E">
        <w:rPr>
          <w:rFonts w:ascii="Times New Roman" w:hAnsi="Times New Roman" w:cs="Times New Roman"/>
          <w:i/>
        </w:rPr>
        <w:t>Component 1: Coordination and Program Support Component</w:t>
      </w:r>
      <w:r w:rsidRPr="00AF558E">
        <w:rPr>
          <w:rFonts w:ascii="Times New Roman" w:hAnsi="Times New Roman" w:cs="Times New Roman"/>
        </w:rPr>
        <w:t xml:space="preserve"> </w:t>
      </w:r>
      <w:r w:rsidRPr="00AF558E">
        <w:rPr>
          <w:rFonts w:ascii="Times New Roman" w:hAnsi="Times New Roman" w:cs="Times New Roman"/>
          <w:i/>
        </w:rPr>
        <w:t>(Federal and State Level)</w:t>
      </w:r>
    </w:p>
    <w:p w:rsidR="007D35B1" w:rsidRPr="00AF558E" w:rsidRDefault="007D35B1" w:rsidP="00AF558E">
      <w:pPr>
        <w:pStyle w:val="ListParagraph"/>
        <w:numPr>
          <w:ilvl w:val="0"/>
          <w:numId w:val="48"/>
        </w:numPr>
        <w:autoSpaceDE w:val="0"/>
        <w:autoSpaceDN w:val="0"/>
        <w:adjustRightInd w:val="0"/>
        <w:spacing w:line="240" w:lineRule="auto"/>
        <w:jc w:val="both"/>
        <w:rPr>
          <w:rFonts w:ascii="Times New Roman" w:hAnsi="Times New Roman" w:cs="Times New Roman"/>
          <w:iCs/>
        </w:rPr>
      </w:pPr>
      <w:r w:rsidRPr="00AF558E">
        <w:rPr>
          <w:rFonts w:ascii="Times New Roman" w:hAnsi="Times New Roman" w:cs="Times New Roman"/>
          <w:bCs/>
          <w:i/>
        </w:rPr>
        <w:t>Component 2:  LGA/</w:t>
      </w:r>
      <w:proofErr w:type="spellStart"/>
      <w:r w:rsidRPr="00AF558E">
        <w:rPr>
          <w:rFonts w:ascii="Times New Roman" w:hAnsi="Times New Roman" w:cs="Times New Roman"/>
          <w:bCs/>
          <w:i/>
        </w:rPr>
        <w:t>Sectoral</w:t>
      </w:r>
      <w:proofErr w:type="spellEnd"/>
      <w:r w:rsidRPr="00AF558E">
        <w:rPr>
          <w:rFonts w:ascii="Times New Roman" w:hAnsi="Times New Roman" w:cs="Times New Roman"/>
          <w:bCs/>
          <w:i/>
        </w:rPr>
        <w:t xml:space="preserve"> Ministries </w:t>
      </w:r>
      <w:r w:rsidRPr="00AF558E">
        <w:rPr>
          <w:rFonts w:ascii="Times New Roman" w:hAnsi="Times New Roman" w:cs="Times New Roman"/>
          <w:i/>
        </w:rPr>
        <w:t>Capacity and Partnership building Component</w:t>
      </w:r>
    </w:p>
    <w:p w:rsidR="007D35B1" w:rsidRPr="00AF558E" w:rsidRDefault="007D35B1" w:rsidP="00AF558E">
      <w:pPr>
        <w:pStyle w:val="ListParagraph"/>
        <w:numPr>
          <w:ilvl w:val="0"/>
          <w:numId w:val="48"/>
        </w:numPr>
        <w:spacing w:line="240" w:lineRule="auto"/>
        <w:jc w:val="both"/>
        <w:rPr>
          <w:rFonts w:ascii="Times New Roman" w:eastAsia="Calibri" w:hAnsi="Times New Roman" w:cs="Times New Roman"/>
          <w:i/>
        </w:rPr>
      </w:pPr>
      <w:r w:rsidRPr="00AF558E">
        <w:rPr>
          <w:rFonts w:ascii="Times New Roman" w:eastAsia="Calibri" w:hAnsi="Times New Roman" w:cs="Times New Roman"/>
          <w:i/>
        </w:rPr>
        <w:t xml:space="preserve">Component 3: Community-Driven Investment Component  </w:t>
      </w:r>
    </w:p>
    <w:p w:rsidR="007D35B1" w:rsidRPr="00AF558E" w:rsidRDefault="007D35B1" w:rsidP="00AF558E">
      <w:pPr>
        <w:pStyle w:val="ListParagraph"/>
        <w:numPr>
          <w:ilvl w:val="0"/>
          <w:numId w:val="48"/>
        </w:numPr>
        <w:spacing w:after="120" w:line="240" w:lineRule="auto"/>
        <w:jc w:val="both"/>
        <w:rPr>
          <w:rFonts w:ascii="Times New Roman" w:eastAsia="Calibri" w:hAnsi="Times New Roman" w:cs="Times New Roman"/>
          <w:i/>
        </w:rPr>
      </w:pPr>
      <w:r w:rsidRPr="00AF558E">
        <w:rPr>
          <w:rFonts w:ascii="Times New Roman" w:eastAsia="Calibri" w:hAnsi="Times New Roman" w:cs="Times New Roman"/>
          <w:i/>
        </w:rPr>
        <w:t>Component 4: Vulnerable Groups livelihood investment grants/transfers component.</w:t>
      </w:r>
    </w:p>
    <w:p w:rsidR="007D35B1" w:rsidRPr="00AF558E" w:rsidRDefault="007D35B1" w:rsidP="00AF558E">
      <w:pPr>
        <w:autoSpaceDE w:val="0"/>
        <w:autoSpaceDN w:val="0"/>
        <w:adjustRightInd w:val="0"/>
        <w:spacing w:after="0" w:line="240" w:lineRule="auto"/>
        <w:jc w:val="both"/>
        <w:rPr>
          <w:rFonts w:ascii="Times New Roman" w:hAnsi="Times New Roman" w:cs="Times New Roman"/>
          <w:b/>
        </w:rPr>
      </w:pPr>
    </w:p>
    <w:p w:rsidR="007D35B1" w:rsidRPr="00AF558E" w:rsidRDefault="007D35B1" w:rsidP="00AF558E">
      <w:pPr>
        <w:autoSpaceDE w:val="0"/>
        <w:autoSpaceDN w:val="0"/>
        <w:adjustRightInd w:val="0"/>
        <w:spacing w:after="0" w:line="240" w:lineRule="auto"/>
        <w:jc w:val="both"/>
        <w:rPr>
          <w:rFonts w:ascii="Times New Roman" w:hAnsi="Times New Roman" w:cs="Times New Roman"/>
          <w:color w:val="000000" w:themeColor="text1"/>
        </w:rPr>
      </w:pPr>
      <w:r w:rsidRPr="00AF558E">
        <w:rPr>
          <w:rFonts w:ascii="Times New Roman" w:hAnsi="Times New Roman" w:cs="Times New Roman"/>
          <w:b/>
        </w:rPr>
        <w:t>Rationale for the ESMF</w:t>
      </w:r>
    </w:p>
    <w:p w:rsidR="007D35B1" w:rsidRPr="00AF558E" w:rsidRDefault="007D35B1"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While CSDP AF micro-projects are not expected to generate significant adverse environmental effects, some community and local government investments may result in negative consequences if appropriate mitigation measures are not implemented. In addition, the cumulative environmental impact of many small-scale investments supported by the project across the country may be significant. The long term success of these investments is also closely associated with sustainability and minimizing potential negative environmental impacts since the poor are often most directly dependent on their natural resource base for supporting their economic livelihood. The purpose of this study is thus to provide clear and systematic guidelines and to ensure that environmental and social sustainability of the CSDP AF funded projects are achieved through application of safeguards measures on environmental and social issues during project implementation.</w:t>
      </w:r>
    </w:p>
    <w:p w:rsidR="007D35B1" w:rsidRPr="00AF558E" w:rsidRDefault="007D35B1" w:rsidP="00AF558E">
      <w:pPr>
        <w:autoSpaceDE w:val="0"/>
        <w:autoSpaceDN w:val="0"/>
        <w:adjustRightInd w:val="0"/>
        <w:spacing w:after="0" w:line="240" w:lineRule="auto"/>
        <w:jc w:val="both"/>
        <w:rPr>
          <w:rFonts w:ascii="Times New Roman" w:hAnsi="Times New Roman" w:cs="Times New Roman"/>
          <w:b/>
          <w:bCs/>
          <w:i/>
          <w:iCs/>
        </w:rPr>
      </w:pPr>
    </w:p>
    <w:p w:rsidR="007D35B1" w:rsidRPr="00AF558E" w:rsidRDefault="007D35B1" w:rsidP="00AF558E">
      <w:pPr>
        <w:autoSpaceDE w:val="0"/>
        <w:autoSpaceDN w:val="0"/>
        <w:adjustRightInd w:val="0"/>
        <w:spacing w:after="0" w:line="240" w:lineRule="auto"/>
        <w:jc w:val="both"/>
        <w:rPr>
          <w:rFonts w:ascii="Times New Roman" w:hAnsi="Times New Roman" w:cs="Times New Roman"/>
          <w:b/>
          <w:bCs/>
          <w:iCs/>
        </w:rPr>
      </w:pPr>
      <w:r w:rsidRPr="00AF558E">
        <w:rPr>
          <w:rFonts w:ascii="Times New Roman" w:hAnsi="Times New Roman" w:cs="Times New Roman"/>
          <w:b/>
          <w:bCs/>
          <w:iCs/>
        </w:rPr>
        <w:t>Scope of the ESMF</w:t>
      </w:r>
    </w:p>
    <w:p w:rsidR="007D35B1" w:rsidRPr="00AF558E" w:rsidRDefault="007D35B1" w:rsidP="00AF558E">
      <w:pPr>
        <w:autoSpaceDE w:val="0"/>
        <w:autoSpaceDN w:val="0"/>
        <w:adjustRightInd w:val="0"/>
        <w:spacing w:line="240" w:lineRule="auto"/>
        <w:jc w:val="both"/>
        <w:rPr>
          <w:rFonts w:ascii="Times New Roman" w:hAnsi="Times New Roman" w:cs="Times New Roman"/>
        </w:rPr>
      </w:pPr>
      <w:r w:rsidRPr="00AF558E">
        <w:rPr>
          <w:rFonts w:ascii="Times New Roman" w:hAnsi="Times New Roman" w:cs="Times New Roman"/>
          <w:color w:val="000000"/>
        </w:rPr>
        <w:t xml:space="preserve">The scope of work is to </w:t>
      </w:r>
      <w:r w:rsidRPr="00AF558E">
        <w:rPr>
          <w:rFonts w:ascii="Times New Roman" w:hAnsi="Times New Roman" w:cs="Times New Roman"/>
        </w:rPr>
        <w:t xml:space="preserve">revise the current CSDP </w:t>
      </w:r>
      <w:r w:rsidRPr="00AF558E">
        <w:rPr>
          <w:rFonts w:ascii="Times New Roman" w:hAnsi="Times New Roman" w:cs="Times New Roman"/>
          <w:color w:val="000000"/>
        </w:rPr>
        <w:t xml:space="preserve">Environmental and Social Management Framework (ESMF), which represents a framework for screening, monitoring, and mitigating potential impacts, </w:t>
      </w:r>
      <w:r w:rsidRPr="00AF558E">
        <w:rPr>
          <w:rFonts w:ascii="Times New Roman" w:hAnsi="Times New Roman" w:cs="Times New Roman"/>
        </w:rPr>
        <w:t xml:space="preserve">in order to improve decision making and to ensure that the structures, either new constructions or rehabilitations being considered under CSDP AF project are environmentally and socially sound and </w:t>
      </w:r>
      <w:r w:rsidRPr="00AF558E">
        <w:rPr>
          <w:rFonts w:ascii="Times New Roman" w:hAnsi="Times New Roman" w:cs="Times New Roman"/>
        </w:rPr>
        <w:lastRenderedPageBreak/>
        <w:t xml:space="preserve">sustainable and also take into consideration mitigation measures for possible adverse or negative effect on stakeholders.  </w:t>
      </w:r>
    </w:p>
    <w:p w:rsidR="007D35B1" w:rsidRPr="00AF558E" w:rsidRDefault="007D35B1" w:rsidP="00AF558E">
      <w:pPr>
        <w:pStyle w:val="CommentText"/>
        <w:spacing w:after="0"/>
        <w:rPr>
          <w:rFonts w:ascii="Times New Roman" w:hAnsi="Times New Roman" w:cs="Times New Roman"/>
          <w:b/>
          <w:sz w:val="22"/>
          <w:szCs w:val="22"/>
        </w:rPr>
      </w:pPr>
      <w:r w:rsidRPr="00AF558E">
        <w:rPr>
          <w:rFonts w:ascii="Times New Roman" w:hAnsi="Times New Roman" w:cs="Times New Roman"/>
          <w:b/>
          <w:sz w:val="22"/>
          <w:szCs w:val="22"/>
        </w:rPr>
        <w:t>Policy, Legal and Administrative Framework</w:t>
      </w:r>
    </w:p>
    <w:p w:rsidR="007D35B1" w:rsidRPr="00AF558E" w:rsidRDefault="007D35B1" w:rsidP="00AF558E">
      <w:pPr>
        <w:spacing w:after="0" w:line="240" w:lineRule="auto"/>
        <w:jc w:val="both"/>
        <w:rPr>
          <w:rFonts w:ascii="Times New Roman" w:eastAsia="Times New Roman" w:hAnsi="Times New Roman" w:cs="Times New Roman"/>
          <w:lang w:bidi="en-US"/>
        </w:rPr>
      </w:pPr>
      <w:r w:rsidRPr="00AF558E">
        <w:rPr>
          <w:rFonts w:ascii="Times New Roman" w:eastAsia="Times New Roman" w:hAnsi="Times New Roman" w:cs="Times New Roman"/>
          <w:lang w:bidi="en-US"/>
        </w:rPr>
        <w:t>The requirement for an Environmental Assessment and Social Management Plan is in compliance with the Federal Republic of Nigeria’s (</w:t>
      </w:r>
      <w:smartTag w:uri="urn:schemas-microsoft-com:office:smarttags" w:element="stockticker">
        <w:r w:rsidRPr="00AF558E">
          <w:rPr>
            <w:rFonts w:ascii="Times New Roman" w:eastAsia="Times New Roman" w:hAnsi="Times New Roman" w:cs="Times New Roman"/>
            <w:lang w:bidi="en-US"/>
          </w:rPr>
          <w:t>FRN</w:t>
        </w:r>
      </w:smartTag>
      <w:r w:rsidRPr="00AF558E">
        <w:rPr>
          <w:rFonts w:ascii="Times New Roman" w:eastAsia="Times New Roman" w:hAnsi="Times New Roman" w:cs="Times New Roman"/>
          <w:lang w:bidi="en-US"/>
        </w:rPr>
        <w:t>) laws and World Bank policies that are geared towards achieving sustainable development goals through proper and adequate care for the environment, health and social well-being of her citizens. The World Bank also requires framework that will guide the conduct of environmental assessment of its assisted projects based on the safeguards triggered. However, c</w:t>
      </w:r>
      <w:r w:rsidRPr="00AF558E">
        <w:rPr>
          <w:rFonts w:ascii="Times New Roman" w:hAnsi="Times New Roman" w:cs="Times New Roman"/>
          <w:color w:val="000000"/>
        </w:rPr>
        <w:t>onsidering the type of the planned investments vis-à-vis the requirements of the Bank Safeguard policies as well as the lessons learned from environmental issues that emanated from current CSDP as documented in the just concluded environmental audit, the following Bank policies apply to CSDP AF;</w:t>
      </w:r>
      <w:r w:rsidRPr="00AF558E">
        <w:rPr>
          <w:rFonts w:ascii="Times New Roman" w:eastAsia="Times New Roman" w:hAnsi="Times New Roman" w:cs="Times New Roman"/>
          <w:lang w:bidi="en-US"/>
        </w:rPr>
        <w:t xml:space="preserve"> </w:t>
      </w:r>
      <w:r w:rsidRPr="00AF558E">
        <w:rPr>
          <w:rFonts w:ascii="Times New Roman" w:hAnsi="Times New Roman" w:cs="Times New Roman"/>
          <w:color w:val="000000"/>
        </w:rPr>
        <w:t>Environmental Assessment (OP4.01)</w:t>
      </w:r>
      <w:r w:rsidRPr="00AF558E">
        <w:rPr>
          <w:rFonts w:ascii="Times New Roman" w:eastAsia="Times New Roman" w:hAnsi="Times New Roman" w:cs="Times New Roman"/>
          <w:lang w:bidi="en-US"/>
        </w:rPr>
        <w:t xml:space="preserve">; </w:t>
      </w:r>
      <w:r w:rsidRPr="00AF558E">
        <w:rPr>
          <w:rFonts w:ascii="Times New Roman" w:hAnsi="Times New Roman" w:cs="Times New Roman"/>
          <w:color w:val="000000"/>
        </w:rPr>
        <w:t>Involuntary Resettlement (OP/BP 4.12)</w:t>
      </w:r>
      <w:r w:rsidRPr="00AF558E">
        <w:rPr>
          <w:rFonts w:ascii="Times New Roman" w:eastAsia="Times New Roman" w:hAnsi="Times New Roman" w:cs="Times New Roman"/>
          <w:lang w:bidi="en-US"/>
        </w:rPr>
        <w:t xml:space="preserve">; </w:t>
      </w:r>
      <w:r w:rsidRPr="00AF558E">
        <w:rPr>
          <w:rFonts w:ascii="Times New Roman" w:hAnsi="Times New Roman" w:cs="Times New Roman"/>
          <w:color w:val="000000"/>
        </w:rPr>
        <w:t>Natural Habitats (OP 4.04)</w:t>
      </w:r>
      <w:r w:rsidRPr="00AF558E">
        <w:rPr>
          <w:rFonts w:ascii="Times New Roman" w:eastAsia="Times New Roman" w:hAnsi="Times New Roman" w:cs="Times New Roman"/>
          <w:lang w:bidi="en-US"/>
        </w:rPr>
        <w:t xml:space="preserve"> and </w:t>
      </w:r>
      <w:r w:rsidRPr="00AF558E">
        <w:rPr>
          <w:rFonts w:ascii="Times New Roman" w:hAnsi="Times New Roman" w:cs="Times New Roman"/>
          <w:color w:val="000000"/>
        </w:rPr>
        <w:t xml:space="preserve">Forests (OP 4.36). </w:t>
      </w:r>
    </w:p>
    <w:p w:rsidR="007D35B1" w:rsidRPr="00AF558E" w:rsidRDefault="007D35B1" w:rsidP="00AF558E">
      <w:pPr>
        <w:autoSpaceDE w:val="0"/>
        <w:autoSpaceDN w:val="0"/>
        <w:adjustRightInd w:val="0"/>
        <w:spacing w:after="0" w:line="240" w:lineRule="auto"/>
        <w:jc w:val="both"/>
        <w:rPr>
          <w:rFonts w:ascii="Times New Roman" w:hAnsi="Times New Roman" w:cs="Times New Roman"/>
          <w:b/>
        </w:rPr>
      </w:pPr>
    </w:p>
    <w:p w:rsidR="007D35B1" w:rsidRPr="00AF558E" w:rsidRDefault="007D35B1"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b/>
        </w:rPr>
        <w:t>Potential Environment and Social Impacts</w:t>
      </w:r>
    </w:p>
    <w:p w:rsidR="007D35B1" w:rsidRPr="00AF558E" w:rsidRDefault="007D35B1"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eastAsia="Times New Roman" w:hAnsi="Times New Roman" w:cs="Times New Roman"/>
        </w:rPr>
        <w:t xml:space="preserve">The project anticipates both positive and negative impacts with the positive impacts far outweighing the negative impacts.  The positive impacts will amongst other; </w:t>
      </w:r>
      <w:r w:rsidRPr="00AF558E">
        <w:rPr>
          <w:rFonts w:ascii="Times New Roman" w:hAnsi="Times New Roman" w:cs="Times New Roman"/>
          <w:color w:val="000000"/>
        </w:rPr>
        <w:t>bring effective and lasting improvement in the livelihoods of people, and can lead to better use and protection of the natural resource base</w:t>
      </w:r>
      <w:r w:rsidRPr="00AF558E">
        <w:rPr>
          <w:rFonts w:ascii="Times New Roman" w:eastAsia="Times New Roman" w:hAnsi="Times New Roman" w:cs="Times New Roman"/>
        </w:rPr>
        <w:t xml:space="preserve">; </w:t>
      </w:r>
      <w:r w:rsidRPr="00AF558E">
        <w:rPr>
          <w:rFonts w:ascii="Times New Roman" w:hAnsi="Times New Roman" w:cs="Times New Roman"/>
          <w:color w:val="000000"/>
        </w:rPr>
        <w:t>promotes the decentralization process through support to capacity building interventions at the local government levels; increase access to markets and social services, such as health care and education; improve conservation of natural habitats and biodiversity; increased income and employment opportunities thus reducing social disruptions; improvement in people’s well-being and livelihoods, and promote equitable development and d</w:t>
      </w:r>
      <w:r w:rsidRPr="00AF558E">
        <w:rPr>
          <w:rFonts w:ascii="Times New Roman" w:hAnsi="Times New Roman" w:cs="Times New Roman"/>
          <w:bCs/>
          <w:color w:val="000000" w:themeColor="text1"/>
        </w:rPr>
        <w:t xml:space="preserve">irect positive impacts on vulnerable groups livelihoods. The anticipated negative impacts includes: </w:t>
      </w:r>
      <w:r w:rsidRPr="00AF558E">
        <w:rPr>
          <w:rFonts w:ascii="Times New Roman" w:hAnsi="Times New Roman" w:cs="Times New Roman"/>
          <w:color w:val="000000"/>
        </w:rPr>
        <w:t>creating open access for forest exploitation; may undermined NGOs and development agencies with considerable rural development experience; project may attract outside immigrants to already stress environment and further increase pressure on existing resources and possibly increase land-related conflicts and</w:t>
      </w:r>
      <w:r w:rsidRPr="00AF558E">
        <w:rPr>
          <w:rFonts w:ascii="Times New Roman" w:eastAsia="Calibri" w:hAnsi="Times New Roman" w:cs="Times New Roman"/>
          <w:color w:val="000000" w:themeColor="text1"/>
        </w:rPr>
        <w:t xml:space="preserve"> individual benefiting from component 4 may utilized improved livelihood condition to increase damage to natural resources and degrade the environment.</w:t>
      </w:r>
    </w:p>
    <w:p w:rsidR="007D35B1" w:rsidRPr="00AF558E" w:rsidRDefault="007D35B1" w:rsidP="00AF558E">
      <w:pPr>
        <w:spacing w:after="0" w:line="240" w:lineRule="auto"/>
        <w:jc w:val="both"/>
        <w:rPr>
          <w:rFonts w:ascii="Times New Roman" w:hAnsi="Times New Roman" w:cs="Times New Roman"/>
          <w:b/>
          <w:lang w:val="en-GB"/>
        </w:rPr>
      </w:pPr>
    </w:p>
    <w:p w:rsidR="007D35B1" w:rsidRPr="00AF558E" w:rsidRDefault="007D35B1" w:rsidP="00AF558E">
      <w:pPr>
        <w:spacing w:after="0" w:line="240" w:lineRule="auto"/>
        <w:jc w:val="both"/>
        <w:rPr>
          <w:rFonts w:ascii="Times New Roman" w:eastAsia="Times New Roman" w:hAnsi="Times New Roman" w:cs="Times New Roman"/>
        </w:rPr>
      </w:pPr>
      <w:r w:rsidRPr="00AF558E">
        <w:rPr>
          <w:rFonts w:ascii="Times New Roman" w:hAnsi="Times New Roman" w:cs="Times New Roman"/>
          <w:b/>
          <w:lang w:val="en-GB"/>
        </w:rPr>
        <w:t>Environmental and Social Mitigation Principles</w:t>
      </w:r>
    </w:p>
    <w:p w:rsidR="007D35B1" w:rsidRPr="00AF558E" w:rsidRDefault="007D35B1" w:rsidP="00AF558E">
      <w:pPr>
        <w:spacing w:after="0" w:line="240" w:lineRule="auto"/>
        <w:jc w:val="both"/>
        <w:rPr>
          <w:rFonts w:ascii="Times New Roman" w:hAnsi="Times New Roman" w:cs="Times New Roman"/>
          <w:lang w:val="en-GB"/>
        </w:rPr>
      </w:pPr>
      <w:r w:rsidRPr="00AF558E">
        <w:rPr>
          <w:rFonts w:ascii="Times New Roman" w:hAnsi="Times New Roman" w:cs="Times New Roman"/>
        </w:rPr>
        <w:t xml:space="preserve">Impacts at pre-Construction Phase include: Land acquisition and Community perception of the project. Potential impacts during Construction Phase include: Flooding, Soil impact, </w:t>
      </w:r>
      <w:r w:rsidRPr="00AF558E">
        <w:rPr>
          <w:rFonts w:ascii="Times New Roman" w:eastAsia="ヒラギノ角ゴ Pro W3" w:hAnsi="Times New Roman" w:cs="Times New Roman"/>
          <w:lang w:eastAsia="en-GB"/>
        </w:rPr>
        <w:t>Land use,</w:t>
      </w:r>
      <w:r w:rsidRPr="00AF558E">
        <w:rPr>
          <w:rFonts w:ascii="Times New Roman" w:hAnsi="Times New Roman" w:cs="Times New Roman"/>
        </w:rPr>
        <w:t xml:space="preserve"> Air Quality, </w:t>
      </w:r>
      <w:r w:rsidRPr="00AF558E">
        <w:rPr>
          <w:rFonts w:ascii="Times New Roman" w:eastAsia="ヒラギノ角ゴ Pro W3" w:hAnsi="Times New Roman" w:cs="Times New Roman"/>
          <w:lang w:eastAsia="en-GB"/>
        </w:rPr>
        <w:t>Water Quality, Increased runoff and vegetation clearance. Potential impacts during implementation phase include:</w:t>
      </w:r>
      <w:r w:rsidRPr="00AF558E">
        <w:rPr>
          <w:rFonts w:ascii="Times New Roman" w:hAnsi="Times New Roman" w:cs="Times New Roman"/>
        </w:rPr>
        <w:t xml:space="preserve"> Maintenance operations, Air quality issues, Water quality issues, Traffic and transportation. </w:t>
      </w:r>
      <w:r w:rsidRPr="00AF558E">
        <w:rPr>
          <w:rFonts w:ascii="Times New Roman" w:hAnsi="Times New Roman" w:cs="Times New Roman"/>
          <w:lang w:val="en-GB"/>
        </w:rPr>
        <w:t xml:space="preserve">Measures were developed to mitigate the identified impacts. Other identifiable components of the environment, social sphere and health implications were also considered with respect to the projects implemented. </w:t>
      </w:r>
      <w:r w:rsidRPr="00AF558E">
        <w:rPr>
          <w:rFonts w:ascii="Times New Roman" w:eastAsia="Times New Roman" w:hAnsi="Times New Roman" w:cs="Times New Roman"/>
          <w:lang w:val="en-GB"/>
        </w:rPr>
        <w:t xml:space="preserve">Best available control technology </w:t>
      </w:r>
      <w:r w:rsidRPr="00AF558E">
        <w:rPr>
          <w:rFonts w:ascii="Times New Roman" w:hAnsi="Times New Roman" w:cs="Times New Roman"/>
          <w:color w:val="000000"/>
        </w:rPr>
        <w:t>e</w:t>
      </w:r>
      <w:r w:rsidRPr="00AF558E">
        <w:rPr>
          <w:rFonts w:ascii="Times New Roman" w:hAnsi="Times New Roman" w:cs="Times New Roman"/>
        </w:rPr>
        <w:t>mploying suitable prevention and mitigation measures including: education of local population;</w:t>
      </w:r>
      <w:r w:rsidRPr="00AF558E">
        <w:rPr>
          <w:rFonts w:ascii="Times New Roman" w:hAnsi="Times New Roman" w:cs="Times New Roman"/>
          <w:color w:val="000000"/>
        </w:rPr>
        <w:t xml:space="preserve"> e</w:t>
      </w:r>
      <w:r w:rsidRPr="00AF558E">
        <w:rPr>
          <w:rFonts w:ascii="Times New Roman" w:hAnsi="Times New Roman" w:cs="Times New Roman"/>
        </w:rPr>
        <w:t>nsure planning, design, maintenance of infrastructure is appropriate to local needs, traditions culture and desires;</w:t>
      </w:r>
      <w:r w:rsidRPr="00AF558E">
        <w:rPr>
          <w:rFonts w:ascii="Times New Roman" w:hAnsi="Times New Roman" w:cs="Times New Roman"/>
          <w:color w:val="000000"/>
        </w:rPr>
        <w:t xml:space="preserve"> e</w:t>
      </w:r>
      <w:r w:rsidRPr="00AF558E">
        <w:rPr>
          <w:rFonts w:ascii="Times New Roman" w:hAnsi="Times New Roman" w:cs="Times New Roman"/>
        </w:rPr>
        <w:t xml:space="preserve">nsure sufficient community participation and organization of effective planning and management of infrastructure; ensure the use of quality and locally accessible materials are used and avoid infringing on protected areas, critical habitats or areas with significant biodiversity (e.g. wetlands) and areas of soil, slope or geological instability </w:t>
      </w:r>
    </w:p>
    <w:p w:rsidR="007D35B1" w:rsidRPr="00AF558E" w:rsidRDefault="007D35B1" w:rsidP="00AF558E">
      <w:pPr>
        <w:spacing w:after="0" w:line="240" w:lineRule="auto"/>
        <w:jc w:val="both"/>
        <w:rPr>
          <w:rFonts w:ascii="Times New Roman" w:hAnsi="Times New Roman" w:cs="Times New Roman"/>
          <w:b/>
        </w:rPr>
      </w:pPr>
    </w:p>
    <w:p w:rsidR="007D35B1" w:rsidRPr="00AF558E" w:rsidRDefault="007D35B1" w:rsidP="00AF558E">
      <w:pPr>
        <w:spacing w:after="0" w:line="240" w:lineRule="auto"/>
        <w:jc w:val="both"/>
        <w:rPr>
          <w:rFonts w:ascii="Times New Roman" w:hAnsi="Times New Roman" w:cs="Times New Roman"/>
          <w:color w:val="000000"/>
        </w:rPr>
      </w:pPr>
      <w:r w:rsidRPr="00AF558E">
        <w:rPr>
          <w:rFonts w:ascii="Times New Roman" w:hAnsi="Times New Roman" w:cs="Times New Roman"/>
          <w:b/>
        </w:rPr>
        <w:t>Cumulative Impact Monitoring</w:t>
      </w:r>
    </w:p>
    <w:p w:rsidR="007D35B1" w:rsidRPr="00AF558E" w:rsidRDefault="007D35B1" w:rsidP="00AF558E">
      <w:pPr>
        <w:autoSpaceDE w:val="0"/>
        <w:autoSpaceDN w:val="0"/>
        <w:adjustRightInd w:val="0"/>
        <w:spacing w:line="240" w:lineRule="auto"/>
        <w:jc w:val="both"/>
        <w:rPr>
          <w:rFonts w:ascii="Times New Roman" w:hAnsi="Times New Roman" w:cs="Times New Roman"/>
          <w:color w:val="000000"/>
        </w:rPr>
      </w:pPr>
      <w:r w:rsidRPr="00AF558E">
        <w:rPr>
          <w:rFonts w:ascii="Times New Roman" w:hAnsi="Times New Roman" w:cs="Times New Roman"/>
          <w:color w:val="000000"/>
        </w:rPr>
        <w:t>CPMCs and LGRCs with the support of the MFTs will be responsible for the day to day monitoring of sub-projects and reporting of feedback throughout the life of the sub-project. The monitoring and reporting will be done by members of the respective Community Project Management Committee (CPMC) of the communities/villages and the environmental specialist (or official responsible for environmental issues) at the local government councils who will be trained. The SA will be involved in monitoring through periodic visit to sup-project sites. The FPSU and the World Bank will also be involved missions and systematic environmental assessment.</w:t>
      </w:r>
    </w:p>
    <w:p w:rsidR="007D35B1" w:rsidRPr="00AF558E" w:rsidRDefault="007D35B1" w:rsidP="00AF558E">
      <w:pPr>
        <w:pStyle w:val="CommentText"/>
        <w:spacing w:after="0"/>
        <w:rPr>
          <w:rFonts w:ascii="Times New Roman" w:hAnsi="Times New Roman" w:cs="Times New Roman"/>
          <w:b/>
          <w:sz w:val="22"/>
          <w:szCs w:val="22"/>
        </w:rPr>
      </w:pPr>
      <w:r w:rsidRPr="00AF558E">
        <w:rPr>
          <w:rFonts w:ascii="Times New Roman" w:hAnsi="Times New Roman" w:cs="Times New Roman"/>
          <w:b/>
          <w:sz w:val="22"/>
          <w:szCs w:val="22"/>
        </w:rPr>
        <w:t>Consultation with Stakeholders</w:t>
      </w:r>
    </w:p>
    <w:p w:rsidR="007D35B1" w:rsidRPr="00AF558E" w:rsidRDefault="007D35B1" w:rsidP="00AF558E">
      <w:pPr>
        <w:pStyle w:val="CommentText"/>
        <w:jc w:val="both"/>
        <w:rPr>
          <w:rFonts w:ascii="Times New Roman" w:hAnsi="Times New Roman" w:cs="Times New Roman"/>
          <w:b/>
          <w:sz w:val="22"/>
          <w:szCs w:val="22"/>
        </w:rPr>
      </w:pPr>
      <w:r w:rsidRPr="00AF558E">
        <w:rPr>
          <w:rFonts w:ascii="Times New Roman" w:hAnsi="Times New Roman" w:cs="Times New Roman"/>
          <w:color w:val="000000"/>
          <w:sz w:val="22"/>
          <w:szCs w:val="22"/>
        </w:rPr>
        <w:t xml:space="preserve">Consultations were held in several states including </w:t>
      </w:r>
      <w:proofErr w:type="spellStart"/>
      <w:r w:rsidR="00C229BA" w:rsidRPr="00AF558E">
        <w:rPr>
          <w:rFonts w:ascii="Times New Roman" w:hAnsi="Times New Roman" w:cs="Times New Roman"/>
          <w:color w:val="000000"/>
          <w:sz w:val="22"/>
          <w:szCs w:val="22"/>
        </w:rPr>
        <w:t>Kebbi</w:t>
      </w:r>
      <w:proofErr w:type="spellEnd"/>
      <w:r w:rsidRPr="00AF558E">
        <w:rPr>
          <w:rFonts w:ascii="Times New Roman" w:hAnsi="Times New Roman" w:cs="Times New Roman"/>
          <w:color w:val="000000"/>
          <w:sz w:val="22"/>
          <w:szCs w:val="22"/>
        </w:rPr>
        <w:t xml:space="preserve">, </w:t>
      </w:r>
      <w:proofErr w:type="spellStart"/>
      <w:r w:rsidR="00C229BA" w:rsidRPr="00AF558E">
        <w:rPr>
          <w:rFonts w:ascii="Times New Roman" w:hAnsi="Times New Roman" w:cs="Times New Roman"/>
          <w:color w:val="000000"/>
          <w:sz w:val="22"/>
          <w:szCs w:val="22"/>
        </w:rPr>
        <w:t>Gombe</w:t>
      </w:r>
      <w:proofErr w:type="spellEnd"/>
      <w:r w:rsidRPr="00AF558E">
        <w:rPr>
          <w:rFonts w:ascii="Times New Roman" w:hAnsi="Times New Roman" w:cs="Times New Roman"/>
          <w:color w:val="000000"/>
          <w:sz w:val="22"/>
          <w:szCs w:val="22"/>
        </w:rPr>
        <w:t xml:space="preserve">, </w:t>
      </w:r>
      <w:proofErr w:type="spellStart"/>
      <w:r w:rsidR="00C229BA" w:rsidRPr="00AF558E">
        <w:rPr>
          <w:rFonts w:ascii="Times New Roman" w:hAnsi="Times New Roman" w:cs="Times New Roman"/>
          <w:color w:val="000000"/>
          <w:sz w:val="22"/>
          <w:szCs w:val="22"/>
        </w:rPr>
        <w:t>Abia</w:t>
      </w:r>
      <w:proofErr w:type="spellEnd"/>
      <w:r w:rsidR="00C229BA" w:rsidRPr="00AF558E">
        <w:rPr>
          <w:rFonts w:ascii="Times New Roman" w:hAnsi="Times New Roman" w:cs="Times New Roman"/>
          <w:color w:val="000000"/>
          <w:sz w:val="22"/>
          <w:szCs w:val="22"/>
        </w:rPr>
        <w:t xml:space="preserve">  and Niger </w:t>
      </w:r>
      <w:r w:rsidRPr="00AF558E">
        <w:rPr>
          <w:rFonts w:ascii="Times New Roman" w:hAnsi="Times New Roman" w:cs="Times New Roman"/>
          <w:color w:val="000000"/>
          <w:sz w:val="22"/>
          <w:szCs w:val="22"/>
        </w:rPr>
        <w:t>and at the national level with key stakeholders including relevant government ministries and agencies.</w:t>
      </w:r>
    </w:p>
    <w:p w:rsidR="007D35B1" w:rsidRPr="00AF558E" w:rsidRDefault="007D35B1" w:rsidP="00AF558E">
      <w:pPr>
        <w:pStyle w:val="CommentText"/>
        <w:spacing w:after="0"/>
        <w:rPr>
          <w:rFonts w:ascii="Times New Roman" w:hAnsi="Times New Roman" w:cs="Times New Roman"/>
          <w:b/>
          <w:sz w:val="22"/>
          <w:szCs w:val="22"/>
        </w:rPr>
      </w:pPr>
      <w:r w:rsidRPr="00AF558E">
        <w:rPr>
          <w:rFonts w:ascii="Times New Roman" w:hAnsi="Times New Roman" w:cs="Times New Roman"/>
          <w:b/>
          <w:sz w:val="22"/>
          <w:szCs w:val="22"/>
        </w:rPr>
        <w:t>ESMF Implementation</w:t>
      </w:r>
    </w:p>
    <w:p w:rsidR="007D35B1" w:rsidRPr="00AF558E" w:rsidRDefault="007D35B1"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The sub-projects funded by CSDP AF will follow environmental and social screening process using the guidelines and procedures stated in the CSDP AF ESMF. The guiding principle for implementation of the sub-projects was based on CDD Cycle which involves identification, appraisal, approval, launching, implementation, supervision, monitoring and evaluation, inauguration /commissioning. Therefore guidelines in the ESMF will be utilized by appropriate level of CSDP AF structure and institutional arrangements during sub-project implementation.</w:t>
      </w:r>
    </w:p>
    <w:p w:rsidR="007D35B1" w:rsidRPr="00AF558E" w:rsidRDefault="007D35B1" w:rsidP="00AF558E">
      <w:pPr>
        <w:autoSpaceDE w:val="0"/>
        <w:autoSpaceDN w:val="0"/>
        <w:adjustRightInd w:val="0"/>
        <w:spacing w:after="0" w:line="240" w:lineRule="auto"/>
        <w:jc w:val="both"/>
        <w:rPr>
          <w:rFonts w:ascii="Times New Roman" w:hAnsi="Times New Roman" w:cs="Times New Roman"/>
          <w:b/>
          <w:lang w:val="en-GB"/>
        </w:rPr>
      </w:pPr>
    </w:p>
    <w:p w:rsidR="007D35B1" w:rsidRPr="00AF558E" w:rsidRDefault="007D35B1"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b/>
          <w:lang w:val="en-GB"/>
        </w:rPr>
        <w:t>Estimated Budget for Implementing the ESMF</w:t>
      </w:r>
    </w:p>
    <w:p w:rsidR="007D35B1" w:rsidRPr="00AF558E" w:rsidRDefault="007D35B1" w:rsidP="00AF558E">
      <w:pPr>
        <w:autoSpaceDE w:val="0"/>
        <w:autoSpaceDN w:val="0"/>
        <w:adjustRightInd w:val="0"/>
        <w:spacing w:after="0" w:line="240" w:lineRule="auto"/>
        <w:jc w:val="both"/>
        <w:rPr>
          <w:rFonts w:ascii="Times New Roman" w:hAnsi="Times New Roman" w:cs="Times New Roman"/>
        </w:rPr>
      </w:pPr>
      <w:r w:rsidRPr="00AF558E">
        <w:rPr>
          <w:rFonts w:ascii="Times New Roman" w:hAnsi="Times New Roman" w:cs="Times New Roman"/>
        </w:rPr>
        <w:t xml:space="preserve">A cost estimate of about </w:t>
      </w:r>
      <w:r w:rsidRPr="00AF558E">
        <w:rPr>
          <w:rFonts w:ascii="Times New Roman" w:hAnsi="Times New Roman" w:cs="Times New Roman"/>
          <w:i/>
        </w:rPr>
        <w:t>Seven Hundred and Forty Thousand US dollars</w:t>
      </w:r>
      <w:r w:rsidRPr="00AF558E">
        <w:rPr>
          <w:rFonts w:ascii="Times New Roman" w:hAnsi="Times New Roman" w:cs="Times New Roman"/>
        </w:rPr>
        <w:t xml:space="preserve"> (</w:t>
      </w:r>
      <w:r w:rsidRPr="00AF558E">
        <w:rPr>
          <w:rFonts w:ascii="Times New Roman" w:hAnsi="Times New Roman" w:cs="Times New Roman"/>
          <w:b/>
        </w:rPr>
        <w:t>$740,000: 00</w:t>
      </w:r>
      <w:r w:rsidRPr="00AF558E">
        <w:rPr>
          <w:rFonts w:ascii="Times New Roman" w:hAnsi="Times New Roman" w:cs="Times New Roman"/>
        </w:rPr>
        <w:t>) was estimated for the implementation of this ESMF.</w:t>
      </w:r>
    </w:p>
    <w:p w:rsidR="00454FC2" w:rsidRPr="00AF558E" w:rsidRDefault="00454FC2" w:rsidP="00AF558E">
      <w:pPr>
        <w:autoSpaceDE w:val="0"/>
        <w:autoSpaceDN w:val="0"/>
        <w:adjustRightInd w:val="0"/>
        <w:spacing w:after="0" w:line="240" w:lineRule="auto"/>
        <w:jc w:val="both"/>
        <w:rPr>
          <w:rFonts w:ascii="Times New Roman" w:hAnsi="Times New Roman" w:cs="Times New Roman"/>
        </w:rPr>
      </w:pPr>
    </w:p>
    <w:p w:rsidR="00454FC2" w:rsidRPr="00AF558E" w:rsidRDefault="00454FC2" w:rsidP="00AF558E">
      <w:pPr>
        <w:autoSpaceDE w:val="0"/>
        <w:autoSpaceDN w:val="0"/>
        <w:adjustRightInd w:val="0"/>
        <w:spacing w:after="0" w:line="240" w:lineRule="auto"/>
        <w:jc w:val="both"/>
        <w:rPr>
          <w:rFonts w:ascii="Times New Roman" w:hAnsi="Times New Roman" w:cs="Times New Roman"/>
        </w:rPr>
      </w:pPr>
    </w:p>
    <w:p w:rsidR="00454FC2" w:rsidRPr="00AF558E" w:rsidRDefault="00454FC2" w:rsidP="00AF558E">
      <w:pPr>
        <w:autoSpaceDE w:val="0"/>
        <w:autoSpaceDN w:val="0"/>
        <w:adjustRightInd w:val="0"/>
        <w:spacing w:after="0" w:line="240" w:lineRule="auto"/>
        <w:jc w:val="both"/>
        <w:rPr>
          <w:rFonts w:ascii="Times New Roman" w:hAnsi="Times New Roman" w:cs="Times New Roman"/>
        </w:rPr>
      </w:pPr>
    </w:p>
    <w:p w:rsidR="00454FC2" w:rsidRPr="00AF558E" w:rsidRDefault="00454FC2" w:rsidP="00AF558E">
      <w:pPr>
        <w:autoSpaceDE w:val="0"/>
        <w:autoSpaceDN w:val="0"/>
        <w:adjustRightInd w:val="0"/>
        <w:spacing w:after="0" w:line="240" w:lineRule="auto"/>
        <w:jc w:val="both"/>
        <w:rPr>
          <w:rFonts w:ascii="Times New Roman" w:hAnsi="Times New Roman" w:cs="Times New Roman"/>
        </w:rPr>
      </w:pPr>
    </w:p>
    <w:p w:rsidR="00454FC2" w:rsidRPr="00AF558E" w:rsidRDefault="00454FC2" w:rsidP="00AF558E">
      <w:pPr>
        <w:autoSpaceDE w:val="0"/>
        <w:autoSpaceDN w:val="0"/>
        <w:adjustRightInd w:val="0"/>
        <w:spacing w:after="0" w:line="240" w:lineRule="auto"/>
        <w:jc w:val="both"/>
        <w:rPr>
          <w:rFonts w:ascii="Times New Roman" w:hAnsi="Times New Roman" w:cs="Times New Roman"/>
        </w:rPr>
      </w:pPr>
    </w:p>
    <w:p w:rsidR="00454FC2" w:rsidRPr="00AF558E" w:rsidRDefault="00454FC2" w:rsidP="00AF558E">
      <w:pPr>
        <w:autoSpaceDE w:val="0"/>
        <w:autoSpaceDN w:val="0"/>
        <w:adjustRightInd w:val="0"/>
        <w:spacing w:after="0" w:line="240" w:lineRule="auto"/>
        <w:jc w:val="both"/>
        <w:rPr>
          <w:rFonts w:ascii="Times New Roman" w:hAnsi="Times New Roman" w:cs="Times New Roman"/>
        </w:rPr>
      </w:pPr>
    </w:p>
    <w:p w:rsidR="00454FC2" w:rsidRPr="00AF558E" w:rsidRDefault="00454FC2" w:rsidP="00AF558E">
      <w:pPr>
        <w:autoSpaceDE w:val="0"/>
        <w:autoSpaceDN w:val="0"/>
        <w:adjustRightInd w:val="0"/>
        <w:spacing w:after="0" w:line="240" w:lineRule="auto"/>
        <w:jc w:val="both"/>
        <w:rPr>
          <w:rFonts w:ascii="Times New Roman" w:hAnsi="Times New Roman" w:cs="Times New Roman"/>
        </w:rPr>
      </w:pPr>
    </w:p>
    <w:p w:rsidR="00BE665C" w:rsidRPr="00AF558E" w:rsidRDefault="00BE665C" w:rsidP="00AF558E">
      <w:pPr>
        <w:autoSpaceDE w:val="0"/>
        <w:autoSpaceDN w:val="0"/>
        <w:adjustRightInd w:val="0"/>
        <w:spacing w:after="0" w:line="240" w:lineRule="auto"/>
        <w:jc w:val="both"/>
        <w:rPr>
          <w:rFonts w:ascii="Times New Roman" w:hAnsi="Times New Roman" w:cs="Times New Roman"/>
        </w:rPr>
      </w:pPr>
    </w:p>
    <w:p w:rsidR="00AF558E" w:rsidRPr="00AF558E" w:rsidRDefault="00AF558E">
      <w:pPr>
        <w:rPr>
          <w:rFonts w:ascii="Times New Roman" w:hAnsi="Times New Roman" w:cs="Times New Roman"/>
        </w:rPr>
      </w:pPr>
      <w:r w:rsidRPr="00AF558E">
        <w:rPr>
          <w:rFonts w:ascii="Times New Roman" w:hAnsi="Times New Roman" w:cs="Times New Roman"/>
        </w:rPr>
        <w:br w:type="page"/>
      </w:r>
    </w:p>
    <w:p w:rsidR="00454FC2" w:rsidRPr="00AF558E" w:rsidRDefault="00454FC2" w:rsidP="00AF558E">
      <w:pPr>
        <w:autoSpaceDE w:val="0"/>
        <w:autoSpaceDN w:val="0"/>
        <w:adjustRightInd w:val="0"/>
        <w:spacing w:after="0" w:line="240" w:lineRule="auto"/>
        <w:jc w:val="both"/>
        <w:rPr>
          <w:rFonts w:ascii="Times New Roman" w:hAnsi="Times New Roman" w:cs="Times New Roman"/>
          <w:color w:val="000000"/>
        </w:rPr>
      </w:pPr>
    </w:p>
    <w:p w:rsidR="00DA2EF5" w:rsidRPr="00AF558E" w:rsidRDefault="00DA2EF5" w:rsidP="00AF558E">
      <w:pPr>
        <w:autoSpaceDE w:val="0"/>
        <w:autoSpaceDN w:val="0"/>
        <w:adjustRightInd w:val="0"/>
        <w:spacing w:after="0" w:line="240" w:lineRule="auto"/>
        <w:jc w:val="both"/>
        <w:rPr>
          <w:rFonts w:ascii="Times New Roman" w:hAnsi="Times New Roman" w:cs="Times New Roman"/>
          <w:b/>
          <w:bCs/>
          <w:color w:val="000000"/>
        </w:rPr>
      </w:pPr>
      <w:r w:rsidRPr="00AF558E">
        <w:rPr>
          <w:rFonts w:ascii="Times New Roman" w:hAnsi="Times New Roman" w:cs="Times New Roman"/>
          <w:b/>
          <w:bCs/>
          <w:color w:val="000000"/>
        </w:rPr>
        <w:t xml:space="preserve">1 </w:t>
      </w:r>
      <w:r w:rsidRPr="00AF558E">
        <w:rPr>
          <w:rFonts w:ascii="Times New Roman" w:hAnsi="Times New Roman" w:cs="Times New Roman"/>
          <w:b/>
          <w:bCs/>
          <w:color w:val="000000"/>
        </w:rPr>
        <w:tab/>
        <w:t>INTRODUCTION</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p>
    <w:p w:rsidR="00DA2EF5" w:rsidRPr="00AF558E" w:rsidRDefault="00DA2EF5" w:rsidP="00AF558E">
      <w:pPr>
        <w:pStyle w:val="ListParagraph"/>
        <w:spacing w:line="240" w:lineRule="auto"/>
        <w:ind w:left="0"/>
        <w:jc w:val="both"/>
        <w:rPr>
          <w:rFonts w:ascii="Times New Roman" w:hAnsi="Times New Roman" w:cs="Times New Roman"/>
          <w:color w:val="FF0000"/>
        </w:rPr>
      </w:pPr>
      <w:r w:rsidRPr="00AF558E">
        <w:rPr>
          <w:rFonts w:ascii="Times New Roman" w:hAnsi="Times New Roman" w:cs="Times New Roman"/>
          <w:color w:val="000000"/>
        </w:rPr>
        <w:t xml:space="preserve">The thrust of the Community Social Development Project (CSDP) is to contribute to the </w:t>
      </w:r>
      <w:r w:rsidR="0042391A" w:rsidRPr="00AF558E">
        <w:rPr>
          <w:rFonts w:ascii="Times New Roman" w:hAnsi="Times New Roman" w:cs="Times New Roman"/>
          <w:color w:val="000000"/>
        </w:rPr>
        <w:t xml:space="preserve">realization of the Nigerian </w:t>
      </w:r>
      <w:r w:rsidRPr="00AF558E">
        <w:rPr>
          <w:rFonts w:ascii="Times New Roman" w:hAnsi="Times New Roman" w:cs="Times New Roman"/>
          <w:color w:val="000000"/>
        </w:rPr>
        <w:t>government’s strategy for poverty reduction by improving the welfare and living conditions of many poor and vulnerable communities in most states of Nigeria. The project is supported by the World Bank’s Country Partnership Strategy which identified the need to continue to focus on community empowerment and local level development as a key element of the overall strategy for poverty reduction and development in the Country.  CSDP was</w:t>
      </w:r>
      <w:r w:rsidRPr="00AF558E">
        <w:rPr>
          <w:rFonts w:ascii="Times New Roman" w:hAnsi="Times New Roman" w:cs="Times New Roman"/>
        </w:rPr>
        <w:t xml:space="preserve"> planned to be implemented from 2009 to 2013. However, t</w:t>
      </w:r>
      <w:r w:rsidRPr="00AF558E">
        <w:rPr>
          <w:rFonts w:ascii="Times New Roman" w:hAnsi="Times New Roman" w:cs="Times New Roman"/>
          <w:iCs/>
          <w:color w:val="000000"/>
        </w:rPr>
        <w:t xml:space="preserve">he Federal Government of Nigeria has </w:t>
      </w:r>
      <w:r w:rsidRPr="00AF558E">
        <w:rPr>
          <w:rFonts w:ascii="Times New Roman" w:hAnsi="Times New Roman" w:cs="Times New Roman"/>
        </w:rPr>
        <w:t>requested Additional Financing (AF)of $1</w:t>
      </w:r>
      <w:r w:rsidR="005B358E" w:rsidRPr="00AF558E">
        <w:rPr>
          <w:rFonts w:ascii="Times New Roman" w:hAnsi="Times New Roman" w:cs="Times New Roman"/>
        </w:rPr>
        <w:t>4</w:t>
      </w:r>
      <w:r w:rsidRPr="00AF558E">
        <w:rPr>
          <w:rFonts w:ascii="Times New Roman" w:hAnsi="Times New Roman" w:cs="Times New Roman"/>
        </w:rPr>
        <w:t xml:space="preserve">0 million for the Project and extension of closing date in the first instance for one year and the rest of the tenure of the additional financing be agreed during the preparation.  The World Bank had since extended the closing date to December 31, 2014. </w:t>
      </w:r>
    </w:p>
    <w:p w:rsidR="00DA2EF5" w:rsidRPr="00AF558E" w:rsidRDefault="00DA2EF5" w:rsidP="00AF558E">
      <w:pPr>
        <w:pStyle w:val="ListParagraph"/>
        <w:spacing w:line="240" w:lineRule="auto"/>
        <w:ind w:left="0"/>
        <w:jc w:val="both"/>
        <w:rPr>
          <w:rFonts w:ascii="Times New Roman" w:hAnsi="Times New Roman" w:cs="Times New Roman"/>
          <w:color w:val="984806" w:themeColor="accent6" w:themeShade="80"/>
        </w:rPr>
      </w:pPr>
      <w:r w:rsidRPr="00AF558E">
        <w:rPr>
          <w:rFonts w:ascii="Times New Roman" w:eastAsia="Calibri" w:hAnsi="Times New Roman" w:cs="Times New Roman"/>
          <w:i/>
          <w:color w:val="000000" w:themeColor="text1"/>
        </w:rPr>
        <w:br/>
      </w:r>
      <w:r w:rsidRPr="00AF558E">
        <w:rPr>
          <w:rFonts w:ascii="Times New Roman" w:hAnsi="Times New Roman" w:cs="Times New Roman"/>
          <w:color w:val="000000" w:themeColor="text1"/>
        </w:rPr>
        <w:t xml:space="preserve">For the </w:t>
      </w:r>
      <w:r w:rsidR="00E301E7" w:rsidRPr="00AF558E">
        <w:rPr>
          <w:rFonts w:ascii="Times New Roman" w:hAnsi="Times New Roman" w:cs="Times New Roman"/>
          <w:color w:val="000000" w:themeColor="text1"/>
        </w:rPr>
        <w:t xml:space="preserve">CSDP </w:t>
      </w:r>
      <w:r w:rsidRPr="00AF558E">
        <w:rPr>
          <w:rFonts w:ascii="Times New Roman" w:hAnsi="Times New Roman" w:cs="Times New Roman"/>
          <w:color w:val="000000" w:themeColor="text1"/>
        </w:rPr>
        <w:t>AF, there will be no changes in the envi</w:t>
      </w:r>
      <w:r w:rsidRPr="00AF558E">
        <w:rPr>
          <w:rFonts w:ascii="Times New Roman" w:eastAsia="Calibri" w:hAnsi="Times New Roman" w:cs="Times New Roman"/>
          <w:color w:val="000000" w:themeColor="text1"/>
        </w:rPr>
        <w:t xml:space="preserve">ronmental category of the </w:t>
      </w:r>
      <w:r w:rsidR="00C17908" w:rsidRPr="00AF558E">
        <w:rPr>
          <w:rFonts w:ascii="Times New Roman" w:eastAsia="Calibri" w:hAnsi="Times New Roman" w:cs="Times New Roman"/>
          <w:color w:val="000000" w:themeColor="text1"/>
        </w:rPr>
        <w:t>credit;</w:t>
      </w:r>
      <w:r w:rsidRPr="00AF558E">
        <w:rPr>
          <w:rFonts w:ascii="Times New Roman" w:hAnsi="Times New Roman" w:cs="Times New Roman"/>
          <w:color w:val="000000" w:themeColor="text1"/>
        </w:rPr>
        <w:t xml:space="preserve"> </w:t>
      </w:r>
      <w:r w:rsidR="00C17908" w:rsidRPr="00AF558E">
        <w:rPr>
          <w:rFonts w:ascii="Times New Roman" w:hAnsi="Times New Roman" w:cs="Times New Roman"/>
          <w:color w:val="000000" w:themeColor="text1"/>
        </w:rPr>
        <w:t>therefore</w:t>
      </w:r>
      <w:r w:rsidR="005B358E" w:rsidRPr="00AF558E">
        <w:rPr>
          <w:rFonts w:ascii="Times New Roman" w:hAnsi="Times New Roman" w:cs="Times New Roman"/>
          <w:color w:val="000000" w:themeColor="text1"/>
          <w:lang w:eastAsia="fr-FR"/>
        </w:rPr>
        <w:t xml:space="preserve">, </w:t>
      </w:r>
      <w:r w:rsidRPr="00AF558E">
        <w:rPr>
          <w:rFonts w:ascii="Times New Roman" w:eastAsia="Calibri" w:hAnsi="Times New Roman" w:cs="Times New Roman"/>
          <w:color w:val="000000" w:themeColor="text1"/>
          <w:lang w:val="en-GB"/>
        </w:rPr>
        <w:t xml:space="preserve">the additional financing is a Category B project, </w:t>
      </w:r>
      <w:r w:rsidR="005B358E" w:rsidRPr="00AF558E">
        <w:rPr>
          <w:rFonts w:ascii="Times New Roman" w:eastAsia="Calibri" w:hAnsi="Times New Roman" w:cs="Times New Roman"/>
          <w:color w:val="000000" w:themeColor="text1"/>
          <w:lang w:val="en-GB"/>
        </w:rPr>
        <w:t xml:space="preserve">as </w:t>
      </w:r>
      <w:r w:rsidRPr="00AF558E">
        <w:rPr>
          <w:rFonts w:ascii="Times New Roman" w:eastAsia="Calibri" w:hAnsi="Times New Roman" w:cs="Times New Roman"/>
          <w:color w:val="000000" w:themeColor="text1"/>
          <w:lang w:val="en-GB"/>
        </w:rPr>
        <w:t xml:space="preserve">the environmental and social impacts of the project are expected to be minimal, site specific and manageable </w:t>
      </w:r>
      <w:r w:rsidRPr="00AF558E">
        <w:rPr>
          <w:rFonts w:ascii="Times New Roman" w:eastAsia="Calibri" w:hAnsi="Times New Roman" w:cs="Times New Roman"/>
          <w:color w:val="000000"/>
          <w:lang w:val="en-GB"/>
        </w:rPr>
        <w:t xml:space="preserve">to an </w:t>
      </w:r>
      <w:r w:rsidRPr="00AF558E">
        <w:rPr>
          <w:rFonts w:ascii="Times New Roman" w:hAnsi="Times New Roman" w:cs="Times New Roman"/>
        </w:rPr>
        <w:t>accepted</w:t>
      </w:r>
      <w:r w:rsidRPr="00AF558E">
        <w:rPr>
          <w:rFonts w:ascii="Times New Roman" w:eastAsia="Calibri" w:hAnsi="Times New Roman" w:cs="Times New Roman"/>
          <w:color w:val="000000"/>
          <w:lang w:val="en-GB"/>
        </w:rPr>
        <w:t xml:space="preserve"> level. The range, scale, locations and number of micro-projects as part of community development initiatives will emerge from the participatory process. The parent </w:t>
      </w:r>
      <w:r w:rsidRPr="00AF558E">
        <w:rPr>
          <w:rFonts w:ascii="Times New Roman" w:eastAsia="Calibri" w:hAnsi="Times New Roman" w:cs="Times New Roman"/>
          <w:bCs/>
          <w:color w:val="000000"/>
        </w:rPr>
        <w:t>Environmental and Social Management Framework (</w:t>
      </w:r>
      <w:r w:rsidRPr="00AF558E">
        <w:rPr>
          <w:rFonts w:ascii="Times New Roman" w:eastAsia="Calibri" w:hAnsi="Times New Roman" w:cs="Times New Roman"/>
          <w:color w:val="000000"/>
          <w:lang w:val="en-GB"/>
        </w:rPr>
        <w:t xml:space="preserve">ESMF) and Resettlement Policy Framework (RPF) prepared by the borrower for the CSDP and disclosed in-country and at the Bank Info shop will still apply, but </w:t>
      </w:r>
      <w:r w:rsidR="005B358E" w:rsidRPr="00AF558E">
        <w:rPr>
          <w:rFonts w:ascii="Times New Roman" w:eastAsia="Calibri" w:hAnsi="Times New Roman" w:cs="Times New Roman"/>
          <w:color w:val="000000"/>
          <w:lang w:val="en-GB"/>
        </w:rPr>
        <w:t>have been</w:t>
      </w:r>
      <w:r w:rsidRPr="00AF558E">
        <w:rPr>
          <w:rFonts w:ascii="Times New Roman" w:eastAsia="Calibri" w:hAnsi="Times New Roman" w:cs="Times New Roman"/>
          <w:color w:val="000000"/>
          <w:lang w:val="en-GB"/>
        </w:rPr>
        <w:t xml:space="preserve"> updated especially in view of the additional </w:t>
      </w:r>
      <w:r w:rsidR="005B358E" w:rsidRPr="00AF558E">
        <w:rPr>
          <w:rFonts w:ascii="Times New Roman" w:eastAsia="Calibri" w:hAnsi="Times New Roman" w:cs="Times New Roman"/>
          <w:color w:val="000000"/>
          <w:lang w:val="en-GB"/>
        </w:rPr>
        <w:t>C</w:t>
      </w:r>
      <w:r w:rsidRPr="00AF558E">
        <w:rPr>
          <w:rFonts w:ascii="Times New Roman" w:eastAsia="Calibri" w:hAnsi="Times New Roman" w:cs="Times New Roman"/>
          <w:color w:val="000000"/>
          <w:lang w:val="en-GB"/>
        </w:rPr>
        <w:t>omponent 4 –</w:t>
      </w:r>
      <w:r w:rsidR="005B358E" w:rsidRPr="00AF558E">
        <w:rPr>
          <w:rFonts w:ascii="Times New Roman" w:eastAsia="Calibri" w:hAnsi="Times New Roman" w:cs="Times New Roman"/>
          <w:color w:val="000000"/>
          <w:lang w:val="en-GB"/>
        </w:rPr>
        <w:t xml:space="preserve"> </w:t>
      </w:r>
      <w:r w:rsidR="005B358E" w:rsidRPr="00AF558E">
        <w:rPr>
          <w:rFonts w:ascii="Times New Roman" w:eastAsia="Calibri" w:hAnsi="Times New Roman" w:cs="Times New Roman"/>
          <w:color w:val="000000"/>
        </w:rPr>
        <w:t>Vulnerable Groups Livelihood Investments Grants/Transfers</w:t>
      </w:r>
      <w:r w:rsidRPr="00AF558E">
        <w:rPr>
          <w:rFonts w:ascii="Times New Roman" w:eastAsia="Calibri" w:hAnsi="Times New Roman" w:cs="Times New Roman"/>
          <w:color w:val="000000"/>
          <w:lang w:val="en-GB"/>
        </w:rPr>
        <w:t xml:space="preserve">. </w:t>
      </w:r>
      <w:r w:rsidR="005B358E" w:rsidRPr="00AF558E">
        <w:rPr>
          <w:rFonts w:ascii="Times New Roman" w:eastAsia="Calibri" w:hAnsi="Times New Roman" w:cs="Times New Roman"/>
          <w:color w:val="000000"/>
          <w:lang w:val="en-GB"/>
        </w:rPr>
        <w:t xml:space="preserve"> </w:t>
      </w:r>
      <w:r w:rsidRPr="00AF558E">
        <w:rPr>
          <w:rFonts w:ascii="Times New Roman" w:eastAsia="Calibri" w:hAnsi="Times New Roman" w:cs="Times New Roman"/>
          <w:color w:val="000000"/>
          <w:lang w:val="en-GB"/>
        </w:rPr>
        <w:t>Also the recent Environmental Audit of the CSDP in all the participating States has provided additional information for the revision</w:t>
      </w:r>
      <w:r w:rsidR="005B358E" w:rsidRPr="00AF558E">
        <w:rPr>
          <w:rFonts w:ascii="Times New Roman" w:eastAsia="Calibri" w:hAnsi="Times New Roman" w:cs="Times New Roman"/>
          <w:color w:val="000000"/>
          <w:lang w:val="en-GB"/>
        </w:rPr>
        <w:t xml:space="preserve"> including the need to trigger </w:t>
      </w:r>
      <w:r w:rsidR="005B358E" w:rsidRPr="00AF558E">
        <w:rPr>
          <w:rFonts w:ascii="Times New Roman" w:eastAsia="Calibri" w:hAnsi="Times New Roman" w:cs="Times New Roman"/>
          <w:color w:val="000000"/>
        </w:rPr>
        <w:t>OP 4.36 – Forests and OP 4.04 – Natural Habitat</w:t>
      </w:r>
      <w:r w:rsidRPr="00AF558E">
        <w:rPr>
          <w:rFonts w:ascii="Times New Roman" w:eastAsia="Calibri" w:hAnsi="Times New Roman" w:cs="Times New Roman"/>
          <w:color w:val="000000"/>
          <w:lang w:val="en-GB"/>
        </w:rPr>
        <w:t>, thus the need for this updated CSDP ESMF.</w:t>
      </w:r>
      <w:r w:rsidR="00C17908" w:rsidRPr="00AF558E">
        <w:rPr>
          <w:rFonts w:ascii="Times New Roman" w:hAnsi="Times New Roman" w:cs="Times New Roman"/>
        </w:rPr>
        <w:t xml:space="preserve"> The </w:t>
      </w:r>
      <w:r w:rsidR="00D83A58" w:rsidRPr="00AF558E">
        <w:rPr>
          <w:rFonts w:ascii="Times New Roman" w:hAnsi="Times New Roman" w:cs="Times New Roman"/>
        </w:rPr>
        <w:t xml:space="preserve">proposed CSDP AF would triggered </w:t>
      </w:r>
      <w:r w:rsidR="00C17908" w:rsidRPr="00AF558E">
        <w:rPr>
          <w:rFonts w:ascii="Times New Roman" w:hAnsi="Times New Roman" w:cs="Times New Roman"/>
        </w:rPr>
        <w:t xml:space="preserve">World Bank safeguard policies OP 4.01 (Environmental Assessment), and related guidelines </w:t>
      </w:r>
      <w:r w:rsidR="00D83A58" w:rsidRPr="00AF558E">
        <w:rPr>
          <w:rFonts w:ascii="Times New Roman" w:hAnsi="Times New Roman" w:cs="Times New Roman"/>
        </w:rPr>
        <w:t>including</w:t>
      </w:r>
      <w:r w:rsidR="00C17908" w:rsidRPr="00AF558E">
        <w:rPr>
          <w:rFonts w:ascii="Times New Roman" w:hAnsi="Times New Roman" w:cs="Times New Roman"/>
        </w:rPr>
        <w:t xml:space="preserve"> OP 4.04  (Natural Habitats); OP 4.12 (Involuntary Resettlement)</w:t>
      </w:r>
      <w:r w:rsidR="00D83A58" w:rsidRPr="00AF558E">
        <w:rPr>
          <w:rFonts w:ascii="Times New Roman" w:hAnsi="Times New Roman" w:cs="Times New Roman"/>
        </w:rPr>
        <w:t xml:space="preserve"> and</w:t>
      </w:r>
      <w:r w:rsidR="00C17908" w:rsidRPr="00AF558E">
        <w:rPr>
          <w:rFonts w:ascii="Times New Roman" w:hAnsi="Times New Roman" w:cs="Times New Roman"/>
        </w:rPr>
        <w:t xml:space="preserve"> OP 4.36  (Forests)</w:t>
      </w:r>
      <w:r w:rsidR="00AF558E" w:rsidRPr="00AF558E">
        <w:rPr>
          <w:rFonts w:ascii="Times New Roman" w:hAnsi="Times New Roman" w:cs="Times New Roman"/>
        </w:rPr>
        <w:t>.</w:t>
      </w:r>
      <w:r w:rsidR="00C17908" w:rsidRPr="00AF558E">
        <w:rPr>
          <w:rFonts w:ascii="Times New Roman" w:hAnsi="Times New Roman" w:cs="Times New Roman"/>
        </w:rPr>
        <w:t xml:space="preserve"> </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p>
    <w:p w:rsidR="00DA2EF5" w:rsidRPr="00AF558E" w:rsidRDefault="00DA2EF5" w:rsidP="00AF558E">
      <w:pPr>
        <w:autoSpaceDE w:val="0"/>
        <w:autoSpaceDN w:val="0"/>
        <w:adjustRightInd w:val="0"/>
        <w:spacing w:after="0" w:line="240" w:lineRule="auto"/>
        <w:jc w:val="both"/>
        <w:rPr>
          <w:rFonts w:ascii="Times New Roman" w:hAnsi="Times New Roman" w:cs="Times New Roman"/>
          <w:b/>
          <w:bCs/>
          <w:color w:val="000000"/>
        </w:rPr>
      </w:pPr>
      <w:r w:rsidRPr="00AF558E">
        <w:rPr>
          <w:rFonts w:ascii="Times New Roman" w:hAnsi="Times New Roman" w:cs="Times New Roman"/>
          <w:b/>
          <w:bCs/>
          <w:color w:val="000000"/>
        </w:rPr>
        <w:t xml:space="preserve">1.1 </w:t>
      </w:r>
      <w:r w:rsidRPr="00AF558E">
        <w:rPr>
          <w:rFonts w:ascii="Times New Roman" w:hAnsi="Times New Roman" w:cs="Times New Roman"/>
          <w:b/>
          <w:bCs/>
          <w:color w:val="000000"/>
        </w:rPr>
        <w:tab/>
        <w:t>Scope of Work</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 xml:space="preserve">The scope of work is to </w:t>
      </w:r>
      <w:r w:rsidRPr="00AF558E">
        <w:rPr>
          <w:rFonts w:ascii="Times New Roman" w:hAnsi="Times New Roman" w:cs="Times New Roman"/>
        </w:rPr>
        <w:t xml:space="preserve">revise </w:t>
      </w:r>
      <w:r w:rsidR="00575680" w:rsidRPr="00AF558E">
        <w:rPr>
          <w:rFonts w:ascii="Times New Roman" w:hAnsi="Times New Roman" w:cs="Times New Roman"/>
        </w:rPr>
        <w:t xml:space="preserve">the current </w:t>
      </w:r>
      <w:r w:rsidRPr="00AF558E">
        <w:rPr>
          <w:rFonts w:ascii="Times New Roman" w:hAnsi="Times New Roman" w:cs="Times New Roman"/>
        </w:rPr>
        <w:t xml:space="preserve">CSDP </w:t>
      </w:r>
      <w:r w:rsidRPr="00AF558E">
        <w:rPr>
          <w:rFonts w:ascii="Times New Roman" w:hAnsi="Times New Roman" w:cs="Times New Roman"/>
          <w:color w:val="000000"/>
        </w:rPr>
        <w:t xml:space="preserve">Environmental and Social Management Framework (ESMF), which represents a framework for screening, monitoring, and mitigating potential impacts, </w:t>
      </w:r>
      <w:r w:rsidRPr="00AF558E">
        <w:rPr>
          <w:rFonts w:ascii="Times New Roman" w:hAnsi="Times New Roman" w:cs="Times New Roman"/>
        </w:rPr>
        <w:t xml:space="preserve">in order to improve decision making and to ensure that the structures, either new constructions or rehabilitations being considered under </w:t>
      </w:r>
      <w:r w:rsidR="005549C6" w:rsidRPr="00AF558E">
        <w:rPr>
          <w:rFonts w:ascii="Times New Roman" w:hAnsi="Times New Roman" w:cs="Times New Roman"/>
        </w:rPr>
        <w:t>CSDP AF</w:t>
      </w:r>
      <w:r w:rsidRPr="00AF558E">
        <w:rPr>
          <w:rFonts w:ascii="Times New Roman" w:hAnsi="Times New Roman" w:cs="Times New Roman"/>
        </w:rPr>
        <w:t xml:space="preserve"> project are environmentally </w:t>
      </w:r>
      <w:r w:rsidR="003349AC" w:rsidRPr="00AF558E">
        <w:rPr>
          <w:rFonts w:ascii="Times New Roman" w:hAnsi="Times New Roman" w:cs="Times New Roman"/>
        </w:rPr>
        <w:t xml:space="preserve">and socially </w:t>
      </w:r>
      <w:r w:rsidRPr="00AF558E">
        <w:rPr>
          <w:rFonts w:ascii="Times New Roman" w:hAnsi="Times New Roman" w:cs="Times New Roman"/>
        </w:rPr>
        <w:t xml:space="preserve">sound and sustainable and also take into consideration mitigation measures for possible adverse or negative effect on stakeholders.  </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p>
    <w:p w:rsidR="00DA2EF5" w:rsidRPr="00AF558E" w:rsidRDefault="00DA2EF5" w:rsidP="00AF558E">
      <w:pPr>
        <w:autoSpaceDE w:val="0"/>
        <w:autoSpaceDN w:val="0"/>
        <w:adjustRightInd w:val="0"/>
        <w:spacing w:after="0" w:line="240" w:lineRule="auto"/>
        <w:jc w:val="both"/>
        <w:rPr>
          <w:rFonts w:ascii="Times New Roman" w:hAnsi="Times New Roman" w:cs="Times New Roman"/>
          <w:b/>
          <w:bCs/>
          <w:color w:val="000000"/>
        </w:rPr>
      </w:pPr>
      <w:r w:rsidRPr="00AF558E">
        <w:rPr>
          <w:rFonts w:ascii="Times New Roman" w:hAnsi="Times New Roman" w:cs="Times New Roman"/>
          <w:b/>
          <w:bCs/>
          <w:color w:val="000000"/>
        </w:rPr>
        <w:t xml:space="preserve">1.2 </w:t>
      </w:r>
      <w:r w:rsidRPr="00AF558E">
        <w:rPr>
          <w:rFonts w:ascii="Times New Roman" w:hAnsi="Times New Roman" w:cs="Times New Roman"/>
          <w:b/>
          <w:bCs/>
          <w:color w:val="000000"/>
        </w:rPr>
        <w:tab/>
        <w:t>Study Approach and Methodology</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The study was conducted by the consultant using the following approach and methodology;</w:t>
      </w:r>
    </w:p>
    <w:p w:rsidR="00DA2EF5" w:rsidRPr="00AF558E" w:rsidRDefault="00DA2EF5" w:rsidP="00AF558E">
      <w:pPr>
        <w:spacing w:line="240" w:lineRule="auto"/>
        <w:jc w:val="both"/>
        <w:rPr>
          <w:rFonts w:ascii="Times New Roman" w:hAnsi="Times New Roman" w:cs="Times New Roman"/>
          <w:color w:val="000000"/>
        </w:rPr>
      </w:pPr>
      <w:r w:rsidRPr="00AF558E">
        <w:rPr>
          <w:rFonts w:ascii="Times New Roman" w:hAnsi="Times New Roman" w:cs="Times New Roman"/>
          <w:color w:val="000000"/>
        </w:rPr>
        <w:t xml:space="preserve">Documents consulted in the process of preparing the CSDP AF ESMF study includes: CSDP ESMF; CSDP </w:t>
      </w:r>
      <w:r w:rsidRPr="00AF558E">
        <w:rPr>
          <w:rFonts w:ascii="Times New Roman" w:hAnsi="Times New Roman" w:cs="Times New Roman"/>
        </w:rPr>
        <w:t xml:space="preserve">Environmental Safeguards Audit prepared in 2013; </w:t>
      </w:r>
      <w:proofErr w:type="spellStart"/>
      <w:r w:rsidRPr="00AF558E">
        <w:rPr>
          <w:rFonts w:ascii="Times New Roman" w:hAnsi="Times New Roman" w:cs="Times New Roman"/>
        </w:rPr>
        <w:t>Fadama</w:t>
      </w:r>
      <w:proofErr w:type="spellEnd"/>
      <w:r w:rsidRPr="00AF558E">
        <w:rPr>
          <w:rFonts w:ascii="Times New Roman" w:hAnsi="Times New Roman" w:cs="Times New Roman"/>
        </w:rPr>
        <w:t xml:space="preserve"> III Project ESMF;</w:t>
      </w:r>
      <w:r w:rsidRPr="00AF558E">
        <w:rPr>
          <w:rFonts w:ascii="Times New Roman" w:hAnsi="Times New Roman" w:cs="Times New Roman"/>
          <w:color w:val="000000"/>
        </w:rPr>
        <w:t xml:space="preserve"> the ESMF of RAMP; the general environmental management conditions for construction contracts; the Constitution of the Federal Republic of Nigeria; numerous relevant   Federal, State, and local laws, regulations, decrees, acts, policies and guidelines, World Bank Safeguards Policies and other relevant documents. However, the experience of the consultant in </w:t>
      </w:r>
      <w:r w:rsidRPr="00AF558E">
        <w:rPr>
          <w:rFonts w:ascii="Times New Roman" w:eastAsia="Calibri" w:hAnsi="Times New Roman" w:cs="Times New Roman"/>
          <w:color w:val="000000"/>
          <w:lang w:val="en-GB"/>
        </w:rPr>
        <w:t xml:space="preserve">the recent Environmental Audit of the CSDP in all the participating States was highly useful. </w:t>
      </w:r>
      <w:r w:rsidRPr="00AF558E">
        <w:rPr>
          <w:rFonts w:ascii="Times New Roman" w:hAnsi="Times New Roman" w:cs="Times New Roman"/>
          <w:color w:val="000000"/>
        </w:rPr>
        <w:t xml:space="preserve"> </w:t>
      </w:r>
      <w:r w:rsidR="003349AC" w:rsidRPr="00AF558E">
        <w:rPr>
          <w:rFonts w:ascii="Times New Roman" w:hAnsi="Times New Roman" w:cs="Times New Roman"/>
          <w:color w:val="000000"/>
        </w:rPr>
        <w:t>Consultations were</w:t>
      </w:r>
      <w:r w:rsidR="00682AF2" w:rsidRPr="00AF558E">
        <w:rPr>
          <w:rFonts w:ascii="Times New Roman" w:hAnsi="Times New Roman" w:cs="Times New Roman"/>
          <w:color w:val="000000"/>
        </w:rPr>
        <w:t xml:space="preserve"> held in several states</w:t>
      </w:r>
      <w:r w:rsidR="00CA39BF" w:rsidRPr="00AF558E">
        <w:rPr>
          <w:rFonts w:ascii="Times New Roman" w:hAnsi="Times New Roman" w:cs="Times New Roman"/>
          <w:color w:val="000000"/>
        </w:rPr>
        <w:t xml:space="preserve"> including </w:t>
      </w:r>
      <w:proofErr w:type="spellStart"/>
      <w:r w:rsidR="00000691" w:rsidRPr="00AF558E">
        <w:rPr>
          <w:rFonts w:ascii="Times New Roman" w:hAnsi="Times New Roman" w:cs="Times New Roman"/>
          <w:color w:val="000000"/>
        </w:rPr>
        <w:t>Kebbi</w:t>
      </w:r>
      <w:proofErr w:type="spellEnd"/>
      <w:r w:rsidR="00CA39BF" w:rsidRPr="00AF558E">
        <w:rPr>
          <w:rFonts w:ascii="Times New Roman" w:hAnsi="Times New Roman" w:cs="Times New Roman"/>
          <w:color w:val="000000"/>
        </w:rPr>
        <w:t xml:space="preserve">, </w:t>
      </w:r>
      <w:r w:rsidR="0031524F" w:rsidRPr="00AF558E">
        <w:rPr>
          <w:rFonts w:ascii="Times New Roman" w:hAnsi="Times New Roman" w:cs="Times New Roman"/>
          <w:color w:val="000000"/>
        </w:rPr>
        <w:t>Niger</w:t>
      </w:r>
      <w:r w:rsidR="00CA39BF" w:rsidRPr="00AF558E">
        <w:rPr>
          <w:rFonts w:ascii="Times New Roman" w:hAnsi="Times New Roman" w:cs="Times New Roman"/>
          <w:color w:val="000000"/>
        </w:rPr>
        <w:t xml:space="preserve">, </w:t>
      </w:r>
      <w:proofErr w:type="spellStart"/>
      <w:r w:rsidR="0031524F" w:rsidRPr="00AF558E">
        <w:rPr>
          <w:rFonts w:ascii="Times New Roman" w:hAnsi="Times New Roman" w:cs="Times New Roman"/>
          <w:color w:val="000000"/>
        </w:rPr>
        <w:t>Gombe</w:t>
      </w:r>
      <w:proofErr w:type="spellEnd"/>
      <w:r w:rsidR="0031524F" w:rsidRPr="00AF558E">
        <w:rPr>
          <w:rFonts w:ascii="Times New Roman" w:hAnsi="Times New Roman" w:cs="Times New Roman"/>
          <w:color w:val="000000"/>
        </w:rPr>
        <w:t xml:space="preserve"> and  </w:t>
      </w:r>
      <w:proofErr w:type="spellStart"/>
      <w:r w:rsidR="0031524F" w:rsidRPr="00AF558E">
        <w:rPr>
          <w:rFonts w:ascii="Times New Roman" w:hAnsi="Times New Roman" w:cs="Times New Roman"/>
          <w:color w:val="000000"/>
        </w:rPr>
        <w:t>Abia</w:t>
      </w:r>
      <w:proofErr w:type="spellEnd"/>
      <w:r w:rsidR="00CA39BF" w:rsidRPr="00AF558E">
        <w:rPr>
          <w:rFonts w:ascii="Times New Roman" w:hAnsi="Times New Roman" w:cs="Times New Roman"/>
          <w:color w:val="000000"/>
        </w:rPr>
        <w:t>.</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p>
    <w:p w:rsidR="00000691" w:rsidRPr="00AF558E" w:rsidRDefault="00000691" w:rsidP="00AF558E">
      <w:pPr>
        <w:autoSpaceDE w:val="0"/>
        <w:autoSpaceDN w:val="0"/>
        <w:adjustRightInd w:val="0"/>
        <w:spacing w:after="0" w:line="240" w:lineRule="auto"/>
        <w:jc w:val="both"/>
        <w:rPr>
          <w:rFonts w:ascii="Times New Roman" w:hAnsi="Times New Roman" w:cs="Times New Roman"/>
          <w:color w:val="000000"/>
        </w:rPr>
      </w:pPr>
    </w:p>
    <w:p w:rsidR="00DA2EF5" w:rsidRPr="00AF558E" w:rsidRDefault="00DA2EF5" w:rsidP="00AF558E">
      <w:pPr>
        <w:autoSpaceDE w:val="0"/>
        <w:autoSpaceDN w:val="0"/>
        <w:adjustRightInd w:val="0"/>
        <w:spacing w:after="0" w:line="240" w:lineRule="auto"/>
        <w:jc w:val="both"/>
        <w:rPr>
          <w:rFonts w:ascii="Times New Roman" w:hAnsi="Times New Roman" w:cs="Times New Roman"/>
          <w:b/>
          <w:bCs/>
          <w:color w:val="000000"/>
        </w:rPr>
      </w:pPr>
      <w:r w:rsidRPr="00AF558E">
        <w:rPr>
          <w:rFonts w:ascii="Times New Roman" w:hAnsi="Times New Roman" w:cs="Times New Roman"/>
          <w:b/>
          <w:bCs/>
          <w:color w:val="000000"/>
        </w:rPr>
        <w:t>2 BASELINE DATA</w:t>
      </w:r>
    </w:p>
    <w:p w:rsidR="00DA2EF5" w:rsidRPr="00AF558E" w:rsidRDefault="00DA2EF5" w:rsidP="00AF558E">
      <w:pPr>
        <w:autoSpaceDE w:val="0"/>
        <w:autoSpaceDN w:val="0"/>
        <w:adjustRightInd w:val="0"/>
        <w:spacing w:after="0" w:line="240" w:lineRule="auto"/>
        <w:jc w:val="both"/>
        <w:rPr>
          <w:rFonts w:ascii="Times New Roman" w:hAnsi="Times New Roman" w:cs="Times New Roman"/>
          <w:b/>
          <w:bCs/>
          <w:color w:val="000000"/>
        </w:rPr>
      </w:pPr>
    </w:p>
    <w:p w:rsidR="005E4B96" w:rsidRPr="00AF558E" w:rsidRDefault="005E4B96" w:rsidP="00AF558E">
      <w:pPr>
        <w:autoSpaceDE w:val="0"/>
        <w:autoSpaceDN w:val="0"/>
        <w:adjustRightInd w:val="0"/>
        <w:spacing w:after="0" w:line="240" w:lineRule="auto"/>
        <w:jc w:val="both"/>
        <w:rPr>
          <w:rFonts w:ascii="Times New Roman" w:hAnsi="Times New Roman" w:cs="Times New Roman"/>
          <w:b/>
          <w:bCs/>
          <w:color w:val="000000"/>
        </w:rPr>
      </w:pPr>
      <w:r w:rsidRPr="00AF558E">
        <w:rPr>
          <w:rFonts w:ascii="Times New Roman" w:hAnsi="Times New Roman" w:cs="Times New Roman"/>
          <w:b/>
          <w:bCs/>
          <w:color w:val="000000"/>
        </w:rPr>
        <w:t>2.1 The Bio- Physical Environmental Features</w:t>
      </w:r>
    </w:p>
    <w:p w:rsidR="00AF558E" w:rsidRDefault="00AF558E" w:rsidP="00AF558E">
      <w:pPr>
        <w:autoSpaceDE w:val="0"/>
        <w:autoSpaceDN w:val="0"/>
        <w:adjustRightInd w:val="0"/>
        <w:spacing w:after="0" w:line="240" w:lineRule="auto"/>
        <w:jc w:val="both"/>
        <w:rPr>
          <w:rFonts w:ascii="Times New Roman" w:hAnsi="Times New Roman" w:cs="Times New Roman"/>
          <w:color w:val="000000"/>
        </w:rPr>
      </w:pPr>
    </w:p>
    <w:p w:rsidR="005E4B96" w:rsidRPr="00AF558E" w:rsidRDefault="005E4B96"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Nigeria is situated in West Africa lying between latitudes 4°00 N and 14°00N and longitudes 2°50</w:t>
      </w:r>
      <w:r w:rsidRPr="00AF558E">
        <w:rPr>
          <w:rFonts w:ascii="Times New Roman" w:hAnsi="Times New Roman" w:cs="Times New Roman"/>
          <w:color w:val="000000"/>
          <w:vertAlign w:val="superscript"/>
        </w:rPr>
        <w:t>’</w:t>
      </w:r>
      <w:r w:rsidRPr="00AF558E">
        <w:rPr>
          <w:rFonts w:ascii="Times New Roman" w:hAnsi="Times New Roman" w:cs="Times New Roman"/>
          <w:color w:val="000000"/>
        </w:rPr>
        <w:t xml:space="preserve"> E and 14°45’ E, bordered to its south by the Gulf of Guinea for about 850km, by the Republic of Benin to the West for 773km, Republic of Niger to its North for 1497km, Chad at its North Eastern Boundary (Lake Chad water boundary) for 87km and Cameroon to its East for 1,690km (see map below)</w:t>
      </w:r>
    </w:p>
    <w:p w:rsidR="005E4B96" w:rsidRPr="00AF558E" w:rsidRDefault="005E4B96" w:rsidP="00AF558E">
      <w:pPr>
        <w:autoSpaceDE w:val="0"/>
        <w:autoSpaceDN w:val="0"/>
        <w:adjustRightInd w:val="0"/>
        <w:spacing w:after="0" w:line="240" w:lineRule="auto"/>
        <w:jc w:val="both"/>
        <w:rPr>
          <w:rFonts w:ascii="Times New Roman" w:hAnsi="Times New Roman" w:cs="Times New Roman"/>
          <w:color w:val="000000"/>
        </w:rPr>
      </w:pPr>
    </w:p>
    <w:p w:rsidR="005E4B96" w:rsidRPr="00AF558E" w:rsidRDefault="005E4B96"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noProof/>
          <w:color w:val="000000"/>
        </w:rPr>
        <w:drawing>
          <wp:inline distT="0" distB="0" distL="0" distR="0" wp14:anchorId="37E67642" wp14:editId="1F53948D">
            <wp:extent cx="5943600" cy="435243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352433"/>
                    </a:xfrm>
                    <a:prstGeom prst="rect">
                      <a:avLst/>
                    </a:prstGeom>
                    <a:noFill/>
                    <a:ln>
                      <a:noFill/>
                    </a:ln>
                  </pic:spPr>
                </pic:pic>
              </a:graphicData>
            </a:graphic>
          </wp:inline>
        </w:drawing>
      </w:r>
    </w:p>
    <w:p w:rsidR="005E4B96" w:rsidRPr="00AF558E" w:rsidRDefault="005E4B96" w:rsidP="00AF558E">
      <w:pPr>
        <w:autoSpaceDE w:val="0"/>
        <w:autoSpaceDN w:val="0"/>
        <w:adjustRightInd w:val="0"/>
        <w:spacing w:after="0" w:line="240" w:lineRule="auto"/>
        <w:jc w:val="both"/>
        <w:rPr>
          <w:rFonts w:ascii="Times New Roman" w:hAnsi="Times New Roman" w:cs="Times New Roman"/>
          <w:color w:val="000000"/>
        </w:rPr>
      </w:pPr>
    </w:p>
    <w:p w:rsidR="005E4B96" w:rsidRPr="00AF558E" w:rsidRDefault="005E4B96" w:rsidP="00AF558E">
      <w:pPr>
        <w:autoSpaceDE w:val="0"/>
        <w:autoSpaceDN w:val="0"/>
        <w:adjustRightInd w:val="0"/>
        <w:spacing w:after="0" w:line="240" w:lineRule="auto"/>
        <w:jc w:val="both"/>
        <w:rPr>
          <w:rFonts w:ascii="Times New Roman" w:hAnsi="Times New Roman" w:cs="Times New Roman"/>
          <w:b/>
          <w:bCs/>
          <w:color w:val="000000" w:themeColor="text1"/>
        </w:rPr>
      </w:pPr>
      <w:r w:rsidRPr="00AF558E">
        <w:rPr>
          <w:rFonts w:ascii="Times New Roman" w:hAnsi="Times New Roman" w:cs="Times New Roman"/>
          <w:b/>
          <w:bCs/>
          <w:color w:val="000000" w:themeColor="text1"/>
        </w:rPr>
        <w:t>Figure 2.1: Map of Nigeria showing the 36 states of Nigeria</w:t>
      </w:r>
    </w:p>
    <w:p w:rsidR="005E4B96" w:rsidRPr="00AF558E" w:rsidRDefault="005E4B96" w:rsidP="00AF558E">
      <w:pPr>
        <w:autoSpaceDE w:val="0"/>
        <w:autoSpaceDN w:val="0"/>
        <w:adjustRightInd w:val="0"/>
        <w:spacing w:after="0" w:line="240" w:lineRule="auto"/>
        <w:jc w:val="both"/>
        <w:rPr>
          <w:rFonts w:ascii="Times New Roman" w:hAnsi="Times New Roman" w:cs="Times New Roman"/>
          <w:color w:val="000000"/>
        </w:rPr>
      </w:pPr>
    </w:p>
    <w:p w:rsidR="005E4B96" w:rsidRPr="00AF558E" w:rsidRDefault="005E4B96"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Nigeria has a total area of 923,768 sq. km of which the total land area is 913, 768 sq. km and 10,000 sq. km is water. Nigeria is blessed with abundant water resources estimated at 226 billion m</w:t>
      </w:r>
      <w:r w:rsidRPr="00AF558E">
        <w:rPr>
          <w:rFonts w:ascii="Times New Roman" w:hAnsi="Times New Roman" w:cs="Times New Roman"/>
          <w:color w:val="000000"/>
          <w:vertAlign w:val="superscript"/>
        </w:rPr>
        <w:t>3</w:t>
      </w:r>
      <w:r w:rsidRPr="00AF558E">
        <w:rPr>
          <w:rFonts w:ascii="Times New Roman" w:hAnsi="Times New Roman" w:cs="Times New Roman"/>
          <w:color w:val="000000"/>
        </w:rPr>
        <w:t xml:space="preserve"> of surface water and about 40 billion m</w:t>
      </w:r>
      <w:r w:rsidRPr="00AF558E">
        <w:rPr>
          <w:rFonts w:ascii="Times New Roman" w:hAnsi="Times New Roman" w:cs="Times New Roman"/>
          <w:color w:val="000000"/>
          <w:vertAlign w:val="superscript"/>
        </w:rPr>
        <w:t>3</w:t>
      </w:r>
      <w:r w:rsidRPr="00AF558E">
        <w:rPr>
          <w:rFonts w:ascii="Times New Roman" w:hAnsi="Times New Roman" w:cs="Times New Roman"/>
          <w:color w:val="000000"/>
        </w:rPr>
        <w:t xml:space="preserve"> of ground water. The main characteristics of the biological, physical and socio-economic environment of the project area are summarized below.</w:t>
      </w:r>
    </w:p>
    <w:p w:rsidR="005E4B96" w:rsidRPr="00AF558E" w:rsidRDefault="005E4B96" w:rsidP="00AF558E">
      <w:pPr>
        <w:autoSpaceDE w:val="0"/>
        <w:autoSpaceDN w:val="0"/>
        <w:adjustRightInd w:val="0"/>
        <w:spacing w:after="0" w:line="240" w:lineRule="auto"/>
        <w:jc w:val="both"/>
        <w:rPr>
          <w:rFonts w:ascii="Times New Roman" w:hAnsi="Times New Roman" w:cs="Times New Roman"/>
          <w:color w:val="000000"/>
        </w:rPr>
      </w:pPr>
    </w:p>
    <w:p w:rsidR="005E4B96" w:rsidRPr="00AF558E" w:rsidRDefault="005E4B96" w:rsidP="00AF558E">
      <w:pPr>
        <w:autoSpaceDE w:val="0"/>
        <w:autoSpaceDN w:val="0"/>
        <w:adjustRightInd w:val="0"/>
        <w:spacing w:after="0" w:line="240" w:lineRule="auto"/>
        <w:jc w:val="both"/>
        <w:rPr>
          <w:rFonts w:ascii="Times New Roman" w:hAnsi="Times New Roman" w:cs="Times New Roman"/>
          <w:b/>
          <w:bCs/>
          <w:color w:val="000000"/>
        </w:rPr>
      </w:pPr>
      <w:r w:rsidRPr="00AF558E">
        <w:rPr>
          <w:rFonts w:ascii="Times New Roman" w:hAnsi="Times New Roman" w:cs="Times New Roman"/>
          <w:b/>
          <w:bCs/>
          <w:color w:val="000000"/>
        </w:rPr>
        <w:t>2.1.1 Physical Environment</w:t>
      </w:r>
    </w:p>
    <w:p w:rsidR="005E4B96" w:rsidRPr="00AF558E" w:rsidRDefault="005E4B96" w:rsidP="00AF558E">
      <w:pPr>
        <w:autoSpaceDE w:val="0"/>
        <w:autoSpaceDN w:val="0"/>
        <w:adjustRightInd w:val="0"/>
        <w:spacing w:after="0" w:line="240" w:lineRule="auto"/>
        <w:jc w:val="both"/>
        <w:rPr>
          <w:rFonts w:ascii="Times New Roman" w:hAnsi="Times New Roman" w:cs="Times New Roman"/>
          <w:color w:val="000000"/>
        </w:rPr>
      </w:pPr>
    </w:p>
    <w:p w:rsidR="005E4B96" w:rsidRPr="00AF558E" w:rsidRDefault="005E4B96"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2.1.1.1 Climate</w:t>
      </w:r>
    </w:p>
    <w:p w:rsidR="005E4B96" w:rsidRPr="00AF558E" w:rsidRDefault="005E4B96"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 xml:space="preserve">Nigeria’s climate varies from arid in the north, tropical in the </w:t>
      </w:r>
      <w:proofErr w:type="spellStart"/>
      <w:r w:rsidRPr="00AF558E">
        <w:rPr>
          <w:rFonts w:ascii="Times New Roman" w:hAnsi="Times New Roman" w:cs="Times New Roman"/>
          <w:color w:val="000000"/>
        </w:rPr>
        <w:t>centre</w:t>
      </w:r>
      <w:proofErr w:type="spellEnd"/>
      <w:r w:rsidRPr="00AF558E">
        <w:rPr>
          <w:rFonts w:ascii="Times New Roman" w:hAnsi="Times New Roman" w:cs="Times New Roman"/>
          <w:color w:val="000000"/>
        </w:rPr>
        <w:t xml:space="preserve"> and equatorial in the south. The climate is largely controlled by prevailing winds and nearness to the Atlantic Ocean. The two dominant air masses are the dry wind from the Sahara and the wet wind from the Atlantic Ocean. Marginal alterations have being recorded due to landform characteristics, configuration of surrounding shoreline and the generally flat topography of the country.</w:t>
      </w:r>
    </w:p>
    <w:p w:rsidR="005E4B96" w:rsidRPr="00AF558E" w:rsidRDefault="005E4B96" w:rsidP="00AF558E">
      <w:pPr>
        <w:autoSpaceDE w:val="0"/>
        <w:autoSpaceDN w:val="0"/>
        <w:adjustRightInd w:val="0"/>
        <w:spacing w:after="0" w:line="240" w:lineRule="auto"/>
        <w:jc w:val="both"/>
        <w:rPr>
          <w:rFonts w:ascii="Times New Roman" w:hAnsi="Times New Roman" w:cs="Times New Roman"/>
          <w:color w:val="000000"/>
        </w:rPr>
      </w:pPr>
    </w:p>
    <w:p w:rsidR="005E4B96" w:rsidRPr="00AF558E" w:rsidRDefault="005E4B96"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2.1.1.2 Rainfall</w:t>
      </w:r>
    </w:p>
    <w:p w:rsidR="005E4B96" w:rsidRPr="00AF558E" w:rsidRDefault="005E4B96"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Rainfall is the single most important element for defining the climatic seasons in the tropics. Hence, Nigeria has two dominant seasons; the wet and the dry seasons. Rainfall throughout Nigeria depends on the interaction of the tropical maritime air mass and the tropical continental mass which meet along the inter-tropical convergence zone (ITCZ).</w:t>
      </w:r>
      <w:r w:rsidR="00AF558E">
        <w:rPr>
          <w:rFonts w:ascii="Times New Roman" w:hAnsi="Times New Roman" w:cs="Times New Roman"/>
          <w:color w:val="000000"/>
        </w:rPr>
        <w:t xml:space="preserve"> </w:t>
      </w:r>
      <w:r w:rsidRPr="00AF558E">
        <w:rPr>
          <w:rFonts w:ascii="Times New Roman" w:hAnsi="Times New Roman" w:cs="Times New Roman"/>
          <w:color w:val="000000"/>
        </w:rPr>
        <w:t>The annual average rainfall around the country is between 2000mm and 3000mm.</w:t>
      </w:r>
    </w:p>
    <w:p w:rsidR="005E4B96" w:rsidRPr="00AF558E" w:rsidRDefault="005E4B96" w:rsidP="00AF558E">
      <w:pPr>
        <w:autoSpaceDE w:val="0"/>
        <w:autoSpaceDN w:val="0"/>
        <w:adjustRightInd w:val="0"/>
        <w:spacing w:after="0" w:line="240" w:lineRule="auto"/>
        <w:jc w:val="both"/>
        <w:rPr>
          <w:rFonts w:ascii="Times New Roman" w:hAnsi="Times New Roman" w:cs="Times New Roman"/>
          <w:color w:val="000000"/>
        </w:rPr>
      </w:pPr>
    </w:p>
    <w:p w:rsidR="005E4B96" w:rsidRPr="00AF558E" w:rsidRDefault="005E4B96"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2.1.1.3 Temperature</w:t>
      </w:r>
    </w:p>
    <w:p w:rsidR="005E4B96" w:rsidRPr="00AF558E" w:rsidRDefault="005E4B96"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Nigeria’s climate is characterized by relatively high temperatures throughout the year.</w:t>
      </w:r>
    </w:p>
    <w:p w:rsidR="005E4B96" w:rsidRPr="00AF558E" w:rsidRDefault="005E4B96"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The average annual maximum varies from 35oC in the north to 31oC in the south; the average annual minimum from 23oC in the south to 18oC in the north. On the Jos plateau and the eastern highlands altitude makes for relatively lower temperatures, with the maximum no more than 28oC and the minimum sometimes as low as 14oC.</w:t>
      </w:r>
    </w:p>
    <w:p w:rsidR="00AF558E" w:rsidRDefault="00AF558E" w:rsidP="00AF558E">
      <w:pPr>
        <w:autoSpaceDE w:val="0"/>
        <w:autoSpaceDN w:val="0"/>
        <w:adjustRightInd w:val="0"/>
        <w:spacing w:after="0" w:line="240" w:lineRule="auto"/>
        <w:jc w:val="both"/>
        <w:rPr>
          <w:rFonts w:ascii="Times New Roman" w:hAnsi="Times New Roman" w:cs="Times New Roman"/>
          <w:color w:val="000000"/>
        </w:rPr>
      </w:pPr>
    </w:p>
    <w:p w:rsidR="005E4B96" w:rsidRPr="00AF558E" w:rsidRDefault="005E4B96"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2.1.1.4 Wind</w:t>
      </w:r>
    </w:p>
    <w:p w:rsidR="005E4B96" w:rsidRPr="00AF558E" w:rsidRDefault="005E4B96"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Two principal wind currents affect Nigeria. The south-</w:t>
      </w:r>
      <w:proofErr w:type="spellStart"/>
      <w:r w:rsidRPr="00AF558E">
        <w:rPr>
          <w:rFonts w:ascii="Times New Roman" w:hAnsi="Times New Roman" w:cs="Times New Roman"/>
          <w:color w:val="000000"/>
        </w:rPr>
        <w:t>westerlies</w:t>
      </w:r>
      <w:proofErr w:type="spellEnd"/>
      <w:r w:rsidRPr="00AF558E">
        <w:rPr>
          <w:rFonts w:ascii="Times New Roman" w:hAnsi="Times New Roman" w:cs="Times New Roman"/>
          <w:color w:val="000000"/>
        </w:rPr>
        <w:t xml:space="preserve"> dominate the rainy season of the year while north-easterlies dominate the dry season. Depending on the shifts in the pressure belts in the Gulf of Guinea, these winds are interspersed respectively by south-easterlies and north-</w:t>
      </w:r>
      <w:proofErr w:type="spellStart"/>
      <w:r w:rsidRPr="00AF558E">
        <w:rPr>
          <w:rFonts w:ascii="Times New Roman" w:hAnsi="Times New Roman" w:cs="Times New Roman"/>
          <w:color w:val="000000"/>
        </w:rPr>
        <w:t>westerlies</w:t>
      </w:r>
      <w:proofErr w:type="spellEnd"/>
      <w:r w:rsidRPr="00AF558E">
        <w:rPr>
          <w:rFonts w:ascii="Times New Roman" w:hAnsi="Times New Roman" w:cs="Times New Roman"/>
          <w:color w:val="000000"/>
        </w:rPr>
        <w:t xml:space="preserve"> in different parts of the year. The wetter winds prevail for more than 70% due to the strong influence of the breeze from the Atlantic Ocean</w:t>
      </w:r>
    </w:p>
    <w:p w:rsidR="00AF558E" w:rsidRDefault="00AF558E" w:rsidP="00AF558E">
      <w:pPr>
        <w:autoSpaceDE w:val="0"/>
        <w:autoSpaceDN w:val="0"/>
        <w:adjustRightInd w:val="0"/>
        <w:spacing w:after="0" w:line="240" w:lineRule="auto"/>
        <w:jc w:val="both"/>
        <w:rPr>
          <w:rFonts w:ascii="Times New Roman" w:hAnsi="Times New Roman" w:cs="Times New Roman"/>
          <w:color w:val="000000"/>
        </w:rPr>
      </w:pPr>
    </w:p>
    <w:p w:rsidR="005E4B96" w:rsidRPr="00AF558E" w:rsidRDefault="005E4B96"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Mean annual wind speed varies between 2 to 6 m/s. Speeds in dry season (November -March) are lower. In the wet season (April–October), daily average speed could rise to 15 m/s. Values of up to 25 m/s are sometimes experienced due to inducement by convective rainfall activities and relative diffusion.</w:t>
      </w:r>
    </w:p>
    <w:p w:rsidR="005E4B96" w:rsidRPr="00AF558E" w:rsidRDefault="005E4B96" w:rsidP="00AF558E">
      <w:pPr>
        <w:autoSpaceDE w:val="0"/>
        <w:autoSpaceDN w:val="0"/>
        <w:adjustRightInd w:val="0"/>
        <w:spacing w:after="0" w:line="240" w:lineRule="auto"/>
        <w:jc w:val="both"/>
        <w:rPr>
          <w:rFonts w:ascii="Times New Roman" w:hAnsi="Times New Roman" w:cs="Times New Roman"/>
          <w:color w:val="000000"/>
        </w:rPr>
      </w:pPr>
    </w:p>
    <w:p w:rsidR="005E4B96" w:rsidRPr="00AF558E" w:rsidRDefault="005E4B96"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2.1.1.5 Ambient Air Quality</w:t>
      </w:r>
    </w:p>
    <w:p w:rsidR="005E4B96" w:rsidRPr="00AF558E" w:rsidRDefault="005E4B96"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Generally, air quality in the area complies with regulatory standards. Although, slight variations are noticed in major industrial cities like Lagos, Ibadan, Aba, Kano, Port Harcourt and Kaduna.</w:t>
      </w:r>
      <w:r w:rsidR="00AF558E">
        <w:rPr>
          <w:rFonts w:ascii="Times New Roman" w:hAnsi="Times New Roman" w:cs="Times New Roman"/>
          <w:color w:val="000000"/>
        </w:rPr>
        <w:t xml:space="preserve"> </w:t>
      </w:r>
      <w:r w:rsidRPr="00AF558E">
        <w:rPr>
          <w:rFonts w:ascii="Times New Roman" w:hAnsi="Times New Roman" w:cs="Times New Roman"/>
          <w:color w:val="000000"/>
        </w:rPr>
        <w:t>The Federal Ministry of Environment (</w:t>
      </w:r>
      <w:proofErr w:type="spellStart"/>
      <w:r w:rsidRPr="00AF558E">
        <w:rPr>
          <w:rFonts w:ascii="Times New Roman" w:hAnsi="Times New Roman" w:cs="Times New Roman"/>
          <w:color w:val="000000"/>
        </w:rPr>
        <w:t>FMEnv</w:t>
      </w:r>
      <w:proofErr w:type="spellEnd"/>
      <w:r w:rsidRPr="00AF558E">
        <w:rPr>
          <w:rFonts w:ascii="Times New Roman" w:hAnsi="Times New Roman" w:cs="Times New Roman"/>
          <w:color w:val="000000"/>
        </w:rPr>
        <w:t>) adopted the WHO standards (Table 3.1) as the national standards for gaseous emissions against which air quality parameters monitored are compared in order to ascertain its “cleanliness”.</w:t>
      </w:r>
    </w:p>
    <w:p w:rsidR="005E4B96" w:rsidRPr="00AF558E" w:rsidRDefault="005E4B96" w:rsidP="00AF558E">
      <w:pPr>
        <w:autoSpaceDE w:val="0"/>
        <w:autoSpaceDN w:val="0"/>
        <w:adjustRightInd w:val="0"/>
        <w:spacing w:after="0" w:line="240" w:lineRule="auto"/>
        <w:jc w:val="both"/>
        <w:rPr>
          <w:rFonts w:ascii="Times New Roman" w:hAnsi="Times New Roman" w:cs="Times New Roman"/>
          <w:color w:val="000000"/>
        </w:rPr>
      </w:pPr>
    </w:p>
    <w:p w:rsidR="005E4B96" w:rsidRPr="00AF558E" w:rsidRDefault="005E4B96" w:rsidP="00AF558E">
      <w:pPr>
        <w:autoSpaceDE w:val="0"/>
        <w:autoSpaceDN w:val="0"/>
        <w:adjustRightInd w:val="0"/>
        <w:spacing w:after="0" w:line="240" w:lineRule="auto"/>
        <w:jc w:val="both"/>
        <w:rPr>
          <w:rFonts w:ascii="Times New Roman" w:hAnsi="Times New Roman" w:cs="Times New Roman"/>
          <w:color w:val="000000"/>
        </w:rPr>
      </w:pPr>
    </w:p>
    <w:p w:rsidR="005E4B96" w:rsidRPr="00AF558E" w:rsidRDefault="005E4B96" w:rsidP="00AF558E">
      <w:pPr>
        <w:autoSpaceDE w:val="0"/>
        <w:autoSpaceDN w:val="0"/>
        <w:adjustRightInd w:val="0"/>
        <w:spacing w:after="0" w:line="240" w:lineRule="auto"/>
        <w:jc w:val="both"/>
        <w:rPr>
          <w:rFonts w:ascii="Times New Roman" w:hAnsi="Times New Roman" w:cs="Times New Roman"/>
          <w:b/>
          <w:bCs/>
          <w:color w:val="000000"/>
        </w:rPr>
      </w:pPr>
      <w:r w:rsidRPr="00AF558E">
        <w:rPr>
          <w:rFonts w:ascii="Times New Roman" w:hAnsi="Times New Roman" w:cs="Times New Roman"/>
          <w:b/>
          <w:bCs/>
          <w:color w:val="000000"/>
        </w:rPr>
        <w:t xml:space="preserve">Table 2.1: Nigerian Ambient Air Quality Standard </w:t>
      </w:r>
    </w:p>
    <w:p w:rsidR="005E4B96" w:rsidRPr="00AF558E" w:rsidRDefault="005E4B96" w:rsidP="00AF558E">
      <w:pPr>
        <w:autoSpaceDE w:val="0"/>
        <w:autoSpaceDN w:val="0"/>
        <w:adjustRightInd w:val="0"/>
        <w:spacing w:after="0" w:line="240" w:lineRule="auto"/>
        <w:jc w:val="both"/>
        <w:rPr>
          <w:rFonts w:ascii="Times New Roman" w:hAnsi="Times New Roman" w:cs="Times New Roman"/>
          <w:color w:val="000000"/>
        </w:rPr>
      </w:pPr>
    </w:p>
    <w:tbl>
      <w:tblPr>
        <w:tblStyle w:val="TableGrid"/>
        <w:tblW w:w="0" w:type="auto"/>
        <w:tblInd w:w="1548" w:type="dxa"/>
        <w:tblLook w:val="04A0" w:firstRow="1" w:lastRow="0" w:firstColumn="1" w:lastColumn="0" w:noHBand="0" w:noVBand="1"/>
      </w:tblPr>
      <w:tblGrid>
        <w:gridCol w:w="3600"/>
        <w:gridCol w:w="3330"/>
      </w:tblGrid>
      <w:tr w:rsidR="005E4B96" w:rsidRPr="00AF558E" w:rsidTr="00D523C2">
        <w:tc>
          <w:tcPr>
            <w:tcW w:w="3600" w:type="dxa"/>
          </w:tcPr>
          <w:p w:rsidR="005E4B96" w:rsidRPr="00AF558E" w:rsidRDefault="005E4B96" w:rsidP="00AF558E">
            <w:pPr>
              <w:autoSpaceDE w:val="0"/>
              <w:autoSpaceDN w:val="0"/>
              <w:adjustRightInd w:val="0"/>
              <w:jc w:val="both"/>
              <w:rPr>
                <w:rFonts w:ascii="Times New Roman" w:hAnsi="Times New Roman" w:cs="Times New Roman"/>
                <w:color w:val="000000"/>
              </w:rPr>
            </w:pPr>
            <w:r w:rsidRPr="00AF558E">
              <w:rPr>
                <w:rFonts w:ascii="Times New Roman" w:hAnsi="Times New Roman" w:cs="Times New Roman"/>
                <w:b/>
                <w:bCs/>
              </w:rPr>
              <w:t xml:space="preserve">Air Pollutants </w:t>
            </w:r>
          </w:p>
        </w:tc>
        <w:tc>
          <w:tcPr>
            <w:tcW w:w="3330" w:type="dxa"/>
          </w:tcPr>
          <w:p w:rsidR="005E4B96" w:rsidRPr="00AF558E" w:rsidRDefault="005E4B96" w:rsidP="00AF558E">
            <w:pPr>
              <w:autoSpaceDE w:val="0"/>
              <w:autoSpaceDN w:val="0"/>
              <w:adjustRightInd w:val="0"/>
              <w:jc w:val="both"/>
              <w:rPr>
                <w:rFonts w:ascii="Times New Roman" w:hAnsi="Times New Roman" w:cs="Times New Roman"/>
                <w:color w:val="000000"/>
              </w:rPr>
            </w:pPr>
            <w:r w:rsidRPr="00AF558E">
              <w:rPr>
                <w:rFonts w:ascii="Times New Roman" w:hAnsi="Times New Roman" w:cs="Times New Roman"/>
                <w:b/>
                <w:bCs/>
              </w:rPr>
              <w:t>Emission Limits</w:t>
            </w:r>
          </w:p>
        </w:tc>
      </w:tr>
      <w:tr w:rsidR="005E4B96" w:rsidRPr="00AF558E" w:rsidTr="00D523C2">
        <w:tc>
          <w:tcPr>
            <w:tcW w:w="3600" w:type="dxa"/>
          </w:tcPr>
          <w:p w:rsidR="005E4B96" w:rsidRPr="00AF558E" w:rsidRDefault="005E4B96" w:rsidP="00AF558E">
            <w:pPr>
              <w:autoSpaceDE w:val="0"/>
              <w:autoSpaceDN w:val="0"/>
              <w:adjustRightInd w:val="0"/>
              <w:jc w:val="both"/>
              <w:rPr>
                <w:rFonts w:ascii="Times New Roman" w:hAnsi="Times New Roman" w:cs="Times New Roman"/>
                <w:color w:val="000000"/>
              </w:rPr>
            </w:pPr>
            <w:r w:rsidRPr="00AF558E">
              <w:rPr>
                <w:rFonts w:ascii="Times New Roman" w:hAnsi="Times New Roman" w:cs="Times New Roman"/>
                <w:color w:val="000000"/>
              </w:rPr>
              <w:t>Particulates</w:t>
            </w:r>
          </w:p>
        </w:tc>
        <w:tc>
          <w:tcPr>
            <w:tcW w:w="3330" w:type="dxa"/>
          </w:tcPr>
          <w:p w:rsidR="005E4B96" w:rsidRPr="00AF558E" w:rsidRDefault="005E4B96" w:rsidP="00AF558E">
            <w:pPr>
              <w:autoSpaceDE w:val="0"/>
              <w:autoSpaceDN w:val="0"/>
              <w:adjustRightInd w:val="0"/>
              <w:jc w:val="both"/>
              <w:rPr>
                <w:rFonts w:ascii="Times New Roman" w:hAnsi="Times New Roman" w:cs="Times New Roman"/>
                <w:color w:val="000000"/>
              </w:rPr>
            </w:pPr>
            <w:r w:rsidRPr="00AF558E">
              <w:rPr>
                <w:rFonts w:ascii="Times New Roman" w:hAnsi="Times New Roman" w:cs="Times New Roman"/>
                <w:color w:val="000000"/>
              </w:rPr>
              <w:t>250 (</w:t>
            </w:r>
            <w:proofErr w:type="spellStart"/>
            <w:r w:rsidRPr="00AF558E">
              <w:rPr>
                <w:rFonts w:ascii="Times New Roman" w:hAnsi="Times New Roman" w:cs="Times New Roman"/>
                <w:color w:val="000000"/>
              </w:rPr>
              <w:t>μg</w:t>
            </w:r>
            <w:proofErr w:type="spellEnd"/>
            <w:r w:rsidRPr="00AF558E">
              <w:rPr>
                <w:rFonts w:ascii="Times New Roman" w:hAnsi="Times New Roman" w:cs="Times New Roman"/>
                <w:color w:val="000000"/>
              </w:rPr>
              <w:t>/m3)</w:t>
            </w:r>
          </w:p>
        </w:tc>
      </w:tr>
      <w:tr w:rsidR="005E4B96" w:rsidRPr="00AF558E" w:rsidTr="00D523C2">
        <w:tc>
          <w:tcPr>
            <w:tcW w:w="3600" w:type="dxa"/>
          </w:tcPr>
          <w:p w:rsidR="005E4B96" w:rsidRPr="00AF558E" w:rsidRDefault="005E4B96" w:rsidP="00AF558E">
            <w:pPr>
              <w:autoSpaceDE w:val="0"/>
              <w:autoSpaceDN w:val="0"/>
              <w:adjustRightInd w:val="0"/>
              <w:jc w:val="both"/>
              <w:rPr>
                <w:rFonts w:ascii="Times New Roman" w:hAnsi="Times New Roman" w:cs="Times New Roman"/>
                <w:color w:val="000000"/>
              </w:rPr>
            </w:pPr>
            <w:r w:rsidRPr="00AF558E">
              <w:rPr>
                <w:rFonts w:ascii="Times New Roman" w:hAnsi="Times New Roman" w:cs="Times New Roman"/>
                <w:color w:val="000000"/>
              </w:rPr>
              <w:t>SO2</w:t>
            </w:r>
          </w:p>
        </w:tc>
        <w:tc>
          <w:tcPr>
            <w:tcW w:w="3330" w:type="dxa"/>
          </w:tcPr>
          <w:p w:rsidR="005E4B96" w:rsidRPr="00AF558E" w:rsidRDefault="005E4B96" w:rsidP="00AF558E">
            <w:pPr>
              <w:autoSpaceDE w:val="0"/>
              <w:autoSpaceDN w:val="0"/>
              <w:adjustRightInd w:val="0"/>
              <w:jc w:val="both"/>
              <w:rPr>
                <w:rFonts w:ascii="Times New Roman" w:hAnsi="Times New Roman" w:cs="Times New Roman"/>
                <w:color w:val="000000"/>
              </w:rPr>
            </w:pPr>
            <w:r w:rsidRPr="00AF558E">
              <w:rPr>
                <w:rFonts w:ascii="Times New Roman" w:hAnsi="Times New Roman" w:cs="Times New Roman"/>
                <w:color w:val="000000"/>
              </w:rPr>
              <w:t>0.1 (ppm)</w:t>
            </w:r>
          </w:p>
        </w:tc>
      </w:tr>
      <w:tr w:rsidR="005E4B96" w:rsidRPr="00AF558E" w:rsidTr="00D523C2">
        <w:tc>
          <w:tcPr>
            <w:tcW w:w="3600" w:type="dxa"/>
          </w:tcPr>
          <w:p w:rsidR="005E4B96" w:rsidRPr="00AF558E" w:rsidRDefault="005E4B96" w:rsidP="00AF558E">
            <w:pPr>
              <w:autoSpaceDE w:val="0"/>
              <w:autoSpaceDN w:val="0"/>
              <w:adjustRightInd w:val="0"/>
              <w:jc w:val="both"/>
              <w:rPr>
                <w:rFonts w:ascii="Times New Roman" w:hAnsi="Times New Roman" w:cs="Times New Roman"/>
                <w:color w:val="000000"/>
              </w:rPr>
            </w:pPr>
            <w:r w:rsidRPr="00AF558E">
              <w:rPr>
                <w:rFonts w:ascii="Times New Roman" w:hAnsi="Times New Roman" w:cs="Times New Roman"/>
                <w:color w:val="000000"/>
              </w:rPr>
              <w:t>Non-methane</w:t>
            </w:r>
          </w:p>
          <w:p w:rsidR="005E4B96" w:rsidRPr="00AF558E" w:rsidRDefault="005E4B96" w:rsidP="00AF558E">
            <w:pPr>
              <w:autoSpaceDE w:val="0"/>
              <w:autoSpaceDN w:val="0"/>
              <w:adjustRightInd w:val="0"/>
              <w:jc w:val="both"/>
              <w:rPr>
                <w:rFonts w:ascii="Times New Roman" w:hAnsi="Times New Roman" w:cs="Times New Roman"/>
                <w:color w:val="000000"/>
              </w:rPr>
            </w:pPr>
            <w:r w:rsidRPr="00AF558E">
              <w:rPr>
                <w:rFonts w:ascii="Times New Roman" w:hAnsi="Times New Roman" w:cs="Times New Roman"/>
                <w:color w:val="000000"/>
              </w:rPr>
              <w:t>Hydrocarbon</w:t>
            </w:r>
          </w:p>
        </w:tc>
        <w:tc>
          <w:tcPr>
            <w:tcW w:w="3330" w:type="dxa"/>
          </w:tcPr>
          <w:p w:rsidR="005E4B96" w:rsidRPr="00AF558E" w:rsidRDefault="005E4B96" w:rsidP="00AF558E">
            <w:pPr>
              <w:autoSpaceDE w:val="0"/>
              <w:autoSpaceDN w:val="0"/>
              <w:adjustRightInd w:val="0"/>
              <w:jc w:val="both"/>
              <w:rPr>
                <w:rFonts w:ascii="Times New Roman" w:hAnsi="Times New Roman" w:cs="Times New Roman"/>
                <w:color w:val="000000"/>
              </w:rPr>
            </w:pPr>
            <w:r w:rsidRPr="00AF558E">
              <w:rPr>
                <w:rFonts w:ascii="Times New Roman" w:hAnsi="Times New Roman" w:cs="Times New Roman"/>
                <w:color w:val="000000"/>
              </w:rPr>
              <w:t>160 (</w:t>
            </w:r>
            <w:proofErr w:type="spellStart"/>
            <w:r w:rsidRPr="00AF558E">
              <w:rPr>
                <w:rFonts w:ascii="Times New Roman" w:hAnsi="Times New Roman" w:cs="Times New Roman"/>
                <w:color w:val="000000"/>
              </w:rPr>
              <w:t>μg</w:t>
            </w:r>
            <w:proofErr w:type="spellEnd"/>
            <w:r w:rsidRPr="00AF558E">
              <w:rPr>
                <w:rFonts w:ascii="Times New Roman" w:hAnsi="Times New Roman" w:cs="Times New Roman"/>
                <w:color w:val="000000"/>
              </w:rPr>
              <w:t>/m3)</w:t>
            </w:r>
          </w:p>
          <w:p w:rsidR="005E4B96" w:rsidRPr="00AF558E" w:rsidRDefault="005E4B96" w:rsidP="00AF558E">
            <w:pPr>
              <w:autoSpaceDE w:val="0"/>
              <w:autoSpaceDN w:val="0"/>
              <w:adjustRightInd w:val="0"/>
              <w:jc w:val="both"/>
              <w:rPr>
                <w:rFonts w:ascii="Times New Roman" w:hAnsi="Times New Roman" w:cs="Times New Roman"/>
                <w:color w:val="000000"/>
              </w:rPr>
            </w:pPr>
          </w:p>
        </w:tc>
      </w:tr>
      <w:tr w:rsidR="005E4B96" w:rsidRPr="00AF558E" w:rsidTr="00D523C2">
        <w:tc>
          <w:tcPr>
            <w:tcW w:w="3600" w:type="dxa"/>
          </w:tcPr>
          <w:p w:rsidR="005E4B96" w:rsidRPr="00AF558E" w:rsidRDefault="005E4B96" w:rsidP="00AF558E">
            <w:pPr>
              <w:autoSpaceDE w:val="0"/>
              <w:autoSpaceDN w:val="0"/>
              <w:adjustRightInd w:val="0"/>
              <w:jc w:val="both"/>
              <w:rPr>
                <w:rFonts w:ascii="Times New Roman" w:hAnsi="Times New Roman" w:cs="Times New Roman"/>
                <w:color w:val="000000"/>
              </w:rPr>
            </w:pPr>
            <w:r w:rsidRPr="00AF558E">
              <w:rPr>
                <w:rFonts w:ascii="Times New Roman" w:hAnsi="Times New Roman" w:cs="Times New Roman"/>
                <w:color w:val="000000"/>
              </w:rPr>
              <w:t>CO</w:t>
            </w:r>
          </w:p>
        </w:tc>
        <w:tc>
          <w:tcPr>
            <w:tcW w:w="3330" w:type="dxa"/>
          </w:tcPr>
          <w:p w:rsidR="005E4B96" w:rsidRPr="00AF558E" w:rsidRDefault="005E4B96" w:rsidP="00AF558E">
            <w:pPr>
              <w:autoSpaceDE w:val="0"/>
              <w:autoSpaceDN w:val="0"/>
              <w:adjustRightInd w:val="0"/>
              <w:jc w:val="both"/>
              <w:rPr>
                <w:rFonts w:ascii="Times New Roman" w:hAnsi="Times New Roman" w:cs="Times New Roman"/>
                <w:color w:val="000000"/>
              </w:rPr>
            </w:pPr>
            <w:r w:rsidRPr="00AF558E">
              <w:rPr>
                <w:rFonts w:ascii="Times New Roman" w:hAnsi="Times New Roman" w:cs="Times New Roman"/>
                <w:color w:val="000000"/>
              </w:rPr>
              <w:t>11-4 (</w:t>
            </w:r>
            <w:proofErr w:type="spellStart"/>
            <w:r w:rsidRPr="00AF558E">
              <w:rPr>
                <w:rFonts w:ascii="Times New Roman" w:hAnsi="Times New Roman" w:cs="Times New Roman"/>
                <w:color w:val="000000"/>
              </w:rPr>
              <w:t>μg</w:t>
            </w:r>
            <w:proofErr w:type="spellEnd"/>
            <w:r w:rsidRPr="00AF558E">
              <w:rPr>
                <w:rFonts w:ascii="Times New Roman" w:hAnsi="Times New Roman" w:cs="Times New Roman"/>
                <w:color w:val="000000"/>
              </w:rPr>
              <w:t>/m3) or 10 (ppm)</w:t>
            </w:r>
          </w:p>
        </w:tc>
      </w:tr>
      <w:tr w:rsidR="005E4B96" w:rsidRPr="00AF558E" w:rsidTr="00D523C2">
        <w:tc>
          <w:tcPr>
            <w:tcW w:w="3600" w:type="dxa"/>
          </w:tcPr>
          <w:p w:rsidR="005E4B96" w:rsidRPr="00AF558E" w:rsidRDefault="005E4B96" w:rsidP="00AF558E">
            <w:pPr>
              <w:autoSpaceDE w:val="0"/>
              <w:autoSpaceDN w:val="0"/>
              <w:adjustRightInd w:val="0"/>
              <w:jc w:val="both"/>
              <w:rPr>
                <w:rFonts w:ascii="Times New Roman" w:hAnsi="Times New Roman" w:cs="Times New Roman"/>
                <w:color w:val="000000"/>
              </w:rPr>
            </w:pPr>
            <w:r w:rsidRPr="00AF558E">
              <w:rPr>
                <w:rFonts w:ascii="Times New Roman" w:hAnsi="Times New Roman" w:cs="Times New Roman"/>
                <w:color w:val="000000"/>
              </w:rPr>
              <w:t>NOX</w:t>
            </w:r>
          </w:p>
        </w:tc>
        <w:tc>
          <w:tcPr>
            <w:tcW w:w="3330" w:type="dxa"/>
          </w:tcPr>
          <w:p w:rsidR="005E4B96" w:rsidRPr="00AF558E" w:rsidRDefault="005E4B96" w:rsidP="00AF558E">
            <w:pPr>
              <w:autoSpaceDE w:val="0"/>
              <w:autoSpaceDN w:val="0"/>
              <w:adjustRightInd w:val="0"/>
              <w:jc w:val="both"/>
              <w:rPr>
                <w:rFonts w:ascii="Times New Roman" w:hAnsi="Times New Roman" w:cs="Times New Roman"/>
                <w:color w:val="000000"/>
              </w:rPr>
            </w:pPr>
            <w:r w:rsidRPr="00AF558E">
              <w:rPr>
                <w:rFonts w:ascii="Times New Roman" w:hAnsi="Times New Roman" w:cs="Times New Roman"/>
                <w:color w:val="000000"/>
              </w:rPr>
              <w:t>0.04-0.06 (ppm)</w:t>
            </w:r>
          </w:p>
        </w:tc>
      </w:tr>
      <w:tr w:rsidR="005E4B96" w:rsidRPr="00AF558E" w:rsidTr="00D523C2">
        <w:tc>
          <w:tcPr>
            <w:tcW w:w="3600" w:type="dxa"/>
          </w:tcPr>
          <w:p w:rsidR="005E4B96" w:rsidRPr="00AF558E" w:rsidRDefault="005E4B96" w:rsidP="00AF558E">
            <w:pPr>
              <w:autoSpaceDE w:val="0"/>
              <w:autoSpaceDN w:val="0"/>
              <w:adjustRightInd w:val="0"/>
              <w:jc w:val="both"/>
              <w:rPr>
                <w:rFonts w:ascii="Times New Roman" w:hAnsi="Times New Roman" w:cs="Times New Roman"/>
                <w:color w:val="000000"/>
              </w:rPr>
            </w:pPr>
            <w:r w:rsidRPr="00AF558E">
              <w:rPr>
                <w:rFonts w:ascii="Times New Roman" w:hAnsi="Times New Roman" w:cs="Times New Roman"/>
                <w:color w:val="000000"/>
              </w:rPr>
              <w:t>Photochemical Oxidant</w:t>
            </w:r>
          </w:p>
        </w:tc>
        <w:tc>
          <w:tcPr>
            <w:tcW w:w="3330" w:type="dxa"/>
          </w:tcPr>
          <w:p w:rsidR="005E4B96" w:rsidRPr="00AF558E" w:rsidRDefault="005E4B96" w:rsidP="00AF558E">
            <w:pPr>
              <w:autoSpaceDE w:val="0"/>
              <w:autoSpaceDN w:val="0"/>
              <w:adjustRightInd w:val="0"/>
              <w:jc w:val="both"/>
              <w:rPr>
                <w:rFonts w:ascii="Times New Roman" w:hAnsi="Times New Roman" w:cs="Times New Roman"/>
                <w:color w:val="000000"/>
              </w:rPr>
            </w:pPr>
            <w:r w:rsidRPr="00AF558E">
              <w:rPr>
                <w:rFonts w:ascii="Times New Roman" w:hAnsi="Times New Roman" w:cs="Times New Roman"/>
                <w:color w:val="000000"/>
              </w:rPr>
              <w:t>0.06 (ppm)</w:t>
            </w:r>
          </w:p>
        </w:tc>
      </w:tr>
    </w:tbl>
    <w:p w:rsidR="005E4B96" w:rsidRPr="00AF558E" w:rsidRDefault="005E4B96" w:rsidP="00AF558E">
      <w:pPr>
        <w:autoSpaceDE w:val="0"/>
        <w:autoSpaceDN w:val="0"/>
        <w:adjustRightInd w:val="0"/>
        <w:spacing w:after="0" w:line="240" w:lineRule="auto"/>
        <w:ind w:left="720" w:firstLine="720"/>
        <w:rPr>
          <w:rFonts w:ascii="Times New Roman" w:hAnsi="Times New Roman" w:cs="Times New Roman"/>
          <w:color w:val="000000"/>
        </w:rPr>
      </w:pPr>
      <w:r w:rsidRPr="00AF558E">
        <w:rPr>
          <w:rFonts w:ascii="Times New Roman" w:hAnsi="Times New Roman" w:cs="Times New Roman"/>
          <w:color w:val="000000"/>
        </w:rPr>
        <w:t>Source: FME 1991</w:t>
      </w:r>
    </w:p>
    <w:p w:rsidR="005E4B96" w:rsidRPr="00AF558E" w:rsidRDefault="005E4B96" w:rsidP="00AF558E">
      <w:pPr>
        <w:autoSpaceDE w:val="0"/>
        <w:autoSpaceDN w:val="0"/>
        <w:adjustRightInd w:val="0"/>
        <w:spacing w:after="0" w:line="240" w:lineRule="auto"/>
        <w:jc w:val="both"/>
        <w:rPr>
          <w:rFonts w:ascii="Times New Roman" w:hAnsi="Times New Roman" w:cs="Times New Roman"/>
          <w:b/>
          <w:bCs/>
          <w:color w:val="000000"/>
        </w:rPr>
      </w:pPr>
    </w:p>
    <w:p w:rsidR="00AF558E" w:rsidRDefault="00AF558E" w:rsidP="00AF558E">
      <w:pPr>
        <w:autoSpaceDE w:val="0"/>
        <w:autoSpaceDN w:val="0"/>
        <w:adjustRightInd w:val="0"/>
        <w:spacing w:after="0" w:line="240" w:lineRule="auto"/>
        <w:jc w:val="both"/>
        <w:rPr>
          <w:rFonts w:ascii="Times New Roman" w:hAnsi="Times New Roman" w:cs="Times New Roman"/>
          <w:b/>
          <w:bCs/>
          <w:color w:val="000000"/>
        </w:rPr>
      </w:pPr>
    </w:p>
    <w:p w:rsidR="00AF558E" w:rsidRDefault="00AF558E" w:rsidP="00AF558E">
      <w:pPr>
        <w:autoSpaceDE w:val="0"/>
        <w:autoSpaceDN w:val="0"/>
        <w:adjustRightInd w:val="0"/>
        <w:spacing w:after="0" w:line="240" w:lineRule="auto"/>
        <w:jc w:val="both"/>
        <w:rPr>
          <w:rFonts w:ascii="Times New Roman" w:hAnsi="Times New Roman" w:cs="Times New Roman"/>
          <w:b/>
          <w:bCs/>
          <w:color w:val="000000"/>
        </w:rPr>
      </w:pPr>
    </w:p>
    <w:p w:rsidR="005E4B96" w:rsidRPr="00AF558E" w:rsidRDefault="005E4B96" w:rsidP="00AF558E">
      <w:pPr>
        <w:autoSpaceDE w:val="0"/>
        <w:autoSpaceDN w:val="0"/>
        <w:adjustRightInd w:val="0"/>
        <w:spacing w:after="0" w:line="240" w:lineRule="auto"/>
        <w:jc w:val="both"/>
        <w:rPr>
          <w:rFonts w:ascii="Times New Roman" w:hAnsi="Times New Roman" w:cs="Times New Roman"/>
          <w:b/>
          <w:bCs/>
          <w:color w:val="000000"/>
        </w:rPr>
      </w:pPr>
      <w:r w:rsidRPr="00AF558E">
        <w:rPr>
          <w:rFonts w:ascii="Times New Roman" w:hAnsi="Times New Roman" w:cs="Times New Roman"/>
          <w:b/>
          <w:bCs/>
          <w:color w:val="000000"/>
        </w:rPr>
        <w:t xml:space="preserve">Table 2.2: Air Quality Classification Based on TSP Values </w:t>
      </w:r>
    </w:p>
    <w:p w:rsidR="005E4B96" w:rsidRPr="00AF558E" w:rsidRDefault="005E4B96" w:rsidP="00AF558E">
      <w:pPr>
        <w:autoSpaceDE w:val="0"/>
        <w:autoSpaceDN w:val="0"/>
        <w:adjustRightInd w:val="0"/>
        <w:spacing w:after="0" w:line="240" w:lineRule="auto"/>
        <w:jc w:val="both"/>
        <w:rPr>
          <w:rFonts w:ascii="Times New Roman" w:hAnsi="Times New Roman" w:cs="Times New Roman"/>
          <w:b/>
          <w:bCs/>
          <w:color w:val="000000"/>
        </w:rPr>
      </w:pPr>
    </w:p>
    <w:tbl>
      <w:tblPr>
        <w:tblStyle w:val="TableGrid"/>
        <w:tblW w:w="0" w:type="auto"/>
        <w:jc w:val="center"/>
        <w:tblInd w:w="918" w:type="dxa"/>
        <w:tblLook w:val="04A0" w:firstRow="1" w:lastRow="0" w:firstColumn="1" w:lastColumn="0" w:noHBand="0" w:noVBand="1"/>
      </w:tblPr>
      <w:tblGrid>
        <w:gridCol w:w="3870"/>
        <w:gridCol w:w="2610"/>
      </w:tblGrid>
      <w:tr w:rsidR="005E4B96" w:rsidRPr="00AF558E" w:rsidTr="00D523C2">
        <w:trPr>
          <w:jc w:val="center"/>
        </w:trPr>
        <w:tc>
          <w:tcPr>
            <w:tcW w:w="3870" w:type="dxa"/>
          </w:tcPr>
          <w:p w:rsidR="005E4B96" w:rsidRPr="00AF558E" w:rsidRDefault="005E4B96" w:rsidP="00AF558E">
            <w:pPr>
              <w:autoSpaceDE w:val="0"/>
              <w:autoSpaceDN w:val="0"/>
              <w:adjustRightInd w:val="0"/>
              <w:jc w:val="both"/>
              <w:rPr>
                <w:rFonts w:ascii="Times New Roman" w:hAnsi="Times New Roman" w:cs="Times New Roman"/>
                <w:color w:val="000000"/>
              </w:rPr>
            </w:pPr>
            <w:r w:rsidRPr="00AF558E">
              <w:rPr>
                <w:rFonts w:ascii="Times New Roman" w:hAnsi="Times New Roman" w:cs="Times New Roman"/>
                <w:b/>
                <w:bCs/>
                <w:color w:val="000000"/>
              </w:rPr>
              <w:t>Range of TSP Values (</w:t>
            </w:r>
            <w:proofErr w:type="spellStart"/>
            <w:r w:rsidRPr="00AF558E">
              <w:rPr>
                <w:rFonts w:ascii="Times New Roman" w:hAnsi="Times New Roman" w:cs="Times New Roman"/>
                <w:color w:val="000000"/>
              </w:rPr>
              <w:t>P</w:t>
            </w:r>
            <w:r w:rsidRPr="00AF558E">
              <w:rPr>
                <w:rFonts w:ascii="Times New Roman" w:hAnsi="Times New Roman" w:cs="Times New Roman"/>
                <w:b/>
                <w:bCs/>
                <w:color w:val="000000"/>
              </w:rPr>
              <w:t>g</w:t>
            </w:r>
            <w:proofErr w:type="spellEnd"/>
            <w:r w:rsidRPr="00AF558E">
              <w:rPr>
                <w:rFonts w:ascii="Times New Roman" w:hAnsi="Times New Roman" w:cs="Times New Roman"/>
                <w:b/>
                <w:bCs/>
                <w:color w:val="000000"/>
              </w:rPr>
              <w:t>/m3)</w:t>
            </w:r>
          </w:p>
        </w:tc>
        <w:tc>
          <w:tcPr>
            <w:tcW w:w="2610" w:type="dxa"/>
          </w:tcPr>
          <w:p w:rsidR="005E4B96" w:rsidRPr="00AF558E" w:rsidRDefault="005E4B96" w:rsidP="00AF558E">
            <w:pPr>
              <w:autoSpaceDE w:val="0"/>
              <w:autoSpaceDN w:val="0"/>
              <w:adjustRightInd w:val="0"/>
              <w:jc w:val="both"/>
              <w:rPr>
                <w:rFonts w:ascii="Times New Roman" w:hAnsi="Times New Roman" w:cs="Times New Roman"/>
                <w:color w:val="000000"/>
              </w:rPr>
            </w:pPr>
            <w:r w:rsidRPr="00AF558E">
              <w:rPr>
                <w:rFonts w:ascii="Times New Roman" w:hAnsi="Times New Roman" w:cs="Times New Roman"/>
                <w:b/>
                <w:bCs/>
                <w:color w:val="000000"/>
              </w:rPr>
              <w:t>Class of Air Quality</w:t>
            </w:r>
          </w:p>
        </w:tc>
      </w:tr>
      <w:tr w:rsidR="005E4B96" w:rsidRPr="00AF558E" w:rsidTr="00D523C2">
        <w:trPr>
          <w:jc w:val="center"/>
        </w:trPr>
        <w:tc>
          <w:tcPr>
            <w:tcW w:w="3870" w:type="dxa"/>
          </w:tcPr>
          <w:p w:rsidR="005E4B96" w:rsidRPr="00AF558E" w:rsidRDefault="005E4B96" w:rsidP="00AF558E">
            <w:pPr>
              <w:autoSpaceDE w:val="0"/>
              <w:autoSpaceDN w:val="0"/>
              <w:adjustRightInd w:val="0"/>
              <w:jc w:val="both"/>
              <w:rPr>
                <w:rFonts w:ascii="Times New Roman" w:hAnsi="Times New Roman" w:cs="Times New Roman"/>
                <w:color w:val="000000"/>
              </w:rPr>
            </w:pPr>
            <w:r w:rsidRPr="00AF558E">
              <w:rPr>
                <w:rFonts w:ascii="Times New Roman" w:hAnsi="Times New Roman" w:cs="Times New Roman"/>
                <w:color w:val="000000"/>
              </w:rPr>
              <w:t>0 – 75</w:t>
            </w:r>
          </w:p>
        </w:tc>
        <w:tc>
          <w:tcPr>
            <w:tcW w:w="2610" w:type="dxa"/>
          </w:tcPr>
          <w:p w:rsidR="005E4B96" w:rsidRPr="00AF558E" w:rsidRDefault="005E4B96" w:rsidP="00AF558E">
            <w:pPr>
              <w:autoSpaceDE w:val="0"/>
              <w:autoSpaceDN w:val="0"/>
              <w:adjustRightInd w:val="0"/>
              <w:jc w:val="both"/>
              <w:rPr>
                <w:rFonts w:ascii="Times New Roman" w:hAnsi="Times New Roman" w:cs="Times New Roman"/>
                <w:color w:val="000000"/>
              </w:rPr>
            </w:pPr>
            <w:r w:rsidRPr="00AF558E">
              <w:rPr>
                <w:rFonts w:ascii="Times New Roman" w:hAnsi="Times New Roman" w:cs="Times New Roman"/>
                <w:color w:val="000000"/>
              </w:rPr>
              <w:t>High Quality</w:t>
            </w:r>
          </w:p>
        </w:tc>
      </w:tr>
      <w:tr w:rsidR="005E4B96" w:rsidRPr="00AF558E" w:rsidTr="00D523C2">
        <w:trPr>
          <w:jc w:val="center"/>
        </w:trPr>
        <w:tc>
          <w:tcPr>
            <w:tcW w:w="3870" w:type="dxa"/>
          </w:tcPr>
          <w:p w:rsidR="005E4B96" w:rsidRPr="00AF558E" w:rsidRDefault="005E4B96" w:rsidP="00AF558E">
            <w:pPr>
              <w:autoSpaceDE w:val="0"/>
              <w:autoSpaceDN w:val="0"/>
              <w:adjustRightInd w:val="0"/>
              <w:jc w:val="both"/>
              <w:rPr>
                <w:rFonts w:ascii="Times New Roman" w:hAnsi="Times New Roman" w:cs="Times New Roman"/>
                <w:color w:val="000000"/>
              </w:rPr>
            </w:pPr>
            <w:r w:rsidRPr="00AF558E">
              <w:rPr>
                <w:rFonts w:ascii="Times New Roman" w:hAnsi="Times New Roman" w:cs="Times New Roman"/>
                <w:color w:val="000000"/>
              </w:rPr>
              <w:t>76 – 230</w:t>
            </w:r>
          </w:p>
        </w:tc>
        <w:tc>
          <w:tcPr>
            <w:tcW w:w="2610" w:type="dxa"/>
          </w:tcPr>
          <w:p w:rsidR="005E4B96" w:rsidRPr="00AF558E" w:rsidRDefault="005E4B96" w:rsidP="00AF558E">
            <w:pPr>
              <w:autoSpaceDE w:val="0"/>
              <w:autoSpaceDN w:val="0"/>
              <w:adjustRightInd w:val="0"/>
              <w:jc w:val="both"/>
              <w:rPr>
                <w:rFonts w:ascii="Times New Roman" w:hAnsi="Times New Roman" w:cs="Times New Roman"/>
                <w:color w:val="000000"/>
              </w:rPr>
            </w:pPr>
            <w:r w:rsidRPr="00AF558E">
              <w:rPr>
                <w:rFonts w:ascii="Times New Roman" w:hAnsi="Times New Roman" w:cs="Times New Roman"/>
                <w:color w:val="000000"/>
              </w:rPr>
              <w:t>Moderate Quality</w:t>
            </w:r>
          </w:p>
        </w:tc>
      </w:tr>
      <w:tr w:rsidR="005E4B96" w:rsidRPr="00AF558E" w:rsidTr="00D523C2">
        <w:trPr>
          <w:jc w:val="center"/>
        </w:trPr>
        <w:tc>
          <w:tcPr>
            <w:tcW w:w="3870" w:type="dxa"/>
          </w:tcPr>
          <w:p w:rsidR="005E4B96" w:rsidRPr="00AF558E" w:rsidRDefault="005E4B96" w:rsidP="00AF558E">
            <w:pPr>
              <w:autoSpaceDE w:val="0"/>
              <w:autoSpaceDN w:val="0"/>
              <w:adjustRightInd w:val="0"/>
              <w:jc w:val="both"/>
              <w:rPr>
                <w:rFonts w:ascii="Times New Roman" w:hAnsi="Times New Roman" w:cs="Times New Roman"/>
                <w:color w:val="000000"/>
              </w:rPr>
            </w:pPr>
            <w:r w:rsidRPr="00AF558E">
              <w:rPr>
                <w:rFonts w:ascii="Times New Roman" w:hAnsi="Times New Roman" w:cs="Times New Roman"/>
                <w:color w:val="000000"/>
              </w:rPr>
              <w:t>231 – 600</w:t>
            </w:r>
          </w:p>
        </w:tc>
        <w:tc>
          <w:tcPr>
            <w:tcW w:w="2610" w:type="dxa"/>
          </w:tcPr>
          <w:p w:rsidR="005E4B96" w:rsidRPr="00AF558E" w:rsidRDefault="005E4B96" w:rsidP="00AF558E">
            <w:pPr>
              <w:autoSpaceDE w:val="0"/>
              <w:autoSpaceDN w:val="0"/>
              <w:adjustRightInd w:val="0"/>
              <w:jc w:val="both"/>
              <w:rPr>
                <w:rFonts w:ascii="Times New Roman" w:hAnsi="Times New Roman" w:cs="Times New Roman"/>
                <w:color w:val="000000"/>
              </w:rPr>
            </w:pPr>
            <w:r w:rsidRPr="00AF558E">
              <w:rPr>
                <w:rFonts w:ascii="Times New Roman" w:hAnsi="Times New Roman" w:cs="Times New Roman"/>
                <w:color w:val="000000"/>
              </w:rPr>
              <w:t>Poor Quality</w:t>
            </w:r>
          </w:p>
        </w:tc>
      </w:tr>
    </w:tbl>
    <w:p w:rsidR="005E4B96" w:rsidRPr="00AF558E" w:rsidRDefault="005E4B96" w:rsidP="00AF558E">
      <w:pPr>
        <w:autoSpaceDE w:val="0"/>
        <w:autoSpaceDN w:val="0"/>
        <w:adjustRightInd w:val="0"/>
        <w:spacing w:after="0" w:line="240" w:lineRule="auto"/>
        <w:ind w:firstLine="720"/>
        <w:jc w:val="both"/>
        <w:rPr>
          <w:rFonts w:ascii="Times New Roman" w:hAnsi="Times New Roman" w:cs="Times New Roman"/>
          <w:color w:val="000000"/>
        </w:rPr>
      </w:pPr>
      <w:r w:rsidRPr="00AF558E">
        <w:rPr>
          <w:rFonts w:ascii="Times New Roman" w:hAnsi="Times New Roman" w:cs="Times New Roman"/>
          <w:color w:val="000000"/>
        </w:rPr>
        <w:t>Source: Jain, et. al (1976)</w:t>
      </w:r>
    </w:p>
    <w:p w:rsidR="005E4B96" w:rsidRPr="00AF558E" w:rsidRDefault="005E4B96" w:rsidP="00AF558E">
      <w:pPr>
        <w:autoSpaceDE w:val="0"/>
        <w:autoSpaceDN w:val="0"/>
        <w:adjustRightInd w:val="0"/>
        <w:spacing w:after="0" w:line="240" w:lineRule="auto"/>
        <w:jc w:val="both"/>
        <w:rPr>
          <w:rFonts w:ascii="Times New Roman" w:hAnsi="Times New Roman" w:cs="Times New Roman"/>
          <w:i/>
          <w:iCs/>
          <w:color w:val="000000"/>
        </w:rPr>
      </w:pPr>
    </w:p>
    <w:p w:rsidR="005E4B96" w:rsidRPr="00AF558E" w:rsidRDefault="005E4B96" w:rsidP="00AF558E">
      <w:pPr>
        <w:autoSpaceDE w:val="0"/>
        <w:autoSpaceDN w:val="0"/>
        <w:adjustRightInd w:val="0"/>
        <w:spacing w:after="0" w:line="240" w:lineRule="auto"/>
        <w:jc w:val="both"/>
        <w:rPr>
          <w:rFonts w:ascii="Times New Roman" w:hAnsi="Times New Roman" w:cs="Times New Roman"/>
          <w:i/>
          <w:iCs/>
          <w:color w:val="000000"/>
        </w:rPr>
      </w:pPr>
      <w:r w:rsidRPr="00AF558E">
        <w:rPr>
          <w:rFonts w:ascii="Times New Roman" w:hAnsi="Times New Roman" w:cs="Times New Roman"/>
          <w:i/>
          <w:iCs/>
          <w:color w:val="000000"/>
        </w:rPr>
        <w:t>Geology</w:t>
      </w:r>
    </w:p>
    <w:p w:rsidR="005E4B96" w:rsidRPr="00AF558E" w:rsidRDefault="005E4B96"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 xml:space="preserve">Nigeria lies on the southern portion of the West African </w:t>
      </w:r>
      <w:proofErr w:type="spellStart"/>
      <w:r w:rsidRPr="00AF558E">
        <w:rPr>
          <w:rFonts w:ascii="Times New Roman" w:hAnsi="Times New Roman" w:cs="Times New Roman"/>
          <w:color w:val="000000"/>
        </w:rPr>
        <w:t>Craton</w:t>
      </w:r>
      <w:proofErr w:type="spellEnd"/>
      <w:r w:rsidRPr="00AF558E">
        <w:rPr>
          <w:rFonts w:ascii="Times New Roman" w:hAnsi="Times New Roman" w:cs="Times New Roman"/>
          <w:color w:val="000000"/>
        </w:rPr>
        <w:t>. The geological setting comprises broadly crystalline basement complex rocks and sedimentary formations. They occur in equal proportions around the country. The former are highly mineralized and give rise to soils of high nutrient status, although variable from place to place. The latter are found in the south-east, north-east and north-west of the country, and give rise to sandy and less variable soils that are deficient in plant nutrient.</w:t>
      </w:r>
    </w:p>
    <w:p w:rsidR="005E4B96" w:rsidRPr="00AF558E" w:rsidRDefault="005E4B96" w:rsidP="00AF558E">
      <w:pPr>
        <w:autoSpaceDE w:val="0"/>
        <w:autoSpaceDN w:val="0"/>
        <w:adjustRightInd w:val="0"/>
        <w:spacing w:after="0" w:line="240" w:lineRule="auto"/>
        <w:jc w:val="both"/>
        <w:rPr>
          <w:rFonts w:ascii="Times New Roman" w:hAnsi="Times New Roman" w:cs="Times New Roman"/>
          <w:color w:val="000000"/>
        </w:rPr>
      </w:pPr>
    </w:p>
    <w:p w:rsidR="005E4B96" w:rsidRPr="00AF558E" w:rsidRDefault="005E4B96" w:rsidP="00AF558E">
      <w:pPr>
        <w:autoSpaceDE w:val="0"/>
        <w:autoSpaceDN w:val="0"/>
        <w:adjustRightInd w:val="0"/>
        <w:spacing w:after="0" w:line="240" w:lineRule="auto"/>
        <w:jc w:val="both"/>
        <w:rPr>
          <w:rFonts w:ascii="Times New Roman" w:hAnsi="Times New Roman" w:cs="Times New Roman"/>
          <w:i/>
          <w:iCs/>
          <w:color w:val="000000"/>
        </w:rPr>
      </w:pPr>
      <w:r w:rsidRPr="00AF558E">
        <w:rPr>
          <w:rFonts w:ascii="Times New Roman" w:hAnsi="Times New Roman" w:cs="Times New Roman"/>
          <w:i/>
          <w:iCs/>
          <w:color w:val="000000"/>
        </w:rPr>
        <w:t>Topography</w:t>
      </w:r>
    </w:p>
    <w:p w:rsidR="005E4B96" w:rsidRPr="00AF558E" w:rsidRDefault="005E4B96"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 xml:space="preserve">Nigeria has varying landforms and much of the country is dominated by plains, generally less than 610m above sea level. The eastern border with the Republic of Cameroun is lined by an almost continuous range of mountains which rise to about 2,419m at </w:t>
      </w:r>
      <w:proofErr w:type="spellStart"/>
      <w:r w:rsidRPr="00AF558E">
        <w:rPr>
          <w:rFonts w:ascii="Times New Roman" w:hAnsi="Times New Roman" w:cs="Times New Roman"/>
          <w:color w:val="000000"/>
        </w:rPr>
        <w:t>Chappal</w:t>
      </w:r>
      <w:proofErr w:type="spellEnd"/>
      <w:r w:rsidRPr="00AF558E">
        <w:rPr>
          <w:rFonts w:ascii="Times New Roman" w:hAnsi="Times New Roman" w:cs="Times New Roman"/>
          <w:color w:val="000000"/>
        </w:rPr>
        <w:t xml:space="preserve"> </w:t>
      </w:r>
      <w:proofErr w:type="spellStart"/>
      <w:r w:rsidRPr="00AF558E">
        <w:rPr>
          <w:rFonts w:ascii="Times New Roman" w:hAnsi="Times New Roman" w:cs="Times New Roman"/>
          <w:color w:val="000000"/>
        </w:rPr>
        <w:t>Waddi</w:t>
      </w:r>
      <w:proofErr w:type="spellEnd"/>
      <w:r w:rsidRPr="00AF558E">
        <w:rPr>
          <w:rFonts w:ascii="Times New Roman" w:hAnsi="Times New Roman" w:cs="Times New Roman"/>
          <w:color w:val="000000"/>
        </w:rPr>
        <w:t>, the highest known point in Nigeria.</w:t>
      </w:r>
    </w:p>
    <w:p w:rsidR="005E4B96" w:rsidRPr="00AF558E" w:rsidRDefault="005E4B96" w:rsidP="00AF558E">
      <w:pPr>
        <w:autoSpaceDE w:val="0"/>
        <w:autoSpaceDN w:val="0"/>
        <w:adjustRightInd w:val="0"/>
        <w:spacing w:after="0" w:line="240" w:lineRule="auto"/>
        <w:jc w:val="both"/>
        <w:rPr>
          <w:rFonts w:ascii="Times New Roman" w:hAnsi="Times New Roman" w:cs="Times New Roman"/>
          <w:color w:val="000000"/>
        </w:rPr>
      </w:pPr>
    </w:p>
    <w:p w:rsidR="005E4B96" w:rsidRPr="00AF558E" w:rsidRDefault="005E4B96"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 xml:space="preserve">In the North, the Jos Plateau rises abruptly from a general level of about 609.5m in the Hausa Plains to an average level of some 1,219m but reaches 1,781.6m in </w:t>
      </w:r>
      <w:proofErr w:type="spellStart"/>
      <w:r w:rsidRPr="00AF558E">
        <w:rPr>
          <w:rFonts w:ascii="Times New Roman" w:hAnsi="Times New Roman" w:cs="Times New Roman"/>
          <w:color w:val="000000"/>
        </w:rPr>
        <w:t>Shere</w:t>
      </w:r>
      <w:proofErr w:type="spellEnd"/>
      <w:r w:rsidRPr="00AF558E">
        <w:rPr>
          <w:rFonts w:ascii="Times New Roman" w:hAnsi="Times New Roman" w:cs="Times New Roman"/>
          <w:color w:val="000000"/>
        </w:rPr>
        <w:t xml:space="preserve"> Hills. The area west of the River Niger is dominated by the plain, which rises gently from the coast northwards ’to the area of crystalline rocks where </w:t>
      </w:r>
      <w:proofErr w:type="spellStart"/>
      <w:r w:rsidRPr="00AF558E">
        <w:rPr>
          <w:rFonts w:ascii="Times New Roman" w:hAnsi="Times New Roman" w:cs="Times New Roman"/>
          <w:color w:val="000000"/>
        </w:rPr>
        <w:t>inselbergs</w:t>
      </w:r>
      <w:proofErr w:type="spellEnd"/>
      <w:r w:rsidRPr="00AF558E">
        <w:rPr>
          <w:rFonts w:ascii="Times New Roman" w:hAnsi="Times New Roman" w:cs="Times New Roman"/>
          <w:color w:val="000000"/>
        </w:rPr>
        <w:t xml:space="preserve"> rise abruptly above the surrounding plains. The </w:t>
      </w:r>
      <w:proofErr w:type="spellStart"/>
      <w:r w:rsidRPr="00AF558E">
        <w:rPr>
          <w:rFonts w:ascii="Times New Roman" w:hAnsi="Times New Roman" w:cs="Times New Roman"/>
          <w:color w:val="000000"/>
        </w:rPr>
        <w:t>Idanre</w:t>
      </w:r>
      <w:proofErr w:type="spellEnd"/>
      <w:r w:rsidRPr="00AF558E">
        <w:rPr>
          <w:rFonts w:ascii="Times New Roman" w:hAnsi="Times New Roman" w:cs="Times New Roman"/>
          <w:color w:val="000000"/>
        </w:rPr>
        <w:t xml:space="preserve"> Hills, the highest point of these </w:t>
      </w:r>
      <w:proofErr w:type="spellStart"/>
      <w:r w:rsidRPr="00AF558E">
        <w:rPr>
          <w:rFonts w:ascii="Times New Roman" w:hAnsi="Times New Roman" w:cs="Times New Roman"/>
          <w:color w:val="000000"/>
        </w:rPr>
        <w:t>inselbergs</w:t>
      </w:r>
      <w:proofErr w:type="spellEnd"/>
      <w:r w:rsidRPr="00AF558E">
        <w:rPr>
          <w:rFonts w:ascii="Times New Roman" w:hAnsi="Times New Roman" w:cs="Times New Roman"/>
          <w:color w:val="000000"/>
        </w:rPr>
        <w:t>, rises to about 981m above sea level. In general, the land surface of the country could be classified into three broad physical units or major relief features namely: the plains; the highlands; the troughs and the river valleys.</w:t>
      </w:r>
    </w:p>
    <w:p w:rsidR="005E4B96" w:rsidRPr="00AF558E" w:rsidRDefault="005E4B96" w:rsidP="00AF558E">
      <w:pPr>
        <w:autoSpaceDE w:val="0"/>
        <w:autoSpaceDN w:val="0"/>
        <w:adjustRightInd w:val="0"/>
        <w:spacing w:after="0" w:line="240" w:lineRule="auto"/>
        <w:jc w:val="both"/>
        <w:rPr>
          <w:rFonts w:ascii="Times New Roman" w:hAnsi="Times New Roman" w:cs="Times New Roman"/>
          <w:color w:val="000000"/>
        </w:rPr>
      </w:pPr>
    </w:p>
    <w:p w:rsidR="005E4B96" w:rsidRPr="00AF558E" w:rsidRDefault="005E4B96" w:rsidP="00AF558E">
      <w:pPr>
        <w:autoSpaceDE w:val="0"/>
        <w:autoSpaceDN w:val="0"/>
        <w:adjustRightInd w:val="0"/>
        <w:spacing w:after="0" w:line="240" w:lineRule="auto"/>
        <w:jc w:val="both"/>
        <w:rPr>
          <w:rFonts w:ascii="Times New Roman" w:hAnsi="Times New Roman" w:cs="Times New Roman"/>
          <w:i/>
          <w:iCs/>
          <w:color w:val="000000"/>
        </w:rPr>
      </w:pPr>
      <w:r w:rsidRPr="00AF558E">
        <w:rPr>
          <w:rFonts w:ascii="Times New Roman" w:hAnsi="Times New Roman" w:cs="Times New Roman"/>
          <w:i/>
          <w:iCs/>
          <w:color w:val="000000"/>
        </w:rPr>
        <w:t>Soils Characteristics</w:t>
      </w:r>
    </w:p>
    <w:p w:rsidR="005E4B96" w:rsidRPr="00AF558E" w:rsidRDefault="005E4B96"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The broad pattern of soil distribution in the country reflects both the climatic conditions and the geological structure; heavily leached, reddish-brown, sandy soils are found in the south, and light or moderately leached, yellowish-brown, sandy soils in the north. The difference in color relates to the extent of leaching the soil has undergone. Nigeria soils are highly weathered and are characterized by light texture, low pH, low organic matter, low potassium levels, variable phosphorous levels with clay contents ranging between 7%-43%.</w:t>
      </w:r>
    </w:p>
    <w:p w:rsidR="005E4B96" w:rsidRPr="00AF558E" w:rsidRDefault="005E4B96" w:rsidP="00AF558E">
      <w:pPr>
        <w:autoSpaceDE w:val="0"/>
        <w:autoSpaceDN w:val="0"/>
        <w:adjustRightInd w:val="0"/>
        <w:spacing w:after="0" w:line="240" w:lineRule="auto"/>
        <w:jc w:val="both"/>
        <w:rPr>
          <w:rFonts w:ascii="Times New Roman" w:hAnsi="Times New Roman" w:cs="Times New Roman"/>
          <w:color w:val="000000"/>
        </w:rPr>
      </w:pPr>
    </w:p>
    <w:p w:rsidR="005E4B96" w:rsidRPr="00AF558E" w:rsidRDefault="005E4B96" w:rsidP="00AF558E">
      <w:pPr>
        <w:autoSpaceDE w:val="0"/>
        <w:autoSpaceDN w:val="0"/>
        <w:adjustRightInd w:val="0"/>
        <w:spacing w:after="0" w:line="240" w:lineRule="auto"/>
        <w:jc w:val="both"/>
        <w:rPr>
          <w:rFonts w:ascii="Times New Roman" w:hAnsi="Times New Roman" w:cs="Times New Roman"/>
          <w:i/>
          <w:iCs/>
          <w:color w:val="000000"/>
        </w:rPr>
      </w:pPr>
      <w:r w:rsidRPr="00AF558E">
        <w:rPr>
          <w:rFonts w:ascii="Times New Roman" w:hAnsi="Times New Roman" w:cs="Times New Roman"/>
          <w:i/>
          <w:iCs/>
          <w:color w:val="000000"/>
        </w:rPr>
        <w:t>Surface and Ground Water Hydrology</w:t>
      </w:r>
    </w:p>
    <w:p w:rsidR="005E4B96" w:rsidRPr="00AF558E" w:rsidRDefault="005E4B96"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 xml:space="preserve">Nigeria has two major rivers, the Niger and the Benue, which traverse the northwest and northeast portion of the country, then merge at </w:t>
      </w:r>
      <w:proofErr w:type="spellStart"/>
      <w:r w:rsidRPr="00AF558E">
        <w:rPr>
          <w:rFonts w:ascii="Times New Roman" w:hAnsi="Times New Roman" w:cs="Times New Roman"/>
          <w:color w:val="000000"/>
        </w:rPr>
        <w:t>Lokoja</w:t>
      </w:r>
      <w:proofErr w:type="spellEnd"/>
      <w:r w:rsidRPr="00AF558E">
        <w:rPr>
          <w:rFonts w:ascii="Times New Roman" w:hAnsi="Times New Roman" w:cs="Times New Roman"/>
          <w:color w:val="000000"/>
        </w:rPr>
        <w:t xml:space="preserve"> before draining down to the Atlantic. There are several other rivers and quite a number of minor streams and rivulets that crisscross the entire Nigerian land mass. These include the </w:t>
      </w:r>
      <w:proofErr w:type="spellStart"/>
      <w:r w:rsidRPr="00AF558E">
        <w:rPr>
          <w:rFonts w:ascii="Times New Roman" w:hAnsi="Times New Roman" w:cs="Times New Roman"/>
          <w:color w:val="000000"/>
        </w:rPr>
        <w:t>Ogun</w:t>
      </w:r>
      <w:proofErr w:type="spellEnd"/>
      <w:r w:rsidRPr="00AF558E">
        <w:rPr>
          <w:rFonts w:ascii="Times New Roman" w:hAnsi="Times New Roman" w:cs="Times New Roman"/>
          <w:color w:val="000000"/>
        </w:rPr>
        <w:t xml:space="preserve">, </w:t>
      </w:r>
      <w:proofErr w:type="spellStart"/>
      <w:r w:rsidRPr="00AF558E">
        <w:rPr>
          <w:rFonts w:ascii="Times New Roman" w:hAnsi="Times New Roman" w:cs="Times New Roman"/>
          <w:color w:val="000000"/>
        </w:rPr>
        <w:t>Oshun</w:t>
      </w:r>
      <w:proofErr w:type="spellEnd"/>
      <w:r w:rsidRPr="00AF558E">
        <w:rPr>
          <w:rFonts w:ascii="Times New Roman" w:hAnsi="Times New Roman" w:cs="Times New Roman"/>
          <w:color w:val="000000"/>
        </w:rPr>
        <w:t xml:space="preserve">, Imo, Cross, </w:t>
      </w:r>
      <w:proofErr w:type="spellStart"/>
      <w:r w:rsidRPr="00AF558E">
        <w:rPr>
          <w:rFonts w:ascii="Times New Roman" w:hAnsi="Times New Roman" w:cs="Times New Roman"/>
          <w:color w:val="000000"/>
        </w:rPr>
        <w:t>Osse</w:t>
      </w:r>
      <w:proofErr w:type="spellEnd"/>
      <w:r w:rsidRPr="00AF558E">
        <w:rPr>
          <w:rFonts w:ascii="Times New Roman" w:hAnsi="Times New Roman" w:cs="Times New Roman"/>
          <w:color w:val="000000"/>
        </w:rPr>
        <w:t xml:space="preserve">, Nun and the </w:t>
      </w:r>
      <w:proofErr w:type="spellStart"/>
      <w:r w:rsidRPr="00AF558E">
        <w:rPr>
          <w:rFonts w:ascii="Times New Roman" w:hAnsi="Times New Roman" w:cs="Times New Roman"/>
          <w:color w:val="000000"/>
        </w:rPr>
        <w:t>Anambra</w:t>
      </w:r>
      <w:proofErr w:type="spellEnd"/>
      <w:r w:rsidRPr="00AF558E">
        <w:rPr>
          <w:rFonts w:ascii="Times New Roman" w:hAnsi="Times New Roman" w:cs="Times New Roman"/>
          <w:color w:val="000000"/>
        </w:rPr>
        <w:t xml:space="preserve"> rivers in the south and the Kaduna, the </w:t>
      </w:r>
      <w:proofErr w:type="spellStart"/>
      <w:r w:rsidRPr="00AF558E">
        <w:rPr>
          <w:rFonts w:ascii="Times New Roman" w:hAnsi="Times New Roman" w:cs="Times New Roman"/>
          <w:color w:val="000000"/>
        </w:rPr>
        <w:t>Gongola</w:t>
      </w:r>
      <w:proofErr w:type="spellEnd"/>
      <w:r w:rsidRPr="00AF558E">
        <w:rPr>
          <w:rFonts w:ascii="Times New Roman" w:hAnsi="Times New Roman" w:cs="Times New Roman"/>
          <w:color w:val="000000"/>
        </w:rPr>
        <w:t xml:space="preserve">, </w:t>
      </w:r>
      <w:proofErr w:type="spellStart"/>
      <w:r w:rsidRPr="00AF558E">
        <w:rPr>
          <w:rFonts w:ascii="Times New Roman" w:hAnsi="Times New Roman" w:cs="Times New Roman"/>
          <w:color w:val="000000"/>
        </w:rPr>
        <w:t>Sokoto</w:t>
      </w:r>
      <w:proofErr w:type="spellEnd"/>
      <w:r w:rsidRPr="00AF558E">
        <w:rPr>
          <w:rFonts w:ascii="Times New Roman" w:hAnsi="Times New Roman" w:cs="Times New Roman"/>
          <w:color w:val="000000"/>
        </w:rPr>
        <w:t xml:space="preserve"> – Rima and the </w:t>
      </w:r>
      <w:proofErr w:type="spellStart"/>
      <w:r w:rsidRPr="00AF558E">
        <w:rPr>
          <w:rFonts w:ascii="Times New Roman" w:hAnsi="Times New Roman" w:cs="Times New Roman"/>
          <w:color w:val="000000"/>
        </w:rPr>
        <w:t>Hadeija</w:t>
      </w:r>
      <w:proofErr w:type="spellEnd"/>
      <w:r w:rsidRPr="00AF558E">
        <w:rPr>
          <w:rFonts w:ascii="Times New Roman" w:hAnsi="Times New Roman" w:cs="Times New Roman"/>
          <w:color w:val="000000"/>
        </w:rPr>
        <w:t xml:space="preserve"> in the North.</w:t>
      </w:r>
    </w:p>
    <w:p w:rsidR="005E4B96" w:rsidRPr="00AF558E" w:rsidRDefault="005E4B96" w:rsidP="00AF558E">
      <w:pPr>
        <w:autoSpaceDE w:val="0"/>
        <w:autoSpaceDN w:val="0"/>
        <w:adjustRightInd w:val="0"/>
        <w:spacing w:after="0" w:line="240" w:lineRule="auto"/>
        <w:jc w:val="both"/>
        <w:rPr>
          <w:rFonts w:ascii="Times New Roman" w:hAnsi="Times New Roman" w:cs="Times New Roman"/>
          <w:color w:val="000000"/>
        </w:rPr>
      </w:pPr>
    </w:p>
    <w:p w:rsidR="005E4B96" w:rsidRPr="00AF558E" w:rsidRDefault="005E4B96"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 xml:space="preserve">Generally the water quality in the rivers of Nigeria is very good. The average electrical conductivity in the main rivers ranges between 48-65 </w:t>
      </w:r>
      <w:proofErr w:type="spellStart"/>
      <w:r w:rsidRPr="00AF558E">
        <w:rPr>
          <w:rFonts w:ascii="Times New Roman" w:hAnsi="Times New Roman" w:cs="Times New Roman"/>
          <w:color w:val="000000"/>
        </w:rPr>
        <w:t>Umhos</w:t>
      </w:r>
      <w:proofErr w:type="spellEnd"/>
      <w:r w:rsidRPr="00AF558E">
        <w:rPr>
          <w:rFonts w:ascii="Times New Roman" w:hAnsi="Times New Roman" w:cs="Times New Roman"/>
          <w:color w:val="000000"/>
        </w:rPr>
        <w:t>/cm</w:t>
      </w:r>
      <w:r w:rsidRPr="00AF558E">
        <w:rPr>
          <w:rFonts w:ascii="Times New Roman" w:hAnsi="Times New Roman" w:cs="Times New Roman"/>
          <w:color w:val="000000"/>
          <w:vertAlign w:val="superscript"/>
        </w:rPr>
        <w:t>2</w:t>
      </w:r>
      <w:r w:rsidRPr="00AF558E">
        <w:rPr>
          <w:rFonts w:ascii="Times New Roman" w:hAnsi="Times New Roman" w:cs="Times New Roman"/>
          <w:color w:val="000000"/>
        </w:rPr>
        <w:t xml:space="preserve"> and the total dissolved solids (TDS) concentration is about 100mg/l. The pH is less than 6.5, although higher values were reported in swamps and floodplains with levels of 100-150 </w:t>
      </w:r>
      <w:proofErr w:type="spellStart"/>
      <w:r w:rsidRPr="00AF558E">
        <w:rPr>
          <w:rFonts w:ascii="Times New Roman" w:hAnsi="Times New Roman" w:cs="Times New Roman"/>
          <w:color w:val="000000"/>
        </w:rPr>
        <w:t>Umhos</w:t>
      </w:r>
      <w:proofErr w:type="spellEnd"/>
      <w:r w:rsidRPr="00AF558E">
        <w:rPr>
          <w:rFonts w:ascii="Times New Roman" w:hAnsi="Times New Roman" w:cs="Times New Roman"/>
          <w:color w:val="000000"/>
        </w:rPr>
        <w:t>/cm</w:t>
      </w:r>
      <w:r w:rsidRPr="00AF558E">
        <w:rPr>
          <w:rFonts w:ascii="Times New Roman" w:hAnsi="Times New Roman" w:cs="Times New Roman"/>
          <w:color w:val="000000"/>
          <w:vertAlign w:val="superscript"/>
        </w:rPr>
        <w:t>2</w:t>
      </w:r>
      <w:r w:rsidRPr="00AF558E">
        <w:rPr>
          <w:rFonts w:ascii="Times New Roman" w:hAnsi="Times New Roman" w:cs="Times New Roman"/>
          <w:color w:val="000000"/>
        </w:rPr>
        <w:t xml:space="preserve">. These rivers are also low in nutrients, with an average nitrogen content of 0.32mg/l and a total phosphorous content of 0.1 mg/l. The data indicate water of high quality according to </w:t>
      </w:r>
      <w:proofErr w:type="spellStart"/>
      <w:r w:rsidRPr="00AF558E">
        <w:rPr>
          <w:rFonts w:ascii="Times New Roman" w:hAnsi="Times New Roman" w:cs="Times New Roman"/>
          <w:color w:val="000000"/>
        </w:rPr>
        <w:t>FMEnv</w:t>
      </w:r>
      <w:proofErr w:type="spellEnd"/>
      <w:r w:rsidRPr="00AF558E">
        <w:rPr>
          <w:rFonts w:ascii="Times New Roman" w:hAnsi="Times New Roman" w:cs="Times New Roman"/>
          <w:color w:val="000000"/>
        </w:rPr>
        <w:t xml:space="preserve"> limits.</w:t>
      </w:r>
    </w:p>
    <w:p w:rsidR="005E4B96" w:rsidRPr="00AF558E" w:rsidRDefault="005E4B96" w:rsidP="00AF558E">
      <w:pPr>
        <w:autoSpaceDE w:val="0"/>
        <w:autoSpaceDN w:val="0"/>
        <w:adjustRightInd w:val="0"/>
        <w:spacing w:after="0" w:line="240" w:lineRule="auto"/>
        <w:jc w:val="both"/>
        <w:rPr>
          <w:rFonts w:ascii="Times New Roman" w:hAnsi="Times New Roman" w:cs="Times New Roman"/>
          <w:color w:val="000000"/>
        </w:rPr>
      </w:pPr>
    </w:p>
    <w:p w:rsidR="00AF558E" w:rsidRDefault="00AF558E" w:rsidP="00AF558E">
      <w:pPr>
        <w:spacing w:line="240" w:lineRule="auto"/>
        <w:rPr>
          <w:rFonts w:ascii="Times New Roman" w:hAnsi="Times New Roman" w:cs="Times New Roman"/>
          <w:b/>
          <w:bCs/>
          <w:color w:val="000000"/>
        </w:rPr>
      </w:pPr>
    </w:p>
    <w:p w:rsidR="005E4B96" w:rsidRPr="00AF558E" w:rsidRDefault="005E4B96" w:rsidP="00AF558E">
      <w:pPr>
        <w:spacing w:line="240" w:lineRule="auto"/>
        <w:rPr>
          <w:rFonts w:ascii="Times New Roman" w:hAnsi="Times New Roman" w:cs="Times New Roman"/>
          <w:b/>
          <w:bCs/>
          <w:color w:val="000000"/>
        </w:rPr>
      </w:pPr>
      <w:r w:rsidRPr="00AF558E">
        <w:rPr>
          <w:rFonts w:ascii="Times New Roman" w:hAnsi="Times New Roman" w:cs="Times New Roman"/>
          <w:b/>
          <w:bCs/>
          <w:color w:val="000000"/>
        </w:rPr>
        <w:t>2.1.2. Biological Environment</w:t>
      </w:r>
    </w:p>
    <w:p w:rsidR="005E4B96" w:rsidRPr="00AF558E" w:rsidRDefault="005E4B96" w:rsidP="00AF558E">
      <w:pPr>
        <w:autoSpaceDE w:val="0"/>
        <w:autoSpaceDN w:val="0"/>
        <w:adjustRightInd w:val="0"/>
        <w:spacing w:after="0" w:line="240" w:lineRule="auto"/>
        <w:jc w:val="both"/>
        <w:rPr>
          <w:rFonts w:ascii="Times New Roman" w:hAnsi="Times New Roman" w:cs="Times New Roman"/>
          <w:i/>
          <w:iCs/>
          <w:color w:val="000000"/>
        </w:rPr>
      </w:pPr>
      <w:r w:rsidRPr="00AF558E">
        <w:rPr>
          <w:rFonts w:ascii="Times New Roman" w:hAnsi="Times New Roman" w:cs="Times New Roman"/>
          <w:i/>
          <w:iCs/>
          <w:color w:val="000000"/>
        </w:rPr>
        <w:t>Fauna</w:t>
      </w:r>
    </w:p>
    <w:p w:rsidR="005E4B96" w:rsidRPr="00AF558E" w:rsidRDefault="005E4B96"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 xml:space="preserve">Animals found in both forest and savannas include leopards, golden cats, monkeys, gorillas, and wild pigs. Today these animals can be found only in protected places as the </w:t>
      </w:r>
      <w:proofErr w:type="spellStart"/>
      <w:r w:rsidRPr="00AF558E">
        <w:rPr>
          <w:rFonts w:ascii="Times New Roman" w:hAnsi="Times New Roman" w:cs="Times New Roman"/>
          <w:color w:val="000000"/>
        </w:rPr>
        <w:t>Yankari</w:t>
      </w:r>
      <w:proofErr w:type="spellEnd"/>
      <w:r w:rsidRPr="00AF558E">
        <w:rPr>
          <w:rFonts w:ascii="Times New Roman" w:hAnsi="Times New Roman" w:cs="Times New Roman"/>
          <w:color w:val="000000"/>
        </w:rPr>
        <w:t xml:space="preserve"> Park, </w:t>
      </w:r>
      <w:proofErr w:type="spellStart"/>
      <w:r w:rsidRPr="00AF558E">
        <w:rPr>
          <w:rFonts w:ascii="Times New Roman" w:hAnsi="Times New Roman" w:cs="Times New Roman"/>
          <w:color w:val="000000"/>
        </w:rPr>
        <w:t>Gashaka</w:t>
      </w:r>
      <w:proofErr w:type="spellEnd"/>
      <w:r w:rsidRPr="00AF558E">
        <w:rPr>
          <w:rFonts w:ascii="Times New Roman" w:hAnsi="Times New Roman" w:cs="Times New Roman"/>
          <w:color w:val="000000"/>
        </w:rPr>
        <w:t xml:space="preserve"> </w:t>
      </w:r>
      <w:proofErr w:type="spellStart"/>
      <w:r w:rsidRPr="00AF558E">
        <w:rPr>
          <w:rFonts w:ascii="Times New Roman" w:hAnsi="Times New Roman" w:cs="Times New Roman"/>
          <w:color w:val="000000"/>
        </w:rPr>
        <w:t>Gumti</w:t>
      </w:r>
      <w:proofErr w:type="spellEnd"/>
      <w:r w:rsidRPr="00AF558E">
        <w:rPr>
          <w:rFonts w:ascii="Times New Roman" w:hAnsi="Times New Roman" w:cs="Times New Roman"/>
          <w:color w:val="000000"/>
        </w:rPr>
        <w:t xml:space="preserve"> Park, and Cross River Park. Rodents such as the squirrel, porcupine, and cane rat constitute the largest family of mammals. The northern savannah abounds in guinea fowl. Other common birds include quail, vultures, kites, bustards, and gray parrots. The rivers contain crocodiles, hippopotamuses, and a great variety of marine life.</w:t>
      </w:r>
    </w:p>
    <w:p w:rsidR="005E4B96" w:rsidRPr="00AF558E" w:rsidRDefault="005E4B96" w:rsidP="00AF558E">
      <w:pPr>
        <w:autoSpaceDE w:val="0"/>
        <w:autoSpaceDN w:val="0"/>
        <w:adjustRightInd w:val="0"/>
        <w:spacing w:after="0" w:line="240" w:lineRule="auto"/>
        <w:jc w:val="both"/>
        <w:rPr>
          <w:rFonts w:ascii="Times New Roman" w:hAnsi="Times New Roman" w:cs="Times New Roman"/>
          <w:color w:val="000000"/>
        </w:rPr>
      </w:pPr>
    </w:p>
    <w:p w:rsidR="005E4B96" w:rsidRPr="00AF558E" w:rsidRDefault="005E4B96"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In the rain forest, few large animals notably gorillas, chimpanzees, baboons and monkeys are present. Crocodiles, lizards, and snakes of many species are also present. Hippopotamuses, elephants, giraffes, leopards, and lions now remain only in scattered localities and in diminishing number. Wildcats, however, are more common and widely distributed. Wildlife in the savanna includes antelope, lions, leopards, gazelles, and desert hyenas. Nigeria also abounds in bird life with a great number of species being represented.</w:t>
      </w:r>
    </w:p>
    <w:p w:rsidR="005E4B96" w:rsidRPr="00AF558E" w:rsidRDefault="005E4B96" w:rsidP="00AF558E">
      <w:pPr>
        <w:autoSpaceDE w:val="0"/>
        <w:autoSpaceDN w:val="0"/>
        <w:adjustRightInd w:val="0"/>
        <w:spacing w:after="0" w:line="240" w:lineRule="auto"/>
        <w:jc w:val="both"/>
        <w:rPr>
          <w:rFonts w:ascii="Times New Roman" w:hAnsi="Times New Roman" w:cs="Times New Roman"/>
          <w:color w:val="000000"/>
        </w:rPr>
      </w:pPr>
    </w:p>
    <w:p w:rsidR="005E4B96" w:rsidRPr="00AF558E" w:rsidRDefault="005E4B96" w:rsidP="00AF558E">
      <w:pPr>
        <w:autoSpaceDE w:val="0"/>
        <w:autoSpaceDN w:val="0"/>
        <w:adjustRightInd w:val="0"/>
        <w:spacing w:after="0" w:line="240" w:lineRule="auto"/>
        <w:jc w:val="both"/>
        <w:rPr>
          <w:rFonts w:ascii="Times New Roman" w:hAnsi="Times New Roman" w:cs="Times New Roman"/>
          <w:i/>
          <w:iCs/>
          <w:color w:val="000000"/>
        </w:rPr>
      </w:pPr>
      <w:r w:rsidRPr="00AF558E">
        <w:rPr>
          <w:rFonts w:ascii="Times New Roman" w:hAnsi="Times New Roman" w:cs="Times New Roman"/>
          <w:i/>
          <w:iCs/>
          <w:color w:val="000000"/>
        </w:rPr>
        <w:t>Flora</w:t>
      </w:r>
    </w:p>
    <w:p w:rsidR="005E4B96" w:rsidRPr="00AF558E" w:rsidRDefault="005E4B96"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 xml:space="preserve">Vegetation varies dramatically in relation to climate, soil, elevation, and human impact on the environment. In the low-lying coastal region, mangroves line the brackish lagoons and creeks, while swamp forest grows where the water is fresh. Farther inland, this vegetation gives way to tropical forest, with its many species of tropical hardwoods, including mahogany, </w:t>
      </w:r>
      <w:proofErr w:type="spellStart"/>
      <w:r w:rsidRPr="00AF558E">
        <w:rPr>
          <w:rFonts w:ascii="Times New Roman" w:hAnsi="Times New Roman" w:cs="Times New Roman"/>
          <w:color w:val="000000"/>
        </w:rPr>
        <w:t>iroko</w:t>
      </w:r>
      <w:proofErr w:type="spellEnd"/>
      <w:r w:rsidRPr="00AF558E">
        <w:rPr>
          <w:rFonts w:ascii="Times New Roman" w:hAnsi="Times New Roman" w:cs="Times New Roman"/>
          <w:color w:val="000000"/>
        </w:rPr>
        <w:t xml:space="preserve">, and </w:t>
      </w:r>
      <w:proofErr w:type="spellStart"/>
      <w:r w:rsidRPr="00AF558E">
        <w:rPr>
          <w:rFonts w:ascii="Times New Roman" w:hAnsi="Times New Roman" w:cs="Times New Roman"/>
          <w:color w:val="000000"/>
        </w:rPr>
        <w:t>obeche</w:t>
      </w:r>
      <w:proofErr w:type="spellEnd"/>
      <w:r w:rsidRPr="00AF558E">
        <w:rPr>
          <w:rFonts w:ascii="Times New Roman" w:hAnsi="Times New Roman" w:cs="Times New Roman"/>
          <w:color w:val="000000"/>
        </w:rPr>
        <w:t>.</w:t>
      </w:r>
    </w:p>
    <w:p w:rsidR="005E4B96" w:rsidRPr="00AF558E" w:rsidRDefault="005E4B96" w:rsidP="00AF558E">
      <w:pPr>
        <w:autoSpaceDE w:val="0"/>
        <w:autoSpaceDN w:val="0"/>
        <w:adjustRightInd w:val="0"/>
        <w:spacing w:after="0" w:line="240" w:lineRule="auto"/>
        <w:jc w:val="both"/>
        <w:rPr>
          <w:rFonts w:ascii="Times New Roman" w:hAnsi="Times New Roman" w:cs="Times New Roman"/>
          <w:color w:val="000000"/>
        </w:rPr>
      </w:pPr>
    </w:p>
    <w:p w:rsidR="005E4B96" w:rsidRPr="00AF558E" w:rsidRDefault="005E4B96"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North of the forest is the Guinea Savannah, a region of tall grasses and trees. The southern margin of the Guinea Savannah has been so altered by humans that it is also called the derived savannah. Beyond the Guinea savannah lies the Sudan Savannah, a region of shorter grasses and more scattered, drought-resistant trees such as the baobab, tamarind, and acacia. In the northeastern corner of Nigeria, the very dry semi-desert Sahel Savannah persists.</w:t>
      </w:r>
    </w:p>
    <w:p w:rsidR="005E4B96" w:rsidRPr="00AF558E" w:rsidRDefault="005E4B96" w:rsidP="00AF558E">
      <w:pPr>
        <w:autoSpaceDE w:val="0"/>
        <w:autoSpaceDN w:val="0"/>
        <w:adjustRightInd w:val="0"/>
        <w:spacing w:after="0" w:line="240" w:lineRule="auto"/>
        <w:jc w:val="both"/>
        <w:rPr>
          <w:rFonts w:ascii="Times New Roman" w:hAnsi="Times New Roman" w:cs="Times New Roman"/>
          <w:color w:val="000000"/>
        </w:rPr>
      </w:pPr>
    </w:p>
    <w:p w:rsidR="005E4B96" w:rsidRPr="00AF558E" w:rsidRDefault="005E4B96" w:rsidP="00AF558E">
      <w:pPr>
        <w:autoSpaceDE w:val="0"/>
        <w:autoSpaceDN w:val="0"/>
        <w:adjustRightInd w:val="0"/>
        <w:spacing w:after="0" w:line="240" w:lineRule="auto"/>
        <w:jc w:val="both"/>
        <w:rPr>
          <w:rFonts w:ascii="Times New Roman" w:hAnsi="Times New Roman" w:cs="Times New Roman"/>
          <w:b/>
          <w:bCs/>
          <w:color w:val="000000"/>
        </w:rPr>
      </w:pPr>
      <w:r w:rsidRPr="00AF558E">
        <w:rPr>
          <w:rFonts w:ascii="Times New Roman" w:hAnsi="Times New Roman" w:cs="Times New Roman"/>
          <w:b/>
          <w:bCs/>
          <w:color w:val="000000"/>
        </w:rPr>
        <w:t>2.2 The Social Environmental Features</w:t>
      </w:r>
    </w:p>
    <w:p w:rsidR="005E4B96" w:rsidRPr="00AF558E" w:rsidRDefault="005E4B96" w:rsidP="00AF558E">
      <w:pPr>
        <w:autoSpaceDE w:val="0"/>
        <w:autoSpaceDN w:val="0"/>
        <w:adjustRightInd w:val="0"/>
        <w:spacing w:after="0" w:line="240" w:lineRule="auto"/>
        <w:jc w:val="both"/>
        <w:rPr>
          <w:rFonts w:ascii="Times New Roman" w:hAnsi="Times New Roman" w:cs="Times New Roman"/>
          <w:b/>
          <w:bCs/>
          <w:color w:val="000000"/>
        </w:rPr>
      </w:pPr>
    </w:p>
    <w:p w:rsidR="005E4B96" w:rsidRPr="00AF558E" w:rsidRDefault="005E4B96" w:rsidP="00AF558E">
      <w:pPr>
        <w:autoSpaceDE w:val="0"/>
        <w:autoSpaceDN w:val="0"/>
        <w:adjustRightInd w:val="0"/>
        <w:spacing w:after="0" w:line="240" w:lineRule="auto"/>
        <w:jc w:val="both"/>
        <w:rPr>
          <w:rFonts w:ascii="Times New Roman" w:hAnsi="Times New Roman" w:cs="Times New Roman"/>
          <w:b/>
          <w:bCs/>
          <w:color w:val="000000"/>
        </w:rPr>
      </w:pPr>
      <w:r w:rsidRPr="00AF558E">
        <w:rPr>
          <w:rFonts w:ascii="Times New Roman" w:hAnsi="Times New Roman" w:cs="Times New Roman"/>
          <w:b/>
          <w:bCs/>
          <w:color w:val="000000"/>
        </w:rPr>
        <w:t>2.2.1 The Demographics</w:t>
      </w:r>
    </w:p>
    <w:p w:rsidR="005E4B96" w:rsidRPr="00AF558E" w:rsidRDefault="005E4B96" w:rsidP="00AF558E">
      <w:pPr>
        <w:autoSpaceDE w:val="0"/>
        <w:autoSpaceDN w:val="0"/>
        <w:adjustRightInd w:val="0"/>
        <w:spacing w:after="0" w:line="240" w:lineRule="auto"/>
        <w:jc w:val="both"/>
        <w:rPr>
          <w:rFonts w:ascii="Times New Roman" w:hAnsi="Times New Roman" w:cs="Times New Roman"/>
          <w:color w:val="000000"/>
        </w:rPr>
      </w:pPr>
    </w:p>
    <w:p w:rsidR="005E4B96" w:rsidRPr="00AF558E" w:rsidRDefault="005E4B96"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themeColor="text1"/>
        </w:rPr>
        <w:t xml:space="preserve">According to the latest estimates, the population of Nigeria is approximately, </w:t>
      </w:r>
      <w:r w:rsidRPr="00AF558E">
        <w:rPr>
          <w:rFonts w:ascii="Times New Roman" w:hAnsi="Times New Roman" w:cs="Times New Roman"/>
          <w:color w:val="000000" w:themeColor="text1"/>
          <w:spacing w:val="15"/>
        </w:rPr>
        <w:t xml:space="preserve">174,507,539 (July 2013 </w:t>
      </w:r>
      <w:proofErr w:type="spellStart"/>
      <w:r w:rsidRPr="00AF558E">
        <w:rPr>
          <w:rFonts w:ascii="Times New Roman" w:hAnsi="Times New Roman" w:cs="Times New Roman"/>
          <w:color w:val="000000" w:themeColor="text1"/>
          <w:spacing w:val="15"/>
        </w:rPr>
        <w:t>est</w:t>
      </w:r>
      <w:proofErr w:type="spellEnd"/>
      <w:r w:rsidRPr="00AF558E">
        <w:rPr>
          <w:rFonts w:ascii="Times New Roman" w:hAnsi="Times New Roman" w:cs="Times New Roman"/>
          <w:color w:val="000000" w:themeColor="text1"/>
          <w:spacing w:val="15"/>
        </w:rPr>
        <w:t>)</w:t>
      </w:r>
      <w:r w:rsidRPr="00AF558E">
        <w:rPr>
          <w:rFonts w:ascii="Times New Roman" w:hAnsi="Times New Roman" w:cs="Times New Roman"/>
          <w:color w:val="000000" w:themeColor="text1"/>
        </w:rPr>
        <w:t xml:space="preserve"> 155million with average population density of about 160 persons per sq. km. This makes Nigeria the largest country by population, in Africa. The annual average growth rate is about  2.54% (2013 est.) and the urban population represented </w:t>
      </w:r>
      <w:r w:rsidRPr="00AF558E">
        <w:rPr>
          <w:rFonts w:ascii="Times New Roman" w:eastAsia="Times New Roman" w:hAnsi="Times New Roman" w:cs="Times New Roman"/>
          <w:color w:val="000000" w:themeColor="text1"/>
          <w:spacing w:val="15"/>
        </w:rPr>
        <w:t xml:space="preserve">49.6% of total population (2011) and the </w:t>
      </w:r>
      <w:r w:rsidRPr="00AF558E">
        <w:rPr>
          <w:rFonts w:ascii="Times New Roman" w:eastAsia="Times New Roman" w:hAnsi="Times New Roman" w:cs="Times New Roman"/>
          <w:bCs/>
          <w:color w:val="000000" w:themeColor="text1"/>
          <w:spacing w:val="1"/>
        </w:rPr>
        <w:t>rate of urbanization is about</w:t>
      </w:r>
      <w:r w:rsidRPr="00AF558E">
        <w:rPr>
          <w:rFonts w:ascii="Times New Roman" w:eastAsia="Times New Roman" w:hAnsi="Times New Roman" w:cs="Times New Roman"/>
          <w:b/>
          <w:bCs/>
          <w:color w:val="000000" w:themeColor="text1"/>
          <w:spacing w:val="1"/>
        </w:rPr>
        <w:t xml:space="preserve"> </w:t>
      </w:r>
      <w:r w:rsidRPr="00AF558E">
        <w:rPr>
          <w:rFonts w:ascii="Times New Roman" w:eastAsia="Times New Roman" w:hAnsi="Times New Roman" w:cs="Times New Roman"/>
          <w:color w:val="000000" w:themeColor="text1"/>
          <w:spacing w:val="15"/>
        </w:rPr>
        <w:t xml:space="preserve">3.75% annual rate of change (2010-15 </w:t>
      </w:r>
      <w:proofErr w:type="spellStart"/>
      <w:r w:rsidRPr="00AF558E">
        <w:rPr>
          <w:rFonts w:ascii="Times New Roman" w:eastAsia="Times New Roman" w:hAnsi="Times New Roman" w:cs="Times New Roman"/>
          <w:color w:val="000000" w:themeColor="text1"/>
          <w:spacing w:val="15"/>
        </w:rPr>
        <w:t>est</w:t>
      </w:r>
      <w:proofErr w:type="spellEnd"/>
      <w:r w:rsidRPr="00AF558E">
        <w:rPr>
          <w:rFonts w:ascii="Times New Roman" w:eastAsia="Times New Roman" w:hAnsi="Times New Roman" w:cs="Times New Roman"/>
          <w:color w:val="000000" w:themeColor="text1"/>
          <w:spacing w:val="15"/>
        </w:rPr>
        <w:t>)</w:t>
      </w:r>
      <w:r w:rsidRPr="00AF558E">
        <w:rPr>
          <w:rFonts w:ascii="Times New Roman" w:hAnsi="Times New Roman" w:cs="Times New Roman"/>
          <w:color w:val="000000" w:themeColor="text1"/>
        </w:rPr>
        <w:t xml:space="preserve"> The illiteracy </w:t>
      </w:r>
      <w:r w:rsidRPr="00AF558E">
        <w:rPr>
          <w:rFonts w:ascii="Times New Roman" w:hAnsi="Times New Roman" w:cs="Times New Roman"/>
          <w:color w:val="000000"/>
        </w:rPr>
        <w:t>rate, which is an estimate of the percentage the population over 15years old that have not completed a primary school education level, is about 35%. (World Fact Book, CIA)</w:t>
      </w:r>
    </w:p>
    <w:p w:rsidR="005E4B96" w:rsidRPr="00AF558E" w:rsidRDefault="005E4B96" w:rsidP="00AF558E">
      <w:pPr>
        <w:spacing w:line="240" w:lineRule="auto"/>
        <w:rPr>
          <w:rFonts w:ascii="Times New Roman" w:hAnsi="Times New Roman" w:cs="Times New Roman"/>
          <w:b/>
          <w:bCs/>
          <w:color w:val="000000"/>
        </w:rPr>
      </w:pPr>
      <w:r w:rsidRPr="00AF558E">
        <w:rPr>
          <w:rFonts w:ascii="Times New Roman" w:hAnsi="Times New Roman" w:cs="Times New Roman"/>
          <w:b/>
          <w:bCs/>
          <w:color w:val="000000"/>
        </w:rPr>
        <w:br w:type="page"/>
      </w:r>
    </w:p>
    <w:p w:rsidR="005E4B96" w:rsidRPr="00AF558E" w:rsidRDefault="005E4B96" w:rsidP="00AF558E">
      <w:pPr>
        <w:autoSpaceDE w:val="0"/>
        <w:autoSpaceDN w:val="0"/>
        <w:adjustRightInd w:val="0"/>
        <w:spacing w:after="0" w:line="240" w:lineRule="auto"/>
        <w:jc w:val="both"/>
        <w:rPr>
          <w:rFonts w:ascii="Times New Roman" w:hAnsi="Times New Roman" w:cs="Times New Roman"/>
          <w:b/>
          <w:bCs/>
          <w:color w:val="000000"/>
        </w:rPr>
      </w:pPr>
      <w:r w:rsidRPr="00AF558E">
        <w:rPr>
          <w:rFonts w:ascii="Times New Roman" w:hAnsi="Times New Roman" w:cs="Times New Roman"/>
          <w:b/>
          <w:bCs/>
          <w:color w:val="000000"/>
        </w:rPr>
        <w:t>Table 2.3: Demographic Data</w:t>
      </w:r>
    </w:p>
    <w:p w:rsidR="005E4B96" w:rsidRPr="00AF558E" w:rsidRDefault="005E4B96" w:rsidP="00AF558E">
      <w:pPr>
        <w:autoSpaceDE w:val="0"/>
        <w:autoSpaceDN w:val="0"/>
        <w:adjustRightInd w:val="0"/>
        <w:spacing w:after="0" w:line="240" w:lineRule="auto"/>
        <w:jc w:val="both"/>
        <w:rPr>
          <w:rFonts w:ascii="Times New Roman" w:hAnsi="Times New Roman" w:cs="Times New Roman"/>
          <w:b/>
          <w:bCs/>
          <w:color w:val="000000"/>
        </w:rPr>
      </w:pPr>
    </w:p>
    <w:tbl>
      <w:tblPr>
        <w:tblStyle w:val="TableGrid"/>
        <w:tblW w:w="0" w:type="auto"/>
        <w:tblLayout w:type="fixed"/>
        <w:tblLook w:val="04A0" w:firstRow="1" w:lastRow="0" w:firstColumn="1" w:lastColumn="0" w:noHBand="0" w:noVBand="1"/>
      </w:tblPr>
      <w:tblGrid>
        <w:gridCol w:w="1638"/>
        <w:gridCol w:w="810"/>
        <w:gridCol w:w="810"/>
        <w:gridCol w:w="900"/>
        <w:gridCol w:w="900"/>
        <w:gridCol w:w="900"/>
        <w:gridCol w:w="900"/>
        <w:gridCol w:w="900"/>
        <w:gridCol w:w="952"/>
        <w:gridCol w:w="866"/>
      </w:tblGrid>
      <w:tr w:rsidR="005E4B96" w:rsidRPr="00AF558E" w:rsidTr="00D523C2">
        <w:tc>
          <w:tcPr>
            <w:tcW w:w="1638" w:type="dxa"/>
          </w:tcPr>
          <w:p w:rsidR="005E4B96" w:rsidRPr="00AF558E" w:rsidRDefault="005E4B96" w:rsidP="00AF558E">
            <w:pPr>
              <w:autoSpaceDE w:val="0"/>
              <w:autoSpaceDN w:val="0"/>
              <w:adjustRightInd w:val="0"/>
              <w:jc w:val="both"/>
              <w:rPr>
                <w:rFonts w:ascii="Times New Roman" w:hAnsi="Times New Roman" w:cs="Times New Roman"/>
                <w:bCs/>
                <w:color w:val="000000"/>
              </w:rPr>
            </w:pPr>
          </w:p>
        </w:tc>
        <w:tc>
          <w:tcPr>
            <w:tcW w:w="810" w:type="dxa"/>
          </w:tcPr>
          <w:p w:rsidR="005E4B96" w:rsidRPr="00AF558E" w:rsidRDefault="005E4B96" w:rsidP="00AF558E">
            <w:pPr>
              <w:autoSpaceDE w:val="0"/>
              <w:autoSpaceDN w:val="0"/>
              <w:adjustRightInd w:val="0"/>
              <w:jc w:val="both"/>
              <w:rPr>
                <w:rFonts w:ascii="Times New Roman" w:hAnsi="Times New Roman" w:cs="Times New Roman"/>
                <w:bCs/>
                <w:color w:val="000000"/>
              </w:rPr>
            </w:pPr>
            <w:r w:rsidRPr="00AF558E">
              <w:rPr>
                <w:rFonts w:ascii="Times New Roman" w:hAnsi="Times New Roman" w:cs="Times New Roman"/>
                <w:b/>
                <w:bCs/>
                <w:color w:val="000000"/>
              </w:rPr>
              <w:t>1985</w:t>
            </w:r>
          </w:p>
        </w:tc>
        <w:tc>
          <w:tcPr>
            <w:tcW w:w="810" w:type="dxa"/>
          </w:tcPr>
          <w:p w:rsidR="005E4B96" w:rsidRPr="00AF558E" w:rsidRDefault="005E4B96" w:rsidP="00AF558E">
            <w:pPr>
              <w:autoSpaceDE w:val="0"/>
              <w:autoSpaceDN w:val="0"/>
              <w:adjustRightInd w:val="0"/>
              <w:jc w:val="both"/>
              <w:rPr>
                <w:rFonts w:ascii="Times New Roman" w:hAnsi="Times New Roman" w:cs="Times New Roman"/>
                <w:bCs/>
                <w:color w:val="000000"/>
              </w:rPr>
            </w:pPr>
            <w:r w:rsidRPr="00AF558E">
              <w:rPr>
                <w:rFonts w:ascii="Times New Roman" w:hAnsi="Times New Roman" w:cs="Times New Roman"/>
                <w:b/>
                <w:bCs/>
                <w:color w:val="000000"/>
              </w:rPr>
              <w:t>1990</w:t>
            </w:r>
          </w:p>
        </w:tc>
        <w:tc>
          <w:tcPr>
            <w:tcW w:w="900" w:type="dxa"/>
          </w:tcPr>
          <w:p w:rsidR="005E4B96" w:rsidRPr="00AF558E" w:rsidRDefault="005E4B96" w:rsidP="00AF558E">
            <w:pPr>
              <w:autoSpaceDE w:val="0"/>
              <w:autoSpaceDN w:val="0"/>
              <w:adjustRightInd w:val="0"/>
              <w:jc w:val="both"/>
              <w:rPr>
                <w:rFonts w:ascii="Times New Roman" w:hAnsi="Times New Roman" w:cs="Times New Roman"/>
                <w:bCs/>
                <w:color w:val="000000"/>
              </w:rPr>
            </w:pPr>
            <w:r w:rsidRPr="00AF558E">
              <w:rPr>
                <w:rFonts w:ascii="Times New Roman" w:hAnsi="Times New Roman" w:cs="Times New Roman"/>
                <w:b/>
                <w:bCs/>
                <w:color w:val="000000"/>
              </w:rPr>
              <w:t>1995</w:t>
            </w:r>
          </w:p>
        </w:tc>
        <w:tc>
          <w:tcPr>
            <w:tcW w:w="900" w:type="dxa"/>
          </w:tcPr>
          <w:p w:rsidR="005E4B96" w:rsidRPr="00AF558E" w:rsidRDefault="005E4B96" w:rsidP="00AF558E">
            <w:pPr>
              <w:autoSpaceDE w:val="0"/>
              <w:autoSpaceDN w:val="0"/>
              <w:adjustRightInd w:val="0"/>
              <w:jc w:val="both"/>
              <w:rPr>
                <w:rFonts w:ascii="Times New Roman" w:hAnsi="Times New Roman" w:cs="Times New Roman"/>
                <w:bCs/>
                <w:color w:val="000000"/>
              </w:rPr>
            </w:pPr>
            <w:r w:rsidRPr="00AF558E">
              <w:rPr>
                <w:rFonts w:ascii="Times New Roman" w:hAnsi="Times New Roman" w:cs="Times New Roman"/>
                <w:b/>
                <w:bCs/>
                <w:color w:val="000000"/>
              </w:rPr>
              <w:t>2000</w:t>
            </w:r>
          </w:p>
        </w:tc>
        <w:tc>
          <w:tcPr>
            <w:tcW w:w="900" w:type="dxa"/>
          </w:tcPr>
          <w:p w:rsidR="005E4B96" w:rsidRPr="00AF558E" w:rsidRDefault="005E4B96" w:rsidP="00AF558E">
            <w:pPr>
              <w:autoSpaceDE w:val="0"/>
              <w:autoSpaceDN w:val="0"/>
              <w:adjustRightInd w:val="0"/>
              <w:jc w:val="both"/>
              <w:rPr>
                <w:rFonts w:ascii="Times New Roman" w:hAnsi="Times New Roman" w:cs="Times New Roman"/>
                <w:bCs/>
                <w:color w:val="000000"/>
              </w:rPr>
            </w:pPr>
            <w:r w:rsidRPr="00AF558E">
              <w:rPr>
                <w:rFonts w:ascii="Times New Roman" w:hAnsi="Times New Roman" w:cs="Times New Roman"/>
                <w:b/>
                <w:bCs/>
                <w:color w:val="000000"/>
              </w:rPr>
              <w:t>2005</w:t>
            </w:r>
          </w:p>
        </w:tc>
        <w:tc>
          <w:tcPr>
            <w:tcW w:w="900" w:type="dxa"/>
          </w:tcPr>
          <w:p w:rsidR="005E4B96" w:rsidRPr="00AF558E" w:rsidRDefault="005E4B96" w:rsidP="00AF558E">
            <w:pPr>
              <w:autoSpaceDE w:val="0"/>
              <w:autoSpaceDN w:val="0"/>
              <w:adjustRightInd w:val="0"/>
              <w:jc w:val="both"/>
              <w:rPr>
                <w:rFonts w:ascii="Times New Roman" w:hAnsi="Times New Roman" w:cs="Times New Roman"/>
                <w:bCs/>
                <w:color w:val="000000"/>
              </w:rPr>
            </w:pPr>
            <w:r w:rsidRPr="00AF558E">
              <w:rPr>
                <w:rFonts w:ascii="Times New Roman" w:hAnsi="Times New Roman" w:cs="Times New Roman"/>
                <w:b/>
                <w:bCs/>
                <w:color w:val="000000"/>
              </w:rPr>
              <w:t>2010</w:t>
            </w:r>
          </w:p>
        </w:tc>
        <w:tc>
          <w:tcPr>
            <w:tcW w:w="900" w:type="dxa"/>
          </w:tcPr>
          <w:p w:rsidR="005E4B96" w:rsidRPr="00AF558E" w:rsidRDefault="005E4B96" w:rsidP="00AF558E">
            <w:pPr>
              <w:autoSpaceDE w:val="0"/>
              <w:autoSpaceDN w:val="0"/>
              <w:adjustRightInd w:val="0"/>
              <w:jc w:val="both"/>
              <w:rPr>
                <w:rFonts w:ascii="Times New Roman" w:hAnsi="Times New Roman" w:cs="Times New Roman"/>
                <w:bCs/>
                <w:color w:val="000000"/>
              </w:rPr>
            </w:pPr>
            <w:r w:rsidRPr="00AF558E">
              <w:rPr>
                <w:rFonts w:ascii="Times New Roman" w:hAnsi="Times New Roman" w:cs="Times New Roman"/>
                <w:b/>
                <w:bCs/>
                <w:color w:val="000000"/>
              </w:rPr>
              <w:t>2015</w:t>
            </w:r>
          </w:p>
        </w:tc>
        <w:tc>
          <w:tcPr>
            <w:tcW w:w="952" w:type="dxa"/>
          </w:tcPr>
          <w:p w:rsidR="005E4B96" w:rsidRPr="00AF558E" w:rsidRDefault="005E4B96" w:rsidP="00AF558E">
            <w:pPr>
              <w:autoSpaceDE w:val="0"/>
              <w:autoSpaceDN w:val="0"/>
              <w:adjustRightInd w:val="0"/>
              <w:jc w:val="both"/>
              <w:rPr>
                <w:rFonts w:ascii="Times New Roman" w:hAnsi="Times New Roman" w:cs="Times New Roman"/>
                <w:bCs/>
                <w:color w:val="000000"/>
              </w:rPr>
            </w:pPr>
            <w:r w:rsidRPr="00AF558E">
              <w:rPr>
                <w:rFonts w:ascii="Times New Roman" w:hAnsi="Times New Roman" w:cs="Times New Roman"/>
                <w:b/>
                <w:bCs/>
                <w:color w:val="000000"/>
              </w:rPr>
              <w:t>2020</w:t>
            </w:r>
          </w:p>
        </w:tc>
        <w:tc>
          <w:tcPr>
            <w:tcW w:w="866" w:type="dxa"/>
          </w:tcPr>
          <w:p w:rsidR="005E4B96" w:rsidRPr="00AF558E" w:rsidRDefault="005E4B96" w:rsidP="00AF558E">
            <w:pPr>
              <w:autoSpaceDE w:val="0"/>
              <w:autoSpaceDN w:val="0"/>
              <w:adjustRightInd w:val="0"/>
              <w:jc w:val="both"/>
              <w:rPr>
                <w:rFonts w:ascii="Times New Roman" w:hAnsi="Times New Roman" w:cs="Times New Roman"/>
                <w:b/>
                <w:bCs/>
                <w:color w:val="000000"/>
              </w:rPr>
            </w:pPr>
            <w:r w:rsidRPr="00AF558E">
              <w:rPr>
                <w:rFonts w:ascii="Times New Roman" w:hAnsi="Times New Roman" w:cs="Times New Roman"/>
                <w:b/>
                <w:bCs/>
                <w:color w:val="000000"/>
              </w:rPr>
              <w:t>2025</w:t>
            </w:r>
          </w:p>
        </w:tc>
      </w:tr>
      <w:tr w:rsidR="005E4B96" w:rsidRPr="00AF558E" w:rsidTr="00D523C2">
        <w:tc>
          <w:tcPr>
            <w:tcW w:w="1638" w:type="dxa"/>
          </w:tcPr>
          <w:p w:rsidR="005E4B96" w:rsidRPr="00AF558E" w:rsidRDefault="005E4B96" w:rsidP="00AF558E">
            <w:pPr>
              <w:autoSpaceDE w:val="0"/>
              <w:autoSpaceDN w:val="0"/>
              <w:adjustRightInd w:val="0"/>
              <w:jc w:val="both"/>
              <w:rPr>
                <w:rFonts w:ascii="Times New Roman" w:hAnsi="Times New Roman" w:cs="Times New Roman"/>
                <w:color w:val="000000"/>
              </w:rPr>
            </w:pPr>
            <w:r w:rsidRPr="00AF558E">
              <w:rPr>
                <w:rFonts w:ascii="Times New Roman" w:hAnsi="Times New Roman" w:cs="Times New Roman"/>
                <w:color w:val="000000"/>
              </w:rPr>
              <w:t>Total population</w:t>
            </w:r>
          </w:p>
          <w:p w:rsidR="005E4B96" w:rsidRPr="00AF558E" w:rsidRDefault="005E4B96" w:rsidP="00AF558E">
            <w:pPr>
              <w:autoSpaceDE w:val="0"/>
              <w:autoSpaceDN w:val="0"/>
              <w:adjustRightInd w:val="0"/>
              <w:jc w:val="both"/>
              <w:rPr>
                <w:rFonts w:ascii="Times New Roman" w:hAnsi="Times New Roman" w:cs="Times New Roman"/>
                <w:color w:val="000000"/>
              </w:rPr>
            </w:pPr>
            <w:r w:rsidRPr="00AF558E">
              <w:rPr>
                <w:rFonts w:ascii="Times New Roman" w:hAnsi="Times New Roman" w:cs="Times New Roman"/>
                <w:color w:val="000000"/>
              </w:rPr>
              <w:t>(000s)</w:t>
            </w:r>
          </w:p>
        </w:tc>
        <w:tc>
          <w:tcPr>
            <w:tcW w:w="810" w:type="dxa"/>
          </w:tcPr>
          <w:p w:rsidR="005E4B96" w:rsidRPr="00AF558E" w:rsidRDefault="005E4B96" w:rsidP="00AF558E">
            <w:pPr>
              <w:autoSpaceDE w:val="0"/>
              <w:autoSpaceDN w:val="0"/>
              <w:adjustRightInd w:val="0"/>
              <w:jc w:val="both"/>
              <w:rPr>
                <w:rFonts w:ascii="Times New Roman" w:hAnsi="Times New Roman" w:cs="Times New Roman"/>
                <w:bCs/>
                <w:color w:val="000000"/>
              </w:rPr>
            </w:pPr>
            <w:r w:rsidRPr="00AF558E">
              <w:rPr>
                <w:rFonts w:ascii="Times New Roman" w:hAnsi="Times New Roman" w:cs="Times New Roman"/>
                <w:color w:val="000000"/>
              </w:rPr>
              <w:t>83,068</w:t>
            </w:r>
          </w:p>
        </w:tc>
        <w:tc>
          <w:tcPr>
            <w:tcW w:w="810" w:type="dxa"/>
          </w:tcPr>
          <w:p w:rsidR="005E4B96" w:rsidRPr="00AF558E" w:rsidRDefault="005E4B96" w:rsidP="00AF558E">
            <w:pPr>
              <w:autoSpaceDE w:val="0"/>
              <w:autoSpaceDN w:val="0"/>
              <w:adjustRightInd w:val="0"/>
              <w:jc w:val="both"/>
              <w:rPr>
                <w:rFonts w:ascii="Times New Roman" w:hAnsi="Times New Roman" w:cs="Times New Roman"/>
                <w:bCs/>
                <w:color w:val="000000"/>
              </w:rPr>
            </w:pPr>
            <w:r w:rsidRPr="00AF558E">
              <w:rPr>
                <w:rFonts w:ascii="Times New Roman" w:hAnsi="Times New Roman" w:cs="Times New Roman"/>
                <w:color w:val="000000"/>
              </w:rPr>
              <w:t>96,154</w:t>
            </w:r>
          </w:p>
        </w:tc>
        <w:tc>
          <w:tcPr>
            <w:tcW w:w="900" w:type="dxa"/>
          </w:tcPr>
          <w:p w:rsidR="005E4B96" w:rsidRPr="00AF558E" w:rsidRDefault="005E4B96" w:rsidP="00AF558E">
            <w:pPr>
              <w:autoSpaceDE w:val="0"/>
              <w:autoSpaceDN w:val="0"/>
              <w:adjustRightInd w:val="0"/>
              <w:jc w:val="both"/>
              <w:rPr>
                <w:rFonts w:ascii="Times New Roman" w:hAnsi="Times New Roman" w:cs="Times New Roman"/>
                <w:bCs/>
                <w:color w:val="000000"/>
              </w:rPr>
            </w:pPr>
            <w:r w:rsidRPr="00AF558E">
              <w:rPr>
                <w:rFonts w:ascii="Times New Roman" w:hAnsi="Times New Roman" w:cs="Times New Roman"/>
                <w:color w:val="000000"/>
              </w:rPr>
              <w:t>111,721</w:t>
            </w:r>
          </w:p>
        </w:tc>
        <w:tc>
          <w:tcPr>
            <w:tcW w:w="900" w:type="dxa"/>
          </w:tcPr>
          <w:p w:rsidR="005E4B96" w:rsidRPr="00AF558E" w:rsidRDefault="005E4B96" w:rsidP="00AF558E">
            <w:pPr>
              <w:autoSpaceDE w:val="0"/>
              <w:autoSpaceDN w:val="0"/>
              <w:adjustRightInd w:val="0"/>
              <w:jc w:val="both"/>
              <w:rPr>
                <w:rFonts w:ascii="Times New Roman" w:hAnsi="Times New Roman" w:cs="Times New Roman"/>
                <w:bCs/>
                <w:color w:val="000000"/>
              </w:rPr>
            </w:pPr>
            <w:r w:rsidRPr="00AF558E">
              <w:rPr>
                <w:rFonts w:ascii="Times New Roman" w:hAnsi="Times New Roman" w:cs="Times New Roman"/>
                <w:color w:val="000000"/>
              </w:rPr>
              <w:t>128,786</w:t>
            </w:r>
          </w:p>
        </w:tc>
        <w:tc>
          <w:tcPr>
            <w:tcW w:w="900" w:type="dxa"/>
          </w:tcPr>
          <w:p w:rsidR="005E4B96" w:rsidRPr="00AF558E" w:rsidRDefault="005E4B96" w:rsidP="00AF558E">
            <w:pPr>
              <w:autoSpaceDE w:val="0"/>
              <w:autoSpaceDN w:val="0"/>
              <w:adjustRightInd w:val="0"/>
              <w:jc w:val="both"/>
              <w:rPr>
                <w:rFonts w:ascii="Times New Roman" w:hAnsi="Times New Roman" w:cs="Times New Roman"/>
                <w:bCs/>
                <w:color w:val="000000"/>
              </w:rPr>
            </w:pPr>
            <w:r w:rsidRPr="00AF558E">
              <w:rPr>
                <w:rFonts w:ascii="Times New Roman" w:hAnsi="Times New Roman" w:cs="Times New Roman"/>
                <w:color w:val="000000"/>
              </w:rPr>
              <w:t>147,610</w:t>
            </w:r>
          </w:p>
        </w:tc>
        <w:tc>
          <w:tcPr>
            <w:tcW w:w="900" w:type="dxa"/>
          </w:tcPr>
          <w:p w:rsidR="005E4B96" w:rsidRPr="00AF558E" w:rsidRDefault="005E4B96" w:rsidP="00AF558E">
            <w:pPr>
              <w:autoSpaceDE w:val="0"/>
              <w:autoSpaceDN w:val="0"/>
              <w:adjustRightInd w:val="0"/>
              <w:jc w:val="both"/>
              <w:rPr>
                <w:rFonts w:ascii="Times New Roman" w:hAnsi="Times New Roman" w:cs="Times New Roman"/>
                <w:bCs/>
                <w:color w:val="000000"/>
              </w:rPr>
            </w:pPr>
            <w:r w:rsidRPr="00AF558E">
              <w:rPr>
                <w:rFonts w:ascii="Times New Roman" w:hAnsi="Times New Roman" w:cs="Times New Roman"/>
                <w:color w:val="000000"/>
              </w:rPr>
              <w:t>168,369</w:t>
            </w:r>
          </w:p>
        </w:tc>
        <w:tc>
          <w:tcPr>
            <w:tcW w:w="900" w:type="dxa"/>
          </w:tcPr>
          <w:p w:rsidR="005E4B96" w:rsidRPr="00AF558E" w:rsidRDefault="005E4B96" w:rsidP="00AF558E">
            <w:pPr>
              <w:autoSpaceDE w:val="0"/>
              <w:autoSpaceDN w:val="0"/>
              <w:adjustRightInd w:val="0"/>
              <w:jc w:val="both"/>
              <w:rPr>
                <w:rFonts w:ascii="Times New Roman" w:hAnsi="Times New Roman" w:cs="Times New Roman"/>
                <w:bCs/>
                <w:color w:val="000000"/>
              </w:rPr>
            </w:pPr>
            <w:r w:rsidRPr="00AF558E">
              <w:rPr>
                <w:rFonts w:ascii="Times New Roman" w:hAnsi="Times New Roman" w:cs="Times New Roman"/>
                <w:color w:val="000000"/>
              </w:rPr>
              <w:t>190,922</w:t>
            </w:r>
          </w:p>
        </w:tc>
        <w:tc>
          <w:tcPr>
            <w:tcW w:w="952" w:type="dxa"/>
          </w:tcPr>
          <w:p w:rsidR="005E4B96" w:rsidRPr="00AF558E" w:rsidRDefault="005E4B96" w:rsidP="00AF558E">
            <w:pPr>
              <w:autoSpaceDE w:val="0"/>
              <w:autoSpaceDN w:val="0"/>
              <w:adjustRightInd w:val="0"/>
              <w:jc w:val="both"/>
              <w:rPr>
                <w:rFonts w:ascii="Times New Roman" w:hAnsi="Times New Roman" w:cs="Times New Roman"/>
                <w:bCs/>
                <w:color w:val="000000"/>
              </w:rPr>
            </w:pPr>
            <w:r w:rsidRPr="00AF558E">
              <w:rPr>
                <w:rFonts w:ascii="Times New Roman" w:hAnsi="Times New Roman" w:cs="Times New Roman"/>
                <w:color w:val="000000"/>
              </w:rPr>
              <w:t>214,551</w:t>
            </w:r>
          </w:p>
        </w:tc>
        <w:tc>
          <w:tcPr>
            <w:tcW w:w="866" w:type="dxa"/>
          </w:tcPr>
          <w:p w:rsidR="005E4B96" w:rsidRPr="00AF558E" w:rsidRDefault="005E4B96" w:rsidP="00AF558E">
            <w:pPr>
              <w:autoSpaceDE w:val="0"/>
              <w:autoSpaceDN w:val="0"/>
              <w:adjustRightInd w:val="0"/>
              <w:jc w:val="both"/>
              <w:rPr>
                <w:rFonts w:ascii="Times New Roman" w:hAnsi="Times New Roman" w:cs="Times New Roman"/>
                <w:color w:val="000000"/>
              </w:rPr>
            </w:pPr>
            <w:r w:rsidRPr="00AF558E">
              <w:rPr>
                <w:rFonts w:ascii="Times New Roman" w:hAnsi="Times New Roman" w:cs="Times New Roman"/>
                <w:color w:val="000000"/>
              </w:rPr>
              <w:t>238,397</w:t>
            </w:r>
          </w:p>
          <w:p w:rsidR="005E4B96" w:rsidRPr="00AF558E" w:rsidRDefault="005E4B96" w:rsidP="00AF558E">
            <w:pPr>
              <w:autoSpaceDE w:val="0"/>
              <w:autoSpaceDN w:val="0"/>
              <w:adjustRightInd w:val="0"/>
              <w:jc w:val="both"/>
              <w:rPr>
                <w:rFonts w:ascii="Times New Roman" w:hAnsi="Times New Roman" w:cs="Times New Roman"/>
                <w:bCs/>
                <w:color w:val="000000"/>
              </w:rPr>
            </w:pPr>
          </w:p>
        </w:tc>
      </w:tr>
      <w:tr w:rsidR="005E4B96" w:rsidRPr="00AF558E" w:rsidTr="00D523C2">
        <w:tc>
          <w:tcPr>
            <w:tcW w:w="1638" w:type="dxa"/>
          </w:tcPr>
          <w:p w:rsidR="005E4B96" w:rsidRPr="00AF558E" w:rsidRDefault="005E4B96" w:rsidP="00AF558E">
            <w:pPr>
              <w:autoSpaceDE w:val="0"/>
              <w:autoSpaceDN w:val="0"/>
              <w:adjustRightInd w:val="0"/>
              <w:jc w:val="both"/>
              <w:rPr>
                <w:rFonts w:ascii="Times New Roman" w:hAnsi="Times New Roman" w:cs="Times New Roman"/>
                <w:color w:val="000000"/>
              </w:rPr>
            </w:pPr>
            <w:r w:rsidRPr="00AF558E">
              <w:rPr>
                <w:rFonts w:ascii="Times New Roman" w:hAnsi="Times New Roman" w:cs="Times New Roman"/>
                <w:color w:val="000000"/>
              </w:rPr>
              <w:t>Urbanization</w:t>
            </w:r>
          </w:p>
          <w:p w:rsidR="005E4B96" w:rsidRPr="00AF558E" w:rsidRDefault="005E4B96" w:rsidP="00AF558E">
            <w:pPr>
              <w:autoSpaceDE w:val="0"/>
              <w:autoSpaceDN w:val="0"/>
              <w:adjustRightInd w:val="0"/>
              <w:jc w:val="both"/>
              <w:rPr>
                <w:rFonts w:ascii="Times New Roman" w:hAnsi="Times New Roman" w:cs="Times New Roman"/>
                <w:color w:val="000000"/>
              </w:rPr>
            </w:pPr>
            <w:r w:rsidRPr="00AF558E">
              <w:rPr>
                <w:rFonts w:ascii="Times New Roman" w:hAnsi="Times New Roman" w:cs="Times New Roman"/>
                <w:color w:val="000000"/>
              </w:rPr>
              <w:t>Level (%)</w:t>
            </w:r>
          </w:p>
        </w:tc>
        <w:tc>
          <w:tcPr>
            <w:tcW w:w="810" w:type="dxa"/>
          </w:tcPr>
          <w:p w:rsidR="005E4B96" w:rsidRPr="00AF558E" w:rsidRDefault="005E4B96" w:rsidP="00AF558E">
            <w:pPr>
              <w:autoSpaceDE w:val="0"/>
              <w:autoSpaceDN w:val="0"/>
              <w:adjustRightInd w:val="0"/>
              <w:jc w:val="both"/>
              <w:rPr>
                <w:rFonts w:ascii="Times New Roman" w:hAnsi="Times New Roman" w:cs="Times New Roman"/>
                <w:bCs/>
                <w:color w:val="000000"/>
              </w:rPr>
            </w:pPr>
            <w:r w:rsidRPr="00AF558E">
              <w:rPr>
                <w:rFonts w:ascii="Times New Roman" w:hAnsi="Times New Roman" w:cs="Times New Roman"/>
                <w:color w:val="000000"/>
              </w:rPr>
              <w:t>30.7</w:t>
            </w:r>
          </w:p>
        </w:tc>
        <w:tc>
          <w:tcPr>
            <w:tcW w:w="810" w:type="dxa"/>
          </w:tcPr>
          <w:p w:rsidR="005E4B96" w:rsidRPr="00AF558E" w:rsidRDefault="005E4B96" w:rsidP="00AF558E">
            <w:pPr>
              <w:autoSpaceDE w:val="0"/>
              <w:autoSpaceDN w:val="0"/>
              <w:adjustRightInd w:val="0"/>
              <w:jc w:val="both"/>
              <w:rPr>
                <w:rFonts w:ascii="Times New Roman" w:hAnsi="Times New Roman" w:cs="Times New Roman"/>
                <w:bCs/>
                <w:color w:val="000000"/>
              </w:rPr>
            </w:pPr>
            <w:r w:rsidRPr="00AF558E">
              <w:rPr>
                <w:rFonts w:ascii="Times New Roman" w:hAnsi="Times New Roman" w:cs="Times New Roman"/>
                <w:color w:val="000000"/>
              </w:rPr>
              <w:t>35.0</w:t>
            </w:r>
          </w:p>
        </w:tc>
        <w:tc>
          <w:tcPr>
            <w:tcW w:w="900" w:type="dxa"/>
          </w:tcPr>
          <w:p w:rsidR="005E4B96" w:rsidRPr="00AF558E" w:rsidRDefault="005E4B96" w:rsidP="00AF558E">
            <w:pPr>
              <w:autoSpaceDE w:val="0"/>
              <w:autoSpaceDN w:val="0"/>
              <w:adjustRightInd w:val="0"/>
              <w:jc w:val="both"/>
              <w:rPr>
                <w:rFonts w:ascii="Times New Roman" w:hAnsi="Times New Roman" w:cs="Times New Roman"/>
                <w:bCs/>
                <w:color w:val="000000"/>
              </w:rPr>
            </w:pPr>
            <w:r w:rsidRPr="00AF558E">
              <w:rPr>
                <w:rFonts w:ascii="Times New Roman" w:hAnsi="Times New Roman" w:cs="Times New Roman"/>
                <w:color w:val="000000"/>
              </w:rPr>
              <w:t>39.6</w:t>
            </w:r>
          </w:p>
        </w:tc>
        <w:tc>
          <w:tcPr>
            <w:tcW w:w="900" w:type="dxa"/>
          </w:tcPr>
          <w:p w:rsidR="005E4B96" w:rsidRPr="00AF558E" w:rsidRDefault="005E4B96" w:rsidP="00AF558E">
            <w:pPr>
              <w:autoSpaceDE w:val="0"/>
              <w:autoSpaceDN w:val="0"/>
              <w:adjustRightInd w:val="0"/>
              <w:jc w:val="both"/>
              <w:rPr>
                <w:rFonts w:ascii="Times New Roman" w:hAnsi="Times New Roman" w:cs="Times New Roman"/>
                <w:bCs/>
                <w:color w:val="000000"/>
              </w:rPr>
            </w:pPr>
            <w:r w:rsidRPr="00AF558E">
              <w:rPr>
                <w:rFonts w:ascii="Times New Roman" w:hAnsi="Times New Roman" w:cs="Times New Roman"/>
                <w:color w:val="000000"/>
              </w:rPr>
              <w:t>44.0</w:t>
            </w:r>
          </w:p>
        </w:tc>
        <w:tc>
          <w:tcPr>
            <w:tcW w:w="900" w:type="dxa"/>
          </w:tcPr>
          <w:p w:rsidR="005E4B96" w:rsidRPr="00AF558E" w:rsidRDefault="005E4B96" w:rsidP="00AF558E">
            <w:pPr>
              <w:autoSpaceDE w:val="0"/>
              <w:autoSpaceDN w:val="0"/>
              <w:adjustRightInd w:val="0"/>
              <w:jc w:val="both"/>
              <w:rPr>
                <w:rFonts w:ascii="Times New Roman" w:hAnsi="Times New Roman" w:cs="Times New Roman"/>
                <w:bCs/>
                <w:color w:val="000000"/>
              </w:rPr>
            </w:pPr>
            <w:r w:rsidRPr="00AF558E">
              <w:rPr>
                <w:rFonts w:ascii="Times New Roman" w:hAnsi="Times New Roman" w:cs="Times New Roman"/>
                <w:color w:val="000000"/>
              </w:rPr>
              <w:t>48.2</w:t>
            </w:r>
          </w:p>
        </w:tc>
        <w:tc>
          <w:tcPr>
            <w:tcW w:w="900" w:type="dxa"/>
          </w:tcPr>
          <w:p w:rsidR="005E4B96" w:rsidRPr="00AF558E" w:rsidRDefault="005E4B96" w:rsidP="00AF558E">
            <w:pPr>
              <w:autoSpaceDE w:val="0"/>
              <w:autoSpaceDN w:val="0"/>
              <w:adjustRightInd w:val="0"/>
              <w:jc w:val="both"/>
              <w:rPr>
                <w:rFonts w:ascii="Times New Roman" w:hAnsi="Times New Roman" w:cs="Times New Roman"/>
                <w:bCs/>
                <w:color w:val="000000"/>
              </w:rPr>
            </w:pPr>
            <w:r w:rsidRPr="00AF558E">
              <w:rPr>
                <w:rFonts w:ascii="Times New Roman" w:hAnsi="Times New Roman" w:cs="Times New Roman"/>
                <w:color w:val="000000"/>
              </w:rPr>
              <w:t>52.0</w:t>
            </w:r>
          </w:p>
        </w:tc>
        <w:tc>
          <w:tcPr>
            <w:tcW w:w="900" w:type="dxa"/>
          </w:tcPr>
          <w:p w:rsidR="005E4B96" w:rsidRPr="00AF558E" w:rsidRDefault="005E4B96" w:rsidP="00AF558E">
            <w:pPr>
              <w:autoSpaceDE w:val="0"/>
              <w:autoSpaceDN w:val="0"/>
              <w:adjustRightInd w:val="0"/>
              <w:jc w:val="both"/>
              <w:rPr>
                <w:rFonts w:ascii="Times New Roman" w:hAnsi="Times New Roman" w:cs="Times New Roman"/>
                <w:bCs/>
                <w:color w:val="000000"/>
              </w:rPr>
            </w:pPr>
            <w:r w:rsidRPr="00AF558E">
              <w:rPr>
                <w:rFonts w:ascii="Times New Roman" w:hAnsi="Times New Roman" w:cs="Times New Roman"/>
                <w:color w:val="000000"/>
              </w:rPr>
              <w:t>55.4</w:t>
            </w:r>
          </w:p>
        </w:tc>
        <w:tc>
          <w:tcPr>
            <w:tcW w:w="952" w:type="dxa"/>
          </w:tcPr>
          <w:p w:rsidR="005E4B96" w:rsidRPr="00AF558E" w:rsidRDefault="005E4B96" w:rsidP="00AF558E">
            <w:pPr>
              <w:autoSpaceDE w:val="0"/>
              <w:autoSpaceDN w:val="0"/>
              <w:adjustRightInd w:val="0"/>
              <w:jc w:val="both"/>
              <w:rPr>
                <w:rFonts w:ascii="Times New Roman" w:hAnsi="Times New Roman" w:cs="Times New Roman"/>
                <w:bCs/>
                <w:color w:val="000000"/>
              </w:rPr>
            </w:pPr>
            <w:r w:rsidRPr="00AF558E">
              <w:rPr>
                <w:rFonts w:ascii="Times New Roman" w:hAnsi="Times New Roman" w:cs="Times New Roman"/>
                <w:color w:val="000000"/>
              </w:rPr>
              <w:t>58.2</w:t>
            </w:r>
          </w:p>
        </w:tc>
        <w:tc>
          <w:tcPr>
            <w:tcW w:w="866" w:type="dxa"/>
          </w:tcPr>
          <w:p w:rsidR="005E4B96" w:rsidRPr="00AF558E" w:rsidRDefault="005E4B96" w:rsidP="00AF558E">
            <w:pPr>
              <w:autoSpaceDE w:val="0"/>
              <w:autoSpaceDN w:val="0"/>
              <w:adjustRightInd w:val="0"/>
              <w:jc w:val="both"/>
              <w:rPr>
                <w:rFonts w:ascii="Times New Roman" w:hAnsi="Times New Roman" w:cs="Times New Roman"/>
                <w:color w:val="000000"/>
              </w:rPr>
            </w:pPr>
            <w:r w:rsidRPr="00AF558E">
              <w:rPr>
                <w:rFonts w:ascii="Times New Roman" w:hAnsi="Times New Roman" w:cs="Times New Roman"/>
                <w:color w:val="000000"/>
              </w:rPr>
              <w:t>60.9</w:t>
            </w:r>
          </w:p>
          <w:p w:rsidR="005E4B96" w:rsidRPr="00AF558E" w:rsidRDefault="005E4B96" w:rsidP="00AF558E">
            <w:pPr>
              <w:autoSpaceDE w:val="0"/>
              <w:autoSpaceDN w:val="0"/>
              <w:adjustRightInd w:val="0"/>
              <w:jc w:val="both"/>
              <w:rPr>
                <w:rFonts w:ascii="Times New Roman" w:hAnsi="Times New Roman" w:cs="Times New Roman"/>
                <w:bCs/>
                <w:color w:val="000000"/>
              </w:rPr>
            </w:pPr>
          </w:p>
        </w:tc>
      </w:tr>
      <w:tr w:rsidR="005E4B96" w:rsidRPr="00AF558E" w:rsidTr="00D523C2">
        <w:tc>
          <w:tcPr>
            <w:tcW w:w="1638" w:type="dxa"/>
          </w:tcPr>
          <w:p w:rsidR="005E4B96" w:rsidRPr="00AF558E" w:rsidRDefault="005E4B96" w:rsidP="00AF558E">
            <w:pPr>
              <w:autoSpaceDE w:val="0"/>
              <w:autoSpaceDN w:val="0"/>
              <w:adjustRightInd w:val="0"/>
              <w:jc w:val="both"/>
              <w:rPr>
                <w:rFonts w:ascii="Times New Roman" w:hAnsi="Times New Roman" w:cs="Times New Roman"/>
                <w:color w:val="000000"/>
              </w:rPr>
            </w:pPr>
            <w:r w:rsidRPr="00AF558E">
              <w:rPr>
                <w:rFonts w:ascii="Times New Roman" w:hAnsi="Times New Roman" w:cs="Times New Roman"/>
                <w:color w:val="000000"/>
              </w:rPr>
              <w:t>Urban population</w:t>
            </w:r>
          </w:p>
          <w:p w:rsidR="005E4B96" w:rsidRPr="00AF558E" w:rsidRDefault="005E4B96" w:rsidP="00AF558E">
            <w:pPr>
              <w:autoSpaceDE w:val="0"/>
              <w:autoSpaceDN w:val="0"/>
              <w:adjustRightInd w:val="0"/>
              <w:jc w:val="both"/>
              <w:rPr>
                <w:rFonts w:ascii="Times New Roman" w:hAnsi="Times New Roman" w:cs="Times New Roman"/>
                <w:color w:val="000000"/>
              </w:rPr>
            </w:pPr>
            <w:r w:rsidRPr="00AF558E">
              <w:rPr>
                <w:rFonts w:ascii="Times New Roman" w:hAnsi="Times New Roman" w:cs="Times New Roman"/>
                <w:color w:val="000000"/>
              </w:rPr>
              <w:t>(000s)</w:t>
            </w:r>
          </w:p>
        </w:tc>
        <w:tc>
          <w:tcPr>
            <w:tcW w:w="810" w:type="dxa"/>
          </w:tcPr>
          <w:p w:rsidR="005E4B96" w:rsidRPr="00AF558E" w:rsidRDefault="005E4B96" w:rsidP="00AF558E">
            <w:pPr>
              <w:autoSpaceDE w:val="0"/>
              <w:autoSpaceDN w:val="0"/>
              <w:adjustRightInd w:val="0"/>
              <w:jc w:val="both"/>
              <w:rPr>
                <w:rFonts w:ascii="Times New Roman" w:hAnsi="Times New Roman" w:cs="Times New Roman"/>
                <w:bCs/>
                <w:color w:val="000000"/>
              </w:rPr>
            </w:pPr>
            <w:r w:rsidRPr="00AF558E">
              <w:rPr>
                <w:rFonts w:ascii="Times New Roman" w:hAnsi="Times New Roman" w:cs="Times New Roman"/>
                <w:color w:val="000000"/>
              </w:rPr>
              <w:t>25,527</w:t>
            </w:r>
          </w:p>
        </w:tc>
        <w:tc>
          <w:tcPr>
            <w:tcW w:w="810" w:type="dxa"/>
          </w:tcPr>
          <w:p w:rsidR="005E4B96" w:rsidRPr="00AF558E" w:rsidRDefault="005E4B96" w:rsidP="00AF558E">
            <w:pPr>
              <w:autoSpaceDE w:val="0"/>
              <w:autoSpaceDN w:val="0"/>
              <w:adjustRightInd w:val="0"/>
              <w:jc w:val="both"/>
              <w:rPr>
                <w:rFonts w:ascii="Times New Roman" w:hAnsi="Times New Roman" w:cs="Times New Roman"/>
                <w:bCs/>
                <w:color w:val="000000"/>
              </w:rPr>
            </w:pPr>
            <w:r w:rsidRPr="00AF558E">
              <w:rPr>
                <w:rFonts w:ascii="Times New Roman" w:hAnsi="Times New Roman" w:cs="Times New Roman"/>
                <w:color w:val="000000"/>
              </w:rPr>
              <w:t>33,664</w:t>
            </w:r>
          </w:p>
        </w:tc>
        <w:tc>
          <w:tcPr>
            <w:tcW w:w="900" w:type="dxa"/>
          </w:tcPr>
          <w:p w:rsidR="005E4B96" w:rsidRPr="00AF558E" w:rsidRDefault="005E4B96" w:rsidP="00AF558E">
            <w:pPr>
              <w:autoSpaceDE w:val="0"/>
              <w:autoSpaceDN w:val="0"/>
              <w:adjustRightInd w:val="0"/>
              <w:jc w:val="both"/>
              <w:rPr>
                <w:rFonts w:ascii="Times New Roman" w:hAnsi="Times New Roman" w:cs="Times New Roman"/>
                <w:bCs/>
                <w:color w:val="000000"/>
              </w:rPr>
            </w:pPr>
            <w:r w:rsidRPr="00AF558E">
              <w:rPr>
                <w:rFonts w:ascii="Times New Roman" w:hAnsi="Times New Roman" w:cs="Times New Roman"/>
                <w:color w:val="000000"/>
              </w:rPr>
              <w:t>44,184</w:t>
            </w:r>
          </w:p>
        </w:tc>
        <w:tc>
          <w:tcPr>
            <w:tcW w:w="900" w:type="dxa"/>
          </w:tcPr>
          <w:p w:rsidR="005E4B96" w:rsidRPr="00AF558E" w:rsidRDefault="005E4B96" w:rsidP="00AF558E">
            <w:pPr>
              <w:autoSpaceDE w:val="0"/>
              <w:autoSpaceDN w:val="0"/>
              <w:adjustRightInd w:val="0"/>
              <w:jc w:val="both"/>
              <w:rPr>
                <w:rFonts w:ascii="Times New Roman" w:hAnsi="Times New Roman" w:cs="Times New Roman"/>
                <w:bCs/>
                <w:color w:val="000000"/>
              </w:rPr>
            </w:pPr>
            <w:r w:rsidRPr="00AF558E">
              <w:rPr>
                <w:rFonts w:ascii="Times New Roman" w:hAnsi="Times New Roman" w:cs="Times New Roman"/>
                <w:color w:val="000000"/>
              </w:rPr>
              <w:t>56,651</w:t>
            </w:r>
          </w:p>
        </w:tc>
        <w:tc>
          <w:tcPr>
            <w:tcW w:w="900" w:type="dxa"/>
          </w:tcPr>
          <w:p w:rsidR="005E4B96" w:rsidRPr="00AF558E" w:rsidRDefault="005E4B96" w:rsidP="00AF558E">
            <w:pPr>
              <w:autoSpaceDE w:val="0"/>
              <w:autoSpaceDN w:val="0"/>
              <w:adjustRightInd w:val="0"/>
              <w:jc w:val="both"/>
              <w:rPr>
                <w:rFonts w:ascii="Times New Roman" w:hAnsi="Times New Roman" w:cs="Times New Roman"/>
                <w:bCs/>
                <w:color w:val="000000"/>
              </w:rPr>
            </w:pPr>
            <w:r w:rsidRPr="00AF558E">
              <w:rPr>
                <w:rFonts w:ascii="Times New Roman" w:hAnsi="Times New Roman" w:cs="Times New Roman"/>
                <w:color w:val="000000"/>
              </w:rPr>
              <w:t>71,121</w:t>
            </w:r>
          </w:p>
        </w:tc>
        <w:tc>
          <w:tcPr>
            <w:tcW w:w="900" w:type="dxa"/>
          </w:tcPr>
          <w:p w:rsidR="005E4B96" w:rsidRPr="00AF558E" w:rsidRDefault="005E4B96" w:rsidP="00AF558E">
            <w:pPr>
              <w:autoSpaceDE w:val="0"/>
              <w:autoSpaceDN w:val="0"/>
              <w:adjustRightInd w:val="0"/>
              <w:jc w:val="both"/>
              <w:rPr>
                <w:rFonts w:ascii="Times New Roman" w:hAnsi="Times New Roman" w:cs="Times New Roman"/>
                <w:bCs/>
                <w:color w:val="000000"/>
              </w:rPr>
            </w:pPr>
            <w:r w:rsidRPr="00AF558E">
              <w:rPr>
                <w:rFonts w:ascii="Times New Roman" w:hAnsi="Times New Roman" w:cs="Times New Roman"/>
                <w:color w:val="000000"/>
              </w:rPr>
              <w:t>87,557</w:t>
            </w:r>
          </w:p>
        </w:tc>
        <w:tc>
          <w:tcPr>
            <w:tcW w:w="900" w:type="dxa"/>
          </w:tcPr>
          <w:p w:rsidR="005E4B96" w:rsidRPr="00AF558E" w:rsidRDefault="005E4B96" w:rsidP="00AF558E">
            <w:pPr>
              <w:autoSpaceDE w:val="0"/>
              <w:autoSpaceDN w:val="0"/>
              <w:adjustRightInd w:val="0"/>
              <w:jc w:val="both"/>
              <w:rPr>
                <w:rFonts w:ascii="Times New Roman" w:hAnsi="Times New Roman" w:cs="Times New Roman"/>
                <w:bCs/>
                <w:color w:val="000000"/>
              </w:rPr>
            </w:pPr>
            <w:r w:rsidRPr="00AF558E">
              <w:rPr>
                <w:rFonts w:ascii="Times New Roman" w:hAnsi="Times New Roman" w:cs="Times New Roman"/>
                <w:color w:val="000000"/>
              </w:rPr>
              <w:t>105,699</w:t>
            </w:r>
          </w:p>
        </w:tc>
        <w:tc>
          <w:tcPr>
            <w:tcW w:w="952" w:type="dxa"/>
          </w:tcPr>
          <w:p w:rsidR="005E4B96" w:rsidRPr="00AF558E" w:rsidRDefault="005E4B96" w:rsidP="00AF558E">
            <w:pPr>
              <w:autoSpaceDE w:val="0"/>
              <w:autoSpaceDN w:val="0"/>
              <w:adjustRightInd w:val="0"/>
              <w:jc w:val="both"/>
              <w:rPr>
                <w:rFonts w:ascii="Times New Roman" w:hAnsi="Times New Roman" w:cs="Times New Roman"/>
                <w:bCs/>
                <w:color w:val="000000"/>
              </w:rPr>
            </w:pPr>
            <w:r w:rsidRPr="00AF558E">
              <w:rPr>
                <w:rFonts w:ascii="Times New Roman" w:hAnsi="Times New Roman" w:cs="Times New Roman"/>
                <w:color w:val="000000"/>
              </w:rPr>
              <w:t>124,888</w:t>
            </w:r>
          </w:p>
        </w:tc>
        <w:tc>
          <w:tcPr>
            <w:tcW w:w="866" w:type="dxa"/>
          </w:tcPr>
          <w:p w:rsidR="005E4B96" w:rsidRPr="00AF558E" w:rsidRDefault="005E4B96" w:rsidP="00AF558E">
            <w:pPr>
              <w:autoSpaceDE w:val="0"/>
              <w:autoSpaceDN w:val="0"/>
              <w:adjustRightInd w:val="0"/>
              <w:jc w:val="both"/>
              <w:rPr>
                <w:rFonts w:ascii="Times New Roman" w:hAnsi="Times New Roman" w:cs="Times New Roman"/>
                <w:color w:val="000000"/>
              </w:rPr>
            </w:pPr>
            <w:r w:rsidRPr="00AF558E">
              <w:rPr>
                <w:rFonts w:ascii="Times New Roman" w:hAnsi="Times New Roman" w:cs="Times New Roman"/>
                <w:color w:val="000000"/>
              </w:rPr>
              <w:t>45,217</w:t>
            </w:r>
          </w:p>
          <w:p w:rsidR="005E4B96" w:rsidRPr="00AF558E" w:rsidRDefault="005E4B96" w:rsidP="00AF558E">
            <w:pPr>
              <w:autoSpaceDE w:val="0"/>
              <w:autoSpaceDN w:val="0"/>
              <w:adjustRightInd w:val="0"/>
              <w:jc w:val="both"/>
              <w:rPr>
                <w:rFonts w:ascii="Times New Roman" w:hAnsi="Times New Roman" w:cs="Times New Roman"/>
                <w:bCs/>
                <w:color w:val="000000"/>
              </w:rPr>
            </w:pPr>
          </w:p>
        </w:tc>
      </w:tr>
      <w:tr w:rsidR="005E4B96" w:rsidRPr="00AF558E" w:rsidTr="00D523C2">
        <w:tc>
          <w:tcPr>
            <w:tcW w:w="1638" w:type="dxa"/>
          </w:tcPr>
          <w:p w:rsidR="005E4B96" w:rsidRPr="00AF558E" w:rsidRDefault="005E4B96" w:rsidP="00AF558E">
            <w:pPr>
              <w:autoSpaceDE w:val="0"/>
              <w:autoSpaceDN w:val="0"/>
              <w:adjustRightInd w:val="0"/>
              <w:jc w:val="both"/>
              <w:rPr>
                <w:rFonts w:ascii="Times New Roman" w:hAnsi="Times New Roman" w:cs="Times New Roman"/>
                <w:color w:val="000000"/>
              </w:rPr>
            </w:pPr>
            <w:r w:rsidRPr="00AF558E">
              <w:rPr>
                <w:rFonts w:ascii="Times New Roman" w:hAnsi="Times New Roman" w:cs="Times New Roman"/>
                <w:color w:val="000000"/>
              </w:rPr>
              <w:t>Urban population</w:t>
            </w:r>
          </w:p>
          <w:p w:rsidR="005E4B96" w:rsidRPr="00AF558E" w:rsidRDefault="005E4B96" w:rsidP="00AF558E">
            <w:pPr>
              <w:autoSpaceDE w:val="0"/>
              <w:autoSpaceDN w:val="0"/>
              <w:adjustRightInd w:val="0"/>
              <w:jc w:val="both"/>
              <w:rPr>
                <w:rFonts w:ascii="Times New Roman" w:hAnsi="Times New Roman" w:cs="Times New Roman"/>
                <w:color w:val="000000"/>
              </w:rPr>
            </w:pPr>
            <w:r w:rsidRPr="00AF558E">
              <w:rPr>
                <w:rFonts w:ascii="Times New Roman" w:hAnsi="Times New Roman" w:cs="Times New Roman"/>
                <w:color w:val="000000"/>
              </w:rPr>
              <w:t>growth rate (%)</w:t>
            </w:r>
          </w:p>
          <w:p w:rsidR="005E4B96" w:rsidRPr="00AF558E" w:rsidRDefault="005E4B96" w:rsidP="00AF558E">
            <w:pPr>
              <w:autoSpaceDE w:val="0"/>
              <w:autoSpaceDN w:val="0"/>
              <w:adjustRightInd w:val="0"/>
              <w:jc w:val="both"/>
              <w:rPr>
                <w:rFonts w:ascii="Times New Roman" w:hAnsi="Times New Roman" w:cs="Times New Roman"/>
                <w:bCs/>
                <w:color w:val="000000"/>
              </w:rPr>
            </w:pPr>
          </w:p>
        </w:tc>
        <w:tc>
          <w:tcPr>
            <w:tcW w:w="810" w:type="dxa"/>
          </w:tcPr>
          <w:p w:rsidR="005E4B96" w:rsidRPr="00AF558E" w:rsidRDefault="005E4B96" w:rsidP="00AF558E">
            <w:pPr>
              <w:autoSpaceDE w:val="0"/>
              <w:autoSpaceDN w:val="0"/>
              <w:adjustRightInd w:val="0"/>
              <w:jc w:val="both"/>
              <w:rPr>
                <w:rFonts w:ascii="Times New Roman" w:hAnsi="Times New Roman" w:cs="Times New Roman"/>
                <w:bCs/>
                <w:color w:val="000000"/>
              </w:rPr>
            </w:pPr>
          </w:p>
        </w:tc>
        <w:tc>
          <w:tcPr>
            <w:tcW w:w="810" w:type="dxa"/>
          </w:tcPr>
          <w:p w:rsidR="005E4B96" w:rsidRPr="00AF558E" w:rsidRDefault="005E4B96" w:rsidP="00AF558E">
            <w:pPr>
              <w:autoSpaceDE w:val="0"/>
              <w:autoSpaceDN w:val="0"/>
              <w:adjustRightInd w:val="0"/>
              <w:jc w:val="both"/>
              <w:rPr>
                <w:rFonts w:ascii="Times New Roman" w:hAnsi="Times New Roman" w:cs="Times New Roman"/>
                <w:bCs/>
                <w:color w:val="000000"/>
              </w:rPr>
            </w:pPr>
            <w:r w:rsidRPr="00AF558E">
              <w:rPr>
                <w:rFonts w:ascii="Times New Roman" w:hAnsi="Times New Roman" w:cs="Times New Roman"/>
                <w:color w:val="000000"/>
              </w:rPr>
              <w:t>5.53</w:t>
            </w:r>
          </w:p>
        </w:tc>
        <w:tc>
          <w:tcPr>
            <w:tcW w:w="900" w:type="dxa"/>
          </w:tcPr>
          <w:p w:rsidR="005E4B96" w:rsidRPr="00AF558E" w:rsidRDefault="005E4B96" w:rsidP="00AF558E">
            <w:pPr>
              <w:autoSpaceDE w:val="0"/>
              <w:autoSpaceDN w:val="0"/>
              <w:adjustRightInd w:val="0"/>
              <w:jc w:val="both"/>
              <w:rPr>
                <w:rFonts w:ascii="Times New Roman" w:hAnsi="Times New Roman" w:cs="Times New Roman"/>
                <w:bCs/>
                <w:color w:val="000000"/>
              </w:rPr>
            </w:pPr>
            <w:r w:rsidRPr="00AF558E">
              <w:rPr>
                <w:rFonts w:ascii="Times New Roman" w:hAnsi="Times New Roman" w:cs="Times New Roman"/>
                <w:color w:val="000000"/>
              </w:rPr>
              <w:t>5.44</w:t>
            </w:r>
          </w:p>
        </w:tc>
        <w:tc>
          <w:tcPr>
            <w:tcW w:w="900" w:type="dxa"/>
          </w:tcPr>
          <w:p w:rsidR="005E4B96" w:rsidRPr="00AF558E" w:rsidRDefault="005E4B96" w:rsidP="00AF558E">
            <w:pPr>
              <w:autoSpaceDE w:val="0"/>
              <w:autoSpaceDN w:val="0"/>
              <w:adjustRightInd w:val="0"/>
              <w:jc w:val="both"/>
              <w:rPr>
                <w:rFonts w:ascii="Times New Roman" w:hAnsi="Times New Roman" w:cs="Times New Roman"/>
                <w:bCs/>
                <w:color w:val="000000"/>
              </w:rPr>
            </w:pPr>
            <w:r w:rsidRPr="00AF558E">
              <w:rPr>
                <w:rFonts w:ascii="Times New Roman" w:hAnsi="Times New Roman" w:cs="Times New Roman"/>
                <w:color w:val="000000"/>
              </w:rPr>
              <w:t>4.97</w:t>
            </w:r>
          </w:p>
        </w:tc>
        <w:tc>
          <w:tcPr>
            <w:tcW w:w="900" w:type="dxa"/>
          </w:tcPr>
          <w:p w:rsidR="005E4B96" w:rsidRPr="00AF558E" w:rsidRDefault="005E4B96" w:rsidP="00AF558E">
            <w:pPr>
              <w:autoSpaceDE w:val="0"/>
              <w:autoSpaceDN w:val="0"/>
              <w:adjustRightInd w:val="0"/>
              <w:jc w:val="both"/>
              <w:rPr>
                <w:rFonts w:ascii="Times New Roman" w:hAnsi="Times New Roman" w:cs="Times New Roman"/>
                <w:bCs/>
                <w:color w:val="000000"/>
              </w:rPr>
            </w:pPr>
            <w:r w:rsidRPr="00AF558E">
              <w:rPr>
                <w:rFonts w:ascii="Times New Roman" w:hAnsi="Times New Roman" w:cs="Times New Roman"/>
                <w:color w:val="000000"/>
              </w:rPr>
              <w:t>4.55</w:t>
            </w:r>
          </w:p>
        </w:tc>
        <w:tc>
          <w:tcPr>
            <w:tcW w:w="900" w:type="dxa"/>
          </w:tcPr>
          <w:p w:rsidR="005E4B96" w:rsidRPr="00AF558E" w:rsidRDefault="005E4B96" w:rsidP="00AF558E">
            <w:pPr>
              <w:autoSpaceDE w:val="0"/>
              <w:autoSpaceDN w:val="0"/>
              <w:adjustRightInd w:val="0"/>
              <w:jc w:val="both"/>
              <w:rPr>
                <w:rFonts w:ascii="Times New Roman" w:hAnsi="Times New Roman" w:cs="Times New Roman"/>
                <w:bCs/>
                <w:color w:val="000000"/>
              </w:rPr>
            </w:pPr>
            <w:r w:rsidRPr="00AF558E">
              <w:rPr>
                <w:rFonts w:ascii="Times New Roman" w:hAnsi="Times New Roman" w:cs="Times New Roman"/>
                <w:color w:val="000000"/>
              </w:rPr>
              <w:t>4.16</w:t>
            </w:r>
          </w:p>
        </w:tc>
        <w:tc>
          <w:tcPr>
            <w:tcW w:w="900" w:type="dxa"/>
          </w:tcPr>
          <w:p w:rsidR="005E4B96" w:rsidRPr="00AF558E" w:rsidRDefault="005E4B96" w:rsidP="00AF558E">
            <w:pPr>
              <w:autoSpaceDE w:val="0"/>
              <w:autoSpaceDN w:val="0"/>
              <w:adjustRightInd w:val="0"/>
              <w:jc w:val="both"/>
              <w:rPr>
                <w:rFonts w:ascii="Times New Roman" w:hAnsi="Times New Roman" w:cs="Times New Roman"/>
                <w:bCs/>
                <w:color w:val="000000"/>
              </w:rPr>
            </w:pPr>
            <w:r w:rsidRPr="00AF558E">
              <w:rPr>
                <w:rFonts w:ascii="Times New Roman" w:hAnsi="Times New Roman" w:cs="Times New Roman"/>
                <w:color w:val="000000"/>
              </w:rPr>
              <w:t>3.77</w:t>
            </w:r>
          </w:p>
        </w:tc>
        <w:tc>
          <w:tcPr>
            <w:tcW w:w="952" w:type="dxa"/>
          </w:tcPr>
          <w:p w:rsidR="005E4B96" w:rsidRPr="00AF558E" w:rsidRDefault="005E4B96" w:rsidP="00AF558E">
            <w:pPr>
              <w:autoSpaceDE w:val="0"/>
              <w:autoSpaceDN w:val="0"/>
              <w:adjustRightInd w:val="0"/>
              <w:jc w:val="both"/>
              <w:rPr>
                <w:rFonts w:ascii="Times New Roman" w:hAnsi="Times New Roman" w:cs="Times New Roman"/>
                <w:bCs/>
                <w:color w:val="000000"/>
              </w:rPr>
            </w:pPr>
            <w:r w:rsidRPr="00AF558E">
              <w:rPr>
                <w:rFonts w:ascii="Times New Roman" w:hAnsi="Times New Roman" w:cs="Times New Roman"/>
                <w:color w:val="000000"/>
              </w:rPr>
              <w:t>3.34</w:t>
            </w:r>
          </w:p>
        </w:tc>
        <w:tc>
          <w:tcPr>
            <w:tcW w:w="866" w:type="dxa"/>
          </w:tcPr>
          <w:p w:rsidR="005E4B96" w:rsidRPr="00AF558E" w:rsidRDefault="005E4B96" w:rsidP="00AF558E">
            <w:pPr>
              <w:autoSpaceDE w:val="0"/>
              <w:autoSpaceDN w:val="0"/>
              <w:adjustRightInd w:val="0"/>
              <w:jc w:val="both"/>
              <w:rPr>
                <w:rFonts w:ascii="Times New Roman" w:hAnsi="Times New Roman" w:cs="Times New Roman"/>
                <w:color w:val="000000"/>
              </w:rPr>
            </w:pPr>
            <w:r w:rsidRPr="00AF558E">
              <w:rPr>
                <w:rFonts w:ascii="Times New Roman" w:hAnsi="Times New Roman" w:cs="Times New Roman"/>
                <w:color w:val="000000"/>
              </w:rPr>
              <w:t>3.02</w:t>
            </w:r>
          </w:p>
        </w:tc>
      </w:tr>
      <w:tr w:rsidR="005E4B96" w:rsidRPr="00AF558E" w:rsidTr="00D523C2">
        <w:tc>
          <w:tcPr>
            <w:tcW w:w="1638" w:type="dxa"/>
          </w:tcPr>
          <w:p w:rsidR="005E4B96" w:rsidRPr="00AF558E" w:rsidRDefault="005E4B96" w:rsidP="00AF558E">
            <w:pPr>
              <w:autoSpaceDE w:val="0"/>
              <w:autoSpaceDN w:val="0"/>
              <w:adjustRightInd w:val="0"/>
              <w:jc w:val="both"/>
              <w:rPr>
                <w:rFonts w:ascii="Times New Roman" w:hAnsi="Times New Roman" w:cs="Times New Roman"/>
                <w:color w:val="000000"/>
              </w:rPr>
            </w:pPr>
            <w:r w:rsidRPr="00AF558E">
              <w:rPr>
                <w:rFonts w:ascii="Times New Roman" w:hAnsi="Times New Roman" w:cs="Times New Roman"/>
                <w:color w:val="000000"/>
              </w:rPr>
              <w:t>Rural population</w:t>
            </w:r>
          </w:p>
          <w:p w:rsidR="005E4B96" w:rsidRPr="00AF558E" w:rsidRDefault="005E4B96" w:rsidP="00AF558E">
            <w:pPr>
              <w:autoSpaceDE w:val="0"/>
              <w:autoSpaceDN w:val="0"/>
              <w:adjustRightInd w:val="0"/>
              <w:jc w:val="both"/>
              <w:rPr>
                <w:rFonts w:ascii="Times New Roman" w:hAnsi="Times New Roman" w:cs="Times New Roman"/>
                <w:color w:val="000000"/>
              </w:rPr>
            </w:pPr>
            <w:r w:rsidRPr="00AF558E">
              <w:rPr>
                <w:rFonts w:ascii="Times New Roman" w:hAnsi="Times New Roman" w:cs="Times New Roman"/>
                <w:color w:val="000000"/>
              </w:rPr>
              <w:t>growth rate (%)</w:t>
            </w:r>
          </w:p>
        </w:tc>
        <w:tc>
          <w:tcPr>
            <w:tcW w:w="810" w:type="dxa"/>
          </w:tcPr>
          <w:p w:rsidR="005E4B96" w:rsidRPr="00AF558E" w:rsidRDefault="005E4B96" w:rsidP="00AF558E">
            <w:pPr>
              <w:autoSpaceDE w:val="0"/>
              <w:autoSpaceDN w:val="0"/>
              <w:adjustRightInd w:val="0"/>
              <w:jc w:val="both"/>
              <w:rPr>
                <w:rFonts w:ascii="Times New Roman" w:hAnsi="Times New Roman" w:cs="Times New Roman"/>
                <w:bCs/>
                <w:color w:val="000000"/>
              </w:rPr>
            </w:pPr>
          </w:p>
        </w:tc>
        <w:tc>
          <w:tcPr>
            <w:tcW w:w="810" w:type="dxa"/>
          </w:tcPr>
          <w:p w:rsidR="005E4B96" w:rsidRPr="00AF558E" w:rsidRDefault="005E4B96" w:rsidP="00AF558E">
            <w:pPr>
              <w:autoSpaceDE w:val="0"/>
              <w:autoSpaceDN w:val="0"/>
              <w:adjustRightInd w:val="0"/>
              <w:jc w:val="both"/>
              <w:rPr>
                <w:rFonts w:ascii="Times New Roman" w:hAnsi="Times New Roman" w:cs="Times New Roman"/>
                <w:bCs/>
                <w:color w:val="000000"/>
              </w:rPr>
            </w:pPr>
            <w:r w:rsidRPr="00AF558E">
              <w:rPr>
                <w:rFonts w:ascii="Times New Roman" w:hAnsi="Times New Roman" w:cs="Times New Roman"/>
                <w:color w:val="000000"/>
              </w:rPr>
              <w:t>1.65</w:t>
            </w:r>
          </w:p>
        </w:tc>
        <w:tc>
          <w:tcPr>
            <w:tcW w:w="900" w:type="dxa"/>
          </w:tcPr>
          <w:p w:rsidR="005E4B96" w:rsidRPr="00AF558E" w:rsidRDefault="005E4B96" w:rsidP="00AF558E">
            <w:pPr>
              <w:autoSpaceDE w:val="0"/>
              <w:autoSpaceDN w:val="0"/>
              <w:adjustRightInd w:val="0"/>
              <w:jc w:val="both"/>
              <w:rPr>
                <w:rFonts w:ascii="Times New Roman" w:hAnsi="Times New Roman" w:cs="Times New Roman"/>
                <w:bCs/>
                <w:color w:val="000000"/>
              </w:rPr>
            </w:pPr>
            <w:r w:rsidRPr="00AF558E">
              <w:rPr>
                <w:rFonts w:ascii="Times New Roman" w:hAnsi="Times New Roman" w:cs="Times New Roman"/>
                <w:color w:val="000000"/>
              </w:rPr>
              <w:t>1.55</w:t>
            </w:r>
          </w:p>
        </w:tc>
        <w:tc>
          <w:tcPr>
            <w:tcW w:w="900" w:type="dxa"/>
          </w:tcPr>
          <w:p w:rsidR="005E4B96" w:rsidRPr="00AF558E" w:rsidRDefault="005E4B96" w:rsidP="00AF558E">
            <w:pPr>
              <w:autoSpaceDE w:val="0"/>
              <w:autoSpaceDN w:val="0"/>
              <w:adjustRightInd w:val="0"/>
              <w:jc w:val="both"/>
              <w:rPr>
                <w:rFonts w:ascii="Times New Roman" w:hAnsi="Times New Roman" w:cs="Times New Roman"/>
                <w:bCs/>
                <w:color w:val="000000"/>
              </w:rPr>
            </w:pPr>
            <w:r w:rsidRPr="00AF558E">
              <w:rPr>
                <w:rFonts w:ascii="Times New Roman" w:hAnsi="Times New Roman" w:cs="Times New Roman"/>
                <w:color w:val="000000"/>
              </w:rPr>
              <w:t>1.32</w:t>
            </w:r>
          </w:p>
        </w:tc>
        <w:tc>
          <w:tcPr>
            <w:tcW w:w="900" w:type="dxa"/>
          </w:tcPr>
          <w:p w:rsidR="005E4B96" w:rsidRPr="00AF558E" w:rsidRDefault="005E4B96" w:rsidP="00AF558E">
            <w:pPr>
              <w:autoSpaceDE w:val="0"/>
              <w:autoSpaceDN w:val="0"/>
              <w:adjustRightInd w:val="0"/>
              <w:jc w:val="both"/>
              <w:rPr>
                <w:rFonts w:ascii="Times New Roman" w:hAnsi="Times New Roman" w:cs="Times New Roman"/>
                <w:bCs/>
                <w:color w:val="000000"/>
              </w:rPr>
            </w:pPr>
            <w:r w:rsidRPr="00AF558E">
              <w:rPr>
                <w:rFonts w:ascii="Times New Roman" w:hAnsi="Times New Roman" w:cs="Times New Roman"/>
                <w:color w:val="000000"/>
              </w:rPr>
              <w:t>1.17</w:t>
            </w:r>
          </w:p>
        </w:tc>
        <w:tc>
          <w:tcPr>
            <w:tcW w:w="900" w:type="dxa"/>
          </w:tcPr>
          <w:p w:rsidR="005E4B96" w:rsidRPr="00AF558E" w:rsidRDefault="005E4B96" w:rsidP="00AF558E">
            <w:pPr>
              <w:autoSpaceDE w:val="0"/>
              <w:autoSpaceDN w:val="0"/>
              <w:adjustRightInd w:val="0"/>
              <w:jc w:val="both"/>
              <w:rPr>
                <w:rFonts w:ascii="Times New Roman" w:hAnsi="Times New Roman" w:cs="Times New Roman"/>
                <w:bCs/>
                <w:color w:val="000000"/>
              </w:rPr>
            </w:pPr>
            <w:r w:rsidRPr="00AF558E">
              <w:rPr>
                <w:rFonts w:ascii="Times New Roman" w:hAnsi="Times New Roman" w:cs="Times New Roman"/>
                <w:color w:val="000000"/>
              </w:rPr>
              <w:t>1.1</w:t>
            </w:r>
          </w:p>
        </w:tc>
        <w:tc>
          <w:tcPr>
            <w:tcW w:w="900" w:type="dxa"/>
          </w:tcPr>
          <w:p w:rsidR="005E4B96" w:rsidRPr="00AF558E" w:rsidRDefault="005E4B96" w:rsidP="00AF558E">
            <w:pPr>
              <w:autoSpaceDE w:val="0"/>
              <w:autoSpaceDN w:val="0"/>
              <w:adjustRightInd w:val="0"/>
              <w:jc w:val="both"/>
              <w:rPr>
                <w:rFonts w:ascii="Times New Roman" w:hAnsi="Times New Roman" w:cs="Times New Roman"/>
                <w:bCs/>
                <w:color w:val="000000"/>
              </w:rPr>
            </w:pPr>
            <w:r w:rsidRPr="00AF558E">
              <w:rPr>
                <w:rFonts w:ascii="Times New Roman" w:hAnsi="Times New Roman" w:cs="Times New Roman"/>
                <w:color w:val="000000"/>
              </w:rPr>
              <w:t>1.06</w:t>
            </w:r>
          </w:p>
        </w:tc>
        <w:tc>
          <w:tcPr>
            <w:tcW w:w="952" w:type="dxa"/>
          </w:tcPr>
          <w:p w:rsidR="005E4B96" w:rsidRPr="00AF558E" w:rsidRDefault="005E4B96" w:rsidP="00AF558E">
            <w:pPr>
              <w:autoSpaceDE w:val="0"/>
              <w:autoSpaceDN w:val="0"/>
              <w:adjustRightInd w:val="0"/>
              <w:jc w:val="both"/>
              <w:rPr>
                <w:rFonts w:ascii="Times New Roman" w:hAnsi="Times New Roman" w:cs="Times New Roman"/>
                <w:bCs/>
                <w:color w:val="000000"/>
              </w:rPr>
            </w:pPr>
            <w:r w:rsidRPr="00AF558E">
              <w:rPr>
                <w:rFonts w:ascii="Times New Roman" w:hAnsi="Times New Roman" w:cs="Times New Roman"/>
                <w:color w:val="000000"/>
              </w:rPr>
              <w:t>1.02</w:t>
            </w:r>
          </w:p>
        </w:tc>
        <w:tc>
          <w:tcPr>
            <w:tcW w:w="866" w:type="dxa"/>
          </w:tcPr>
          <w:p w:rsidR="005E4B96" w:rsidRPr="00AF558E" w:rsidRDefault="005E4B96" w:rsidP="00AF558E">
            <w:pPr>
              <w:autoSpaceDE w:val="0"/>
              <w:autoSpaceDN w:val="0"/>
              <w:adjustRightInd w:val="0"/>
              <w:jc w:val="both"/>
              <w:rPr>
                <w:rFonts w:ascii="Times New Roman" w:hAnsi="Times New Roman" w:cs="Times New Roman"/>
                <w:color w:val="000000"/>
              </w:rPr>
            </w:pPr>
            <w:r w:rsidRPr="00AF558E">
              <w:rPr>
                <w:rFonts w:ascii="Times New Roman" w:hAnsi="Times New Roman" w:cs="Times New Roman"/>
                <w:color w:val="000000"/>
              </w:rPr>
              <w:t>0.77</w:t>
            </w:r>
          </w:p>
          <w:p w:rsidR="005E4B96" w:rsidRPr="00AF558E" w:rsidRDefault="005E4B96" w:rsidP="00AF558E">
            <w:pPr>
              <w:autoSpaceDE w:val="0"/>
              <w:autoSpaceDN w:val="0"/>
              <w:adjustRightInd w:val="0"/>
              <w:jc w:val="both"/>
              <w:rPr>
                <w:rFonts w:ascii="Times New Roman" w:hAnsi="Times New Roman" w:cs="Times New Roman"/>
                <w:bCs/>
                <w:color w:val="000000"/>
              </w:rPr>
            </w:pPr>
          </w:p>
        </w:tc>
      </w:tr>
    </w:tbl>
    <w:p w:rsidR="005E4B96" w:rsidRPr="00AF558E" w:rsidRDefault="005E4B96"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Source: UN Habitat</w:t>
      </w:r>
    </w:p>
    <w:p w:rsidR="005E4B96" w:rsidRPr="00AF558E" w:rsidRDefault="005E4B96" w:rsidP="00AF558E">
      <w:pPr>
        <w:autoSpaceDE w:val="0"/>
        <w:autoSpaceDN w:val="0"/>
        <w:adjustRightInd w:val="0"/>
        <w:spacing w:after="0" w:line="240" w:lineRule="auto"/>
        <w:jc w:val="both"/>
        <w:rPr>
          <w:rFonts w:ascii="Times New Roman" w:hAnsi="Times New Roman" w:cs="Times New Roman"/>
          <w:color w:val="000000"/>
        </w:rPr>
      </w:pPr>
    </w:p>
    <w:p w:rsidR="005E4B96" w:rsidRPr="00AF558E" w:rsidRDefault="005E4B96"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One projection of Nigeria’s population estimates that it will reach the level of 338 million by the year 2050. If this estimate and other country estimates are correct, Nigeria would move from 10th most populous country in the world to the 4th most populous country in a short span of just under 50 years. The tables below place Nigeria’s rapid forecasted growth in global perspective.</w:t>
      </w:r>
    </w:p>
    <w:p w:rsidR="005E4B96" w:rsidRPr="00AF558E" w:rsidRDefault="005E4B96" w:rsidP="00AF558E">
      <w:pPr>
        <w:autoSpaceDE w:val="0"/>
        <w:autoSpaceDN w:val="0"/>
        <w:adjustRightInd w:val="0"/>
        <w:spacing w:after="0" w:line="240" w:lineRule="auto"/>
        <w:jc w:val="both"/>
        <w:rPr>
          <w:rFonts w:ascii="Times New Roman" w:hAnsi="Times New Roman" w:cs="Times New Roman"/>
          <w:color w:val="000000"/>
        </w:rPr>
      </w:pPr>
    </w:p>
    <w:p w:rsidR="005E4B96" w:rsidRPr="00AF558E" w:rsidRDefault="005E4B96" w:rsidP="00AF558E">
      <w:pPr>
        <w:autoSpaceDE w:val="0"/>
        <w:autoSpaceDN w:val="0"/>
        <w:adjustRightInd w:val="0"/>
        <w:spacing w:after="0" w:line="240" w:lineRule="auto"/>
        <w:jc w:val="both"/>
        <w:rPr>
          <w:rFonts w:ascii="Times New Roman" w:hAnsi="Times New Roman" w:cs="Times New Roman"/>
          <w:b/>
          <w:bCs/>
          <w:color w:val="000000"/>
        </w:rPr>
      </w:pPr>
      <w:r w:rsidRPr="00AF558E">
        <w:rPr>
          <w:rFonts w:ascii="Times New Roman" w:hAnsi="Times New Roman" w:cs="Times New Roman"/>
          <w:b/>
          <w:bCs/>
          <w:color w:val="000000"/>
        </w:rPr>
        <w:t>Countries Ranked by Population 2000 (in millions)</w:t>
      </w:r>
    </w:p>
    <w:p w:rsidR="005E4B96" w:rsidRPr="00AF558E" w:rsidRDefault="005E4B96" w:rsidP="00AF558E">
      <w:pPr>
        <w:autoSpaceDE w:val="0"/>
        <w:autoSpaceDN w:val="0"/>
        <w:adjustRightInd w:val="0"/>
        <w:spacing w:after="0" w:line="240" w:lineRule="auto"/>
        <w:jc w:val="both"/>
        <w:rPr>
          <w:rFonts w:ascii="Times New Roman" w:hAnsi="Times New Roman" w:cs="Times New Roman"/>
          <w:b/>
          <w:bCs/>
          <w:color w:val="000000"/>
        </w:rPr>
      </w:pPr>
    </w:p>
    <w:p w:rsidR="005E4B96" w:rsidRPr="00AF558E" w:rsidRDefault="005E4B96" w:rsidP="00AF558E">
      <w:pPr>
        <w:autoSpaceDE w:val="0"/>
        <w:autoSpaceDN w:val="0"/>
        <w:adjustRightInd w:val="0"/>
        <w:spacing w:after="0" w:line="240" w:lineRule="auto"/>
        <w:ind w:firstLine="720"/>
        <w:jc w:val="both"/>
        <w:rPr>
          <w:rFonts w:ascii="Times New Roman" w:hAnsi="Times New Roman" w:cs="Times New Roman"/>
          <w:color w:val="000000"/>
        </w:rPr>
      </w:pPr>
      <w:r w:rsidRPr="00AF558E">
        <w:rPr>
          <w:rFonts w:ascii="Times New Roman" w:hAnsi="Times New Roman" w:cs="Times New Roman"/>
          <w:color w:val="000000"/>
        </w:rPr>
        <w:t xml:space="preserve">1 China </w:t>
      </w:r>
      <w:r w:rsidRPr="00AF558E">
        <w:rPr>
          <w:rFonts w:ascii="Times New Roman" w:hAnsi="Times New Roman" w:cs="Times New Roman"/>
          <w:color w:val="000000"/>
        </w:rPr>
        <w:tab/>
      </w:r>
      <w:r w:rsidRPr="00AF558E">
        <w:rPr>
          <w:rFonts w:ascii="Times New Roman" w:hAnsi="Times New Roman" w:cs="Times New Roman"/>
          <w:color w:val="000000"/>
        </w:rPr>
        <w:tab/>
        <w:t>1,256</w:t>
      </w:r>
    </w:p>
    <w:p w:rsidR="005E4B96" w:rsidRPr="00AF558E" w:rsidRDefault="005E4B96" w:rsidP="00AF558E">
      <w:pPr>
        <w:autoSpaceDE w:val="0"/>
        <w:autoSpaceDN w:val="0"/>
        <w:adjustRightInd w:val="0"/>
        <w:spacing w:after="0" w:line="240" w:lineRule="auto"/>
        <w:ind w:firstLine="720"/>
        <w:jc w:val="both"/>
        <w:rPr>
          <w:rFonts w:ascii="Times New Roman" w:hAnsi="Times New Roman" w:cs="Times New Roman"/>
          <w:color w:val="000000"/>
        </w:rPr>
      </w:pPr>
      <w:r w:rsidRPr="00AF558E">
        <w:rPr>
          <w:rFonts w:ascii="Times New Roman" w:hAnsi="Times New Roman" w:cs="Times New Roman"/>
          <w:color w:val="000000"/>
        </w:rPr>
        <w:t xml:space="preserve">2 India </w:t>
      </w:r>
      <w:r w:rsidRPr="00AF558E">
        <w:rPr>
          <w:rFonts w:ascii="Times New Roman" w:hAnsi="Times New Roman" w:cs="Times New Roman"/>
          <w:color w:val="000000"/>
        </w:rPr>
        <w:tab/>
      </w:r>
      <w:r w:rsidRPr="00AF558E">
        <w:rPr>
          <w:rFonts w:ascii="Times New Roman" w:hAnsi="Times New Roman" w:cs="Times New Roman"/>
          <w:color w:val="000000"/>
        </w:rPr>
        <w:tab/>
        <w:t>1,017</w:t>
      </w:r>
    </w:p>
    <w:p w:rsidR="005E4B96" w:rsidRPr="00AF558E" w:rsidRDefault="005E4B96" w:rsidP="00AF558E">
      <w:pPr>
        <w:autoSpaceDE w:val="0"/>
        <w:autoSpaceDN w:val="0"/>
        <w:adjustRightInd w:val="0"/>
        <w:spacing w:after="0" w:line="240" w:lineRule="auto"/>
        <w:ind w:firstLine="720"/>
        <w:jc w:val="both"/>
        <w:rPr>
          <w:rFonts w:ascii="Times New Roman" w:hAnsi="Times New Roman" w:cs="Times New Roman"/>
          <w:color w:val="000000"/>
        </w:rPr>
      </w:pPr>
      <w:r w:rsidRPr="00AF558E">
        <w:rPr>
          <w:rFonts w:ascii="Times New Roman" w:hAnsi="Times New Roman" w:cs="Times New Roman"/>
          <w:color w:val="000000"/>
        </w:rPr>
        <w:t xml:space="preserve">3 United States </w:t>
      </w:r>
      <w:r w:rsidRPr="00AF558E">
        <w:rPr>
          <w:rFonts w:ascii="Times New Roman" w:hAnsi="Times New Roman" w:cs="Times New Roman"/>
          <w:color w:val="000000"/>
        </w:rPr>
        <w:tab/>
        <w:t>275</w:t>
      </w:r>
    </w:p>
    <w:p w:rsidR="005E4B96" w:rsidRPr="00AF558E" w:rsidRDefault="005E4B96" w:rsidP="00AF558E">
      <w:pPr>
        <w:autoSpaceDE w:val="0"/>
        <w:autoSpaceDN w:val="0"/>
        <w:adjustRightInd w:val="0"/>
        <w:spacing w:after="0" w:line="240" w:lineRule="auto"/>
        <w:ind w:firstLine="720"/>
        <w:jc w:val="both"/>
        <w:rPr>
          <w:rFonts w:ascii="Times New Roman" w:hAnsi="Times New Roman" w:cs="Times New Roman"/>
          <w:color w:val="000000"/>
        </w:rPr>
      </w:pPr>
      <w:r w:rsidRPr="00AF558E">
        <w:rPr>
          <w:rFonts w:ascii="Times New Roman" w:hAnsi="Times New Roman" w:cs="Times New Roman"/>
          <w:color w:val="000000"/>
        </w:rPr>
        <w:t xml:space="preserve">4 Indonesia </w:t>
      </w:r>
      <w:r w:rsidRPr="00AF558E">
        <w:rPr>
          <w:rFonts w:ascii="Times New Roman" w:hAnsi="Times New Roman" w:cs="Times New Roman"/>
          <w:color w:val="000000"/>
        </w:rPr>
        <w:tab/>
      </w:r>
      <w:r w:rsidRPr="00AF558E">
        <w:rPr>
          <w:rFonts w:ascii="Times New Roman" w:hAnsi="Times New Roman" w:cs="Times New Roman"/>
          <w:color w:val="000000"/>
        </w:rPr>
        <w:tab/>
        <w:t>219</w:t>
      </w:r>
    </w:p>
    <w:p w:rsidR="005E4B96" w:rsidRPr="00AF558E" w:rsidRDefault="005E4B96" w:rsidP="00AF558E">
      <w:pPr>
        <w:autoSpaceDE w:val="0"/>
        <w:autoSpaceDN w:val="0"/>
        <w:adjustRightInd w:val="0"/>
        <w:spacing w:after="0" w:line="240" w:lineRule="auto"/>
        <w:ind w:firstLine="720"/>
        <w:jc w:val="both"/>
        <w:rPr>
          <w:rFonts w:ascii="Times New Roman" w:hAnsi="Times New Roman" w:cs="Times New Roman"/>
          <w:color w:val="000000"/>
        </w:rPr>
      </w:pPr>
      <w:r w:rsidRPr="00AF558E">
        <w:rPr>
          <w:rFonts w:ascii="Times New Roman" w:hAnsi="Times New Roman" w:cs="Times New Roman"/>
          <w:color w:val="000000"/>
        </w:rPr>
        <w:t xml:space="preserve">5 Brazil </w:t>
      </w:r>
      <w:r w:rsidRPr="00AF558E">
        <w:rPr>
          <w:rFonts w:ascii="Times New Roman" w:hAnsi="Times New Roman" w:cs="Times New Roman"/>
          <w:color w:val="000000"/>
        </w:rPr>
        <w:tab/>
      </w:r>
      <w:r w:rsidRPr="00AF558E">
        <w:rPr>
          <w:rFonts w:ascii="Times New Roman" w:hAnsi="Times New Roman" w:cs="Times New Roman"/>
          <w:color w:val="000000"/>
        </w:rPr>
        <w:tab/>
        <w:t>174</w:t>
      </w:r>
    </w:p>
    <w:p w:rsidR="005E4B96" w:rsidRPr="00AF558E" w:rsidRDefault="005E4B96" w:rsidP="00AF558E">
      <w:pPr>
        <w:autoSpaceDE w:val="0"/>
        <w:autoSpaceDN w:val="0"/>
        <w:adjustRightInd w:val="0"/>
        <w:spacing w:after="0" w:line="240" w:lineRule="auto"/>
        <w:ind w:firstLine="720"/>
        <w:jc w:val="both"/>
        <w:rPr>
          <w:rFonts w:ascii="Times New Roman" w:hAnsi="Times New Roman" w:cs="Times New Roman"/>
          <w:color w:val="000000"/>
        </w:rPr>
      </w:pPr>
      <w:r w:rsidRPr="00AF558E">
        <w:rPr>
          <w:rFonts w:ascii="Times New Roman" w:hAnsi="Times New Roman" w:cs="Times New Roman"/>
          <w:color w:val="000000"/>
        </w:rPr>
        <w:t xml:space="preserve">6 Russia </w:t>
      </w:r>
      <w:r w:rsidRPr="00AF558E">
        <w:rPr>
          <w:rFonts w:ascii="Times New Roman" w:hAnsi="Times New Roman" w:cs="Times New Roman"/>
          <w:color w:val="000000"/>
        </w:rPr>
        <w:tab/>
      </w:r>
      <w:r w:rsidRPr="00AF558E">
        <w:rPr>
          <w:rFonts w:ascii="Times New Roman" w:hAnsi="Times New Roman" w:cs="Times New Roman"/>
          <w:color w:val="000000"/>
        </w:rPr>
        <w:tab/>
        <w:t>146</w:t>
      </w:r>
    </w:p>
    <w:p w:rsidR="005E4B96" w:rsidRPr="00AF558E" w:rsidRDefault="005E4B96" w:rsidP="00AF558E">
      <w:pPr>
        <w:autoSpaceDE w:val="0"/>
        <w:autoSpaceDN w:val="0"/>
        <w:adjustRightInd w:val="0"/>
        <w:spacing w:after="0" w:line="240" w:lineRule="auto"/>
        <w:ind w:firstLine="720"/>
        <w:jc w:val="both"/>
        <w:rPr>
          <w:rFonts w:ascii="Times New Roman" w:hAnsi="Times New Roman" w:cs="Times New Roman"/>
          <w:color w:val="000000"/>
        </w:rPr>
      </w:pPr>
      <w:r w:rsidRPr="00AF558E">
        <w:rPr>
          <w:rFonts w:ascii="Times New Roman" w:hAnsi="Times New Roman" w:cs="Times New Roman"/>
          <w:color w:val="000000"/>
        </w:rPr>
        <w:t xml:space="preserve">7 Pakistan </w:t>
      </w:r>
      <w:r w:rsidRPr="00AF558E">
        <w:rPr>
          <w:rFonts w:ascii="Times New Roman" w:hAnsi="Times New Roman" w:cs="Times New Roman"/>
          <w:color w:val="000000"/>
        </w:rPr>
        <w:tab/>
      </w:r>
      <w:r w:rsidRPr="00AF558E">
        <w:rPr>
          <w:rFonts w:ascii="Times New Roman" w:hAnsi="Times New Roman" w:cs="Times New Roman"/>
          <w:color w:val="000000"/>
        </w:rPr>
        <w:tab/>
        <w:t>141</w:t>
      </w:r>
    </w:p>
    <w:p w:rsidR="005E4B96" w:rsidRPr="00AF558E" w:rsidRDefault="005E4B96" w:rsidP="00AF558E">
      <w:pPr>
        <w:autoSpaceDE w:val="0"/>
        <w:autoSpaceDN w:val="0"/>
        <w:adjustRightInd w:val="0"/>
        <w:spacing w:after="0" w:line="240" w:lineRule="auto"/>
        <w:ind w:firstLine="720"/>
        <w:jc w:val="both"/>
        <w:rPr>
          <w:rFonts w:ascii="Times New Roman" w:hAnsi="Times New Roman" w:cs="Times New Roman"/>
          <w:color w:val="000000"/>
        </w:rPr>
      </w:pPr>
      <w:r w:rsidRPr="00AF558E">
        <w:rPr>
          <w:rFonts w:ascii="Times New Roman" w:hAnsi="Times New Roman" w:cs="Times New Roman"/>
          <w:color w:val="000000"/>
        </w:rPr>
        <w:t xml:space="preserve">8 Bangladesh </w:t>
      </w:r>
      <w:r w:rsidRPr="00AF558E">
        <w:rPr>
          <w:rFonts w:ascii="Times New Roman" w:hAnsi="Times New Roman" w:cs="Times New Roman"/>
          <w:color w:val="000000"/>
        </w:rPr>
        <w:tab/>
      </w:r>
      <w:r w:rsidRPr="00AF558E">
        <w:rPr>
          <w:rFonts w:ascii="Times New Roman" w:hAnsi="Times New Roman" w:cs="Times New Roman"/>
          <w:color w:val="000000"/>
        </w:rPr>
        <w:tab/>
        <w:t>129</w:t>
      </w:r>
    </w:p>
    <w:p w:rsidR="005E4B96" w:rsidRPr="00AF558E" w:rsidRDefault="005E4B96" w:rsidP="00AF558E">
      <w:pPr>
        <w:autoSpaceDE w:val="0"/>
        <w:autoSpaceDN w:val="0"/>
        <w:adjustRightInd w:val="0"/>
        <w:spacing w:after="0" w:line="240" w:lineRule="auto"/>
        <w:ind w:firstLine="720"/>
        <w:jc w:val="both"/>
        <w:rPr>
          <w:rFonts w:ascii="Times New Roman" w:hAnsi="Times New Roman" w:cs="Times New Roman"/>
          <w:color w:val="000000"/>
        </w:rPr>
      </w:pPr>
      <w:r w:rsidRPr="00AF558E">
        <w:rPr>
          <w:rFonts w:ascii="Times New Roman" w:hAnsi="Times New Roman" w:cs="Times New Roman"/>
          <w:color w:val="000000"/>
        </w:rPr>
        <w:t xml:space="preserve">9 Japan </w:t>
      </w:r>
      <w:r w:rsidRPr="00AF558E">
        <w:rPr>
          <w:rFonts w:ascii="Times New Roman" w:hAnsi="Times New Roman" w:cs="Times New Roman"/>
          <w:color w:val="000000"/>
        </w:rPr>
        <w:tab/>
      </w:r>
      <w:r w:rsidRPr="00AF558E">
        <w:rPr>
          <w:rFonts w:ascii="Times New Roman" w:hAnsi="Times New Roman" w:cs="Times New Roman"/>
          <w:color w:val="000000"/>
        </w:rPr>
        <w:tab/>
        <w:t>126</w:t>
      </w:r>
    </w:p>
    <w:p w:rsidR="005E4B96" w:rsidRPr="00AF558E" w:rsidRDefault="005E4B96" w:rsidP="00AF558E">
      <w:pPr>
        <w:autoSpaceDE w:val="0"/>
        <w:autoSpaceDN w:val="0"/>
        <w:adjustRightInd w:val="0"/>
        <w:spacing w:after="0" w:line="240" w:lineRule="auto"/>
        <w:ind w:firstLine="720"/>
        <w:jc w:val="both"/>
        <w:rPr>
          <w:rFonts w:ascii="Times New Roman" w:hAnsi="Times New Roman" w:cs="Times New Roman"/>
          <w:b/>
          <w:bCs/>
          <w:color w:val="000000"/>
        </w:rPr>
      </w:pPr>
      <w:r w:rsidRPr="00AF558E">
        <w:rPr>
          <w:rFonts w:ascii="Times New Roman" w:hAnsi="Times New Roman" w:cs="Times New Roman"/>
          <w:b/>
          <w:bCs/>
          <w:color w:val="000000"/>
        </w:rPr>
        <w:t xml:space="preserve">10 Nigeria </w:t>
      </w:r>
      <w:r w:rsidRPr="00AF558E">
        <w:rPr>
          <w:rFonts w:ascii="Times New Roman" w:hAnsi="Times New Roman" w:cs="Times New Roman"/>
          <w:b/>
          <w:bCs/>
          <w:color w:val="000000"/>
        </w:rPr>
        <w:tab/>
      </w:r>
      <w:r w:rsidRPr="00AF558E">
        <w:rPr>
          <w:rFonts w:ascii="Times New Roman" w:hAnsi="Times New Roman" w:cs="Times New Roman"/>
          <w:b/>
          <w:bCs/>
          <w:color w:val="000000"/>
        </w:rPr>
        <w:tab/>
        <w:t>123</w:t>
      </w:r>
    </w:p>
    <w:p w:rsidR="005E4B96" w:rsidRPr="00AF558E" w:rsidRDefault="005E4B96" w:rsidP="00AF558E">
      <w:pPr>
        <w:autoSpaceDE w:val="0"/>
        <w:autoSpaceDN w:val="0"/>
        <w:adjustRightInd w:val="0"/>
        <w:spacing w:after="0" w:line="240" w:lineRule="auto"/>
        <w:jc w:val="both"/>
        <w:rPr>
          <w:rFonts w:ascii="Times New Roman" w:hAnsi="Times New Roman" w:cs="Times New Roman"/>
          <w:b/>
          <w:bCs/>
          <w:color w:val="000000"/>
        </w:rPr>
      </w:pPr>
    </w:p>
    <w:p w:rsidR="005E4B96" w:rsidRPr="00AF558E" w:rsidRDefault="005E4B96" w:rsidP="00AF558E">
      <w:pPr>
        <w:autoSpaceDE w:val="0"/>
        <w:autoSpaceDN w:val="0"/>
        <w:adjustRightInd w:val="0"/>
        <w:spacing w:after="0" w:line="240" w:lineRule="auto"/>
        <w:jc w:val="both"/>
        <w:rPr>
          <w:rFonts w:ascii="Times New Roman" w:hAnsi="Times New Roman" w:cs="Times New Roman"/>
          <w:b/>
          <w:bCs/>
          <w:color w:val="000000"/>
        </w:rPr>
      </w:pPr>
      <w:r w:rsidRPr="00AF558E">
        <w:rPr>
          <w:rFonts w:ascii="Times New Roman" w:hAnsi="Times New Roman" w:cs="Times New Roman"/>
          <w:b/>
          <w:bCs/>
          <w:color w:val="000000"/>
        </w:rPr>
        <w:t>Countries Ranked by Population 2050 (in millions)</w:t>
      </w:r>
    </w:p>
    <w:p w:rsidR="005E4B96" w:rsidRPr="00AF558E" w:rsidRDefault="005E4B96" w:rsidP="00AF558E">
      <w:pPr>
        <w:autoSpaceDE w:val="0"/>
        <w:autoSpaceDN w:val="0"/>
        <w:adjustRightInd w:val="0"/>
        <w:spacing w:after="0" w:line="240" w:lineRule="auto"/>
        <w:jc w:val="both"/>
        <w:rPr>
          <w:rFonts w:ascii="Times New Roman" w:hAnsi="Times New Roman" w:cs="Times New Roman"/>
          <w:color w:val="000000"/>
        </w:rPr>
      </w:pPr>
    </w:p>
    <w:p w:rsidR="005E4B96" w:rsidRPr="00AF558E" w:rsidRDefault="005E4B96" w:rsidP="00AF558E">
      <w:pPr>
        <w:autoSpaceDE w:val="0"/>
        <w:autoSpaceDN w:val="0"/>
        <w:adjustRightInd w:val="0"/>
        <w:spacing w:after="0" w:line="240" w:lineRule="auto"/>
        <w:ind w:firstLine="720"/>
        <w:jc w:val="both"/>
        <w:rPr>
          <w:rFonts w:ascii="Times New Roman" w:hAnsi="Times New Roman" w:cs="Times New Roman"/>
          <w:color w:val="000000"/>
        </w:rPr>
      </w:pPr>
      <w:r w:rsidRPr="00AF558E">
        <w:rPr>
          <w:rFonts w:ascii="Times New Roman" w:hAnsi="Times New Roman" w:cs="Times New Roman"/>
          <w:color w:val="000000"/>
        </w:rPr>
        <w:t xml:space="preserve">1 India </w:t>
      </w:r>
      <w:r w:rsidRPr="00AF558E">
        <w:rPr>
          <w:rFonts w:ascii="Times New Roman" w:hAnsi="Times New Roman" w:cs="Times New Roman"/>
          <w:color w:val="000000"/>
        </w:rPr>
        <w:tab/>
      </w:r>
      <w:r w:rsidRPr="00AF558E">
        <w:rPr>
          <w:rFonts w:ascii="Times New Roman" w:hAnsi="Times New Roman" w:cs="Times New Roman"/>
          <w:color w:val="000000"/>
        </w:rPr>
        <w:tab/>
        <w:t>1,707</w:t>
      </w:r>
    </w:p>
    <w:p w:rsidR="005E4B96" w:rsidRPr="00AF558E" w:rsidRDefault="005E4B96" w:rsidP="00AF558E">
      <w:pPr>
        <w:autoSpaceDE w:val="0"/>
        <w:autoSpaceDN w:val="0"/>
        <w:adjustRightInd w:val="0"/>
        <w:spacing w:after="0" w:line="240" w:lineRule="auto"/>
        <w:ind w:firstLine="720"/>
        <w:jc w:val="both"/>
        <w:rPr>
          <w:rFonts w:ascii="Times New Roman" w:hAnsi="Times New Roman" w:cs="Times New Roman"/>
          <w:color w:val="000000"/>
        </w:rPr>
      </w:pPr>
      <w:r w:rsidRPr="00AF558E">
        <w:rPr>
          <w:rFonts w:ascii="Times New Roman" w:hAnsi="Times New Roman" w:cs="Times New Roman"/>
          <w:color w:val="000000"/>
        </w:rPr>
        <w:t xml:space="preserve">2 China </w:t>
      </w:r>
      <w:r w:rsidRPr="00AF558E">
        <w:rPr>
          <w:rFonts w:ascii="Times New Roman" w:hAnsi="Times New Roman" w:cs="Times New Roman"/>
          <w:color w:val="000000"/>
        </w:rPr>
        <w:tab/>
      </w:r>
      <w:r w:rsidRPr="00AF558E">
        <w:rPr>
          <w:rFonts w:ascii="Times New Roman" w:hAnsi="Times New Roman" w:cs="Times New Roman"/>
          <w:color w:val="000000"/>
        </w:rPr>
        <w:tab/>
        <w:t>1,322</w:t>
      </w:r>
    </w:p>
    <w:p w:rsidR="005E4B96" w:rsidRPr="00AF558E" w:rsidRDefault="005E4B96" w:rsidP="00AF558E">
      <w:pPr>
        <w:autoSpaceDE w:val="0"/>
        <w:autoSpaceDN w:val="0"/>
        <w:adjustRightInd w:val="0"/>
        <w:spacing w:after="0" w:line="240" w:lineRule="auto"/>
        <w:ind w:firstLine="720"/>
        <w:jc w:val="both"/>
        <w:rPr>
          <w:rFonts w:ascii="Times New Roman" w:hAnsi="Times New Roman" w:cs="Times New Roman"/>
          <w:color w:val="000000"/>
        </w:rPr>
      </w:pPr>
      <w:r w:rsidRPr="00AF558E">
        <w:rPr>
          <w:rFonts w:ascii="Times New Roman" w:hAnsi="Times New Roman" w:cs="Times New Roman"/>
          <w:color w:val="000000"/>
        </w:rPr>
        <w:t xml:space="preserve">3 United States </w:t>
      </w:r>
      <w:r w:rsidRPr="00AF558E">
        <w:rPr>
          <w:rFonts w:ascii="Times New Roman" w:hAnsi="Times New Roman" w:cs="Times New Roman"/>
          <w:color w:val="000000"/>
        </w:rPr>
        <w:tab/>
        <w:t>394</w:t>
      </w:r>
    </w:p>
    <w:p w:rsidR="005E4B96" w:rsidRPr="00AF558E" w:rsidRDefault="005E4B96" w:rsidP="00AF558E">
      <w:pPr>
        <w:autoSpaceDE w:val="0"/>
        <w:autoSpaceDN w:val="0"/>
        <w:adjustRightInd w:val="0"/>
        <w:spacing w:after="0" w:line="240" w:lineRule="auto"/>
        <w:ind w:firstLine="720"/>
        <w:jc w:val="both"/>
        <w:rPr>
          <w:rFonts w:ascii="Times New Roman" w:hAnsi="Times New Roman" w:cs="Times New Roman"/>
          <w:b/>
          <w:bCs/>
          <w:color w:val="000000"/>
        </w:rPr>
      </w:pPr>
      <w:r w:rsidRPr="00AF558E">
        <w:rPr>
          <w:rFonts w:ascii="Times New Roman" w:hAnsi="Times New Roman" w:cs="Times New Roman"/>
          <w:b/>
          <w:bCs/>
          <w:color w:val="000000"/>
        </w:rPr>
        <w:t xml:space="preserve">4 Nigeria </w:t>
      </w:r>
      <w:r w:rsidRPr="00AF558E">
        <w:rPr>
          <w:rFonts w:ascii="Times New Roman" w:hAnsi="Times New Roman" w:cs="Times New Roman"/>
          <w:b/>
          <w:bCs/>
          <w:color w:val="000000"/>
        </w:rPr>
        <w:tab/>
      </w:r>
      <w:r w:rsidRPr="00AF558E">
        <w:rPr>
          <w:rFonts w:ascii="Times New Roman" w:hAnsi="Times New Roman" w:cs="Times New Roman"/>
          <w:b/>
          <w:bCs/>
          <w:color w:val="000000"/>
        </w:rPr>
        <w:tab/>
        <w:t>338</w:t>
      </w:r>
    </w:p>
    <w:p w:rsidR="005E4B96" w:rsidRPr="00AF558E" w:rsidRDefault="005E4B96" w:rsidP="00AF558E">
      <w:pPr>
        <w:autoSpaceDE w:val="0"/>
        <w:autoSpaceDN w:val="0"/>
        <w:adjustRightInd w:val="0"/>
        <w:spacing w:after="0" w:line="240" w:lineRule="auto"/>
        <w:ind w:firstLine="720"/>
        <w:jc w:val="both"/>
        <w:rPr>
          <w:rFonts w:ascii="Times New Roman" w:hAnsi="Times New Roman" w:cs="Times New Roman"/>
          <w:color w:val="000000"/>
        </w:rPr>
      </w:pPr>
      <w:r w:rsidRPr="00AF558E">
        <w:rPr>
          <w:rFonts w:ascii="Times New Roman" w:hAnsi="Times New Roman" w:cs="Times New Roman"/>
          <w:color w:val="000000"/>
        </w:rPr>
        <w:t xml:space="preserve">5 Indonesia </w:t>
      </w:r>
      <w:r w:rsidRPr="00AF558E">
        <w:rPr>
          <w:rFonts w:ascii="Times New Roman" w:hAnsi="Times New Roman" w:cs="Times New Roman"/>
          <w:color w:val="000000"/>
        </w:rPr>
        <w:tab/>
      </w:r>
      <w:r w:rsidRPr="00AF558E">
        <w:rPr>
          <w:rFonts w:ascii="Times New Roman" w:hAnsi="Times New Roman" w:cs="Times New Roman"/>
          <w:color w:val="000000"/>
        </w:rPr>
        <w:tab/>
        <w:t>331</w:t>
      </w:r>
    </w:p>
    <w:p w:rsidR="005E4B96" w:rsidRPr="00AF558E" w:rsidRDefault="005E4B96" w:rsidP="00AF558E">
      <w:pPr>
        <w:autoSpaceDE w:val="0"/>
        <w:autoSpaceDN w:val="0"/>
        <w:adjustRightInd w:val="0"/>
        <w:spacing w:after="0" w:line="240" w:lineRule="auto"/>
        <w:ind w:firstLine="720"/>
        <w:jc w:val="both"/>
        <w:rPr>
          <w:rFonts w:ascii="Times New Roman" w:hAnsi="Times New Roman" w:cs="Times New Roman"/>
          <w:color w:val="000000"/>
        </w:rPr>
      </w:pPr>
      <w:r w:rsidRPr="00AF558E">
        <w:rPr>
          <w:rFonts w:ascii="Times New Roman" w:hAnsi="Times New Roman" w:cs="Times New Roman"/>
          <w:color w:val="000000"/>
        </w:rPr>
        <w:t xml:space="preserve">6 Pakistan </w:t>
      </w:r>
      <w:r w:rsidRPr="00AF558E">
        <w:rPr>
          <w:rFonts w:ascii="Times New Roman" w:hAnsi="Times New Roman" w:cs="Times New Roman"/>
          <w:color w:val="000000"/>
        </w:rPr>
        <w:tab/>
      </w:r>
      <w:r w:rsidRPr="00AF558E">
        <w:rPr>
          <w:rFonts w:ascii="Times New Roman" w:hAnsi="Times New Roman" w:cs="Times New Roman"/>
          <w:color w:val="000000"/>
        </w:rPr>
        <w:tab/>
        <w:t>260</w:t>
      </w:r>
    </w:p>
    <w:p w:rsidR="005E4B96" w:rsidRPr="00AF558E" w:rsidRDefault="005E4B96" w:rsidP="00AF558E">
      <w:pPr>
        <w:autoSpaceDE w:val="0"/>
        <w:autoSpaceDN w:val="0"/>
        <w:adjustRightInd w:val="0"/>
        <w:spacing w:after="0" w:line="240" w:lineRule="auto"/>
        <w:ind w:firstLine="720"/>
        <w:jc w:val="both"/>
        <w:rPr>
          <w:rFonts w:ascii="Times New Roman" w:hAnsi="Times New Roman" w:cs="Times New Roman"/>
          <w:color w:val="000000"/>
        </w:rPr>
      </w:pPr>
      <w:r w:rsidRPr="00AF558E">
        <w:rPr>
          <w:rFonts w:ascii="Times New Roman" w:hAnsi="Times New Roman" w:cs="Times New Roman"/>
          <w:color w:val="000000"/>
        </w:rPr>
        <w:t xml:space="preserve">7 Brazil </w:t>
      </w:r>
      <w:r w:rsidRPr="00AF558E">
        <w:rPr>
          <w:rFonts w:ascii="Times New Roman" w:hAnsi="Times New Roman" w:cs="Times New Roman"/>
          <w:color w:val="000000"/>
        </w:rPr>
        <w:tab/>
      </w:r>
      <w:r w:rsidRPr="00AF558E">
        <w:rPr>
          <w:rFonts w:ascii="Times New Roman" w:hAnsi="Times New Roman" w:cs="Times New Roman"/>
          <w:color w:val="000000"/>
        </w:rPr>
        <w:tab/>
        <w:t>228</w:t>
      </w:r>
    </w:p>
    <w:p w:rsidR="005E4B96" w:rsidRPr="00AF558E" w:rsidRDefault="005E4B96" w:rsidP="00AF558E">
      <w:pPr>
        <w:autoSpaceDE w:val="0"/>
        <w:autoSpaceDN w:val="0"/>
        <w:adjustRightInd w:val="0"/>
        <w:spacing w:after="0" w:line="240" w:lineRule="auto"/>
        <w:ind w:firstLine="720"/>
        <w:jc w:val="both"/>
        <w:rPr>
          <w:rFonts w:ascii="Times New Roman" w:hAnsi="Times New Roman" w:cs="Times New Roman"/>
          <w:color w:val="000000"/>
        </w:rPr>
      </w:pPr>
      <w:r w:rsidRPr="00AF558E">
        <w:rPr>
          <w:rFonts w:ascii="Times New Roman" w:hAnsi="Times New Roman" w:cs="Times New Roman"/>
          <w:color w:val="000000"/>
        </w:rPr>
        <w:t xml:space="preserve">8 Bangladesh </w:t>
      </w:r>
      <w:r w:rsidRPr="00AF558E">
        <w:rPr>
          <w:rFonts w:ascii="Times New Roman" w:hAnsi="Times New Roman" w:cs="Times New Roman"/>
          <w:color w:val="000000"/>
        </w:rPr>
        <w:tab/>
      </w:r>
      <w:r w:rsidRPr="00AF558E">
        <w:rPr>
          <w:rFonts w:ascii="Times New Roman" w:hAnsi="Times New Roman" w:cs="Times New Roman"/>
          <w:color w:val="000000"/>
        </w:rPr>
        <w:tab/>
        <w:t>211</w:t>
      </w:r>
    </w:p>
    <w:p w:rsidR="005E4B96" w:rsidRPr="00AF558E" w:rsidRDefault="005E4B96" w:rsidP="00AF558E">
      <w:pPr>
        <w:autoSpaceDE w:val="0"/>
        <w:autoSpaceDN w:val="0"/>
        <w:adjustRightInd w:val="0"/>
        <w:spacing w:after="0" w:line="240" w:lineRule="auto"/>
        <w:ind w:firstLine="720"/>
        <w:jc w:val="both"/>
        <w:rPr>
          <w:rFonts w:ascii="Times New Roman" w:hAnsi="Times New Roman" w:cs="Times New Roman"/>
          <w:color w:val="000000"/>
        </w:rPr>
      </w:pPr>
      <w:r w:rsidRPr="00AF558E">
        <w:rPr>
          <w:rFonts w:ascii="Times New Roman" w:hAnsi="Times New Roman" w:cs="Times New Roman"/>
          <w:color w:val="000000"/>
        </w:rPr>
        <w:t>9 Congo (Kinshasa) 184</w:t>
      </w:r>
    </w:p>
    <w:p w:rsidR="005E4B96" w:rsidRPr="00AF558E" w:rsidRDefault="005E4B96" w:rsidP="00AF558E">
      <w:pPr>
        <w:autoSpaceDE w:val="0"/>
        <w:autoSpaceDN w:val="0"/>
        <w:adjustRightInd w:val="0"/>
        <w:spacing w:after="0" w:line="240" w:lineRule="auto"/>
        <w:ind w:firstLine="720"/>
        <w:jc w:val="both"/>
        <w:rPr>
          <w:rFonts w:ascii="Times New Roman" w:hAnsi="Times New Roman" w:cs="Times New Roman"/>
          <w:color w:val="000000"/>
        </w:rPr>
      </w:pPr>
      <w:r w:rsidRPr="00AF558E">
        <w:rPr>
          <w:rFonts w:ascii="Times New Roman" w:hAnsi="Times New Roman" w:cs="Times New Roman"/>
          <w:color w:val="000000"/>
        </w:rPr>
        <w:t xml:space="preserve">10Mexico </w:t>
      </w:r>
      <w:r w:rsidRPr="00AF558E">
        <w:rPr>
          <w:rFonts w:ascii="Times New Roman" w:hAnsi="Times New Roman" w:cs="Times New Roman"/>
          <w:color w:val="000000"/>
        </w:rPr>
        <w:tab/>
      </w:r>
      <w:r w:rsidRPr="00AF558E">
        <w:rPr>
          <w:rFonts w:ascii="Times New Roman" w:hAnsi="Times New Roman" w:cs="Times New Roman"/>
          <w:color w:val="000000"/>
        </w:rPr>
        <w:tab/>
        <w:t>167</w:t>
      </w:r>
    </w:p>
    <w:p w:rsidR="005E4B96" w:rsidRPr="00AF558E" w:rsidRDefault="005E4B96"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The real significance of Nigeria’s demographic situation is that it simultaneously has a large population and one of the highest rates of growth in the world, causing its projection to move up so rapidly in total population. Many unknown factors could alter the above estimate. AIDS is one factor that could have a dramatic impact on Nigeria’s future demographics. While AIDS is not the critical national health concern that it is in other sub-Saharan countries, it may grow to become a problem of great concern.</w:t>
      </w:r>
    </w:p>
    <w:p w:rsidR="005E4B96" w:rsidRPr="00AF558E" w:rsidRDefault="005E4B96" w:rsidP="00AF558E">
      <w:pPr>
        <w:autoSpaceDE w:val="0"/>
        <w:autoSpaceDN w:val="0"/>
        <w:adjustRightInd w:val="0"/>
        <w:spacing w:after="0" w:line="240" w:lineRule="auto"/>
        <w:jc w:val="both"/>
        <w:rPr>
          <w:rFonts w:ascii="Times New Roman" w:hAnsi="Times New Roman" w:cs="Times New Roman"/>
          <w:color w:val="000000"/>
        </w:rPr>
      </w:pPr>
    </w:p>
    <w:p w:rsidR="005E4B96" w:rsidRPr="00AF558E" w:rsidRDefault="005E4B96"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 xml:space="preserve">Rural – Urban migration in Nigeria, like in most other countries is fuelled by the pursuit for increased economic/ livelihood opportunities. Today, it is estimated that 45% or 58.5 million people form the urban population of Nigeria. 68.8% or 40.3million of this urban population are considered to be low-income earners. This pressure has forced changes in urbanization patterns, for instance, giving rise to a significant increase in </w:t>
      </w:r>
      <w:proofErr w:type="spellStart"/>
      <w:r w:rsidRPr="00AF558E">
        <w:rPr>
          <w:rFonts w:ascii="Times New Roman" w:hAnsi="Times New Roman" w:cs="Times New Roman"/>
          <w:color w:val="000000"/>
        </w:rPr>
        <w:t>peri</w:t>
      </w:r>
      <w:proofErr w:type="spellEnd"/>
      <w:r w:rsidRPr="00AF558E">
        <w:rPr>
          <w:rFonts w:ascii="Times New Roman" w:hAnsi="Times New Roman" w:cs="Times New Roman"/>
          <w:color w:val="000000"/>
        </w:rPr>
        <w:t>-urban growth centers, as migrants pour daily into the cities to work but can only afford to live in new sprawling growth centers outside these cities, often where basic infrastructure and social services are very poor.</w:t>
      </w:r>
    </w:p>
    <w:p w:rsidR="005E4B96" w:rsidRPr="00AF558E" w:rsidRDefault="005E4B96" w:rsidP="00AF558E">
      <w:pPr>
        <w:autoSpaceDE w:val="0"/>
        <w:autoSpaceDN w:val="0"/>
        <w:adjustRightInd w:val="0"/>
        <w:spacing w:after="0" w:line="240" w:lineRule="auto"/>
        <w:jc w:val="both"/>
        <w:rPr>
          <w:rFonts w:ascii="Times New Roman" w:hAnsi="Times New Roman" w:cs="Times New Roman"/>
          <w:color w:val="000000"/>
        </w:rPr>
      </w:pPr>
    </w:p>
    <w:p w:rsidR="005E4B96" w:rsidRPr="00AF558E" w:rsidRDefault="005E4B96" w:rsidP="00AF558E">
      <w:pPr>
        <w:autoSpaceDE w:val="0"/>
        <w:autoSpaceDN w:val="0"/>
        <w:adjustRightInd w:val="0"/>
        <w:spacing w:after="0" w:line="240" w:lineRule="auto"/>
        <w:jc w:val="both"/>
        <w:rPr>
          <w:rFonts w:ascii="Times New Roman" w:hAnsi="Times New Roman" w:cs="Times New Roman"/>
          <w:b/>
          <w:bCs/>
          <w:color w:val="000000"/>
        </w:rPr>
      </w:pPr>
      <w:r w:rsidRPr="00AF558E">
        <w:rPr>
          <w:rFonts w:ascii="Times New Roman" w:hAnsi="Times New Roman" w:cs="Times New Roman"/>
          <w:b/>
          <w:bCs/>
          <w:color w:val="000000"/>
        </w:rPr>
        <w:t>2.2.2 Ethnic Groups and Religion</w:t>
      </w:r>
    </w:p>
    <w:p w:rsidR="005E4B96" w:rsidRPr="00AF558E" w:rsidRDefault="005E4B96" w:rsidP="00AF558E">
      <w:pPr>
        <w:autoSpaceDE w:val="0"/>
        <w:autoSpaceDN w:val="0"/>
        <w:adjustRightInd w:val="0"/>
        <w:spacing w:after="0" w:line="240" w:lineRule="auto"/>
        <w:jc w:val="both"/>
        <w:rPr>
          <w:rFonts w:ascii="Times New Roman" w:hAnsi="Times New Roman" w:cs="Times New Roman"/>
          <w:color w:val="000000"/>
        </w:rPr>
      </w:pPr>
    </w:p>
    <w:p w:rsidR="005E4B96" w:rsidRPr="00AF558E" w:rsidRDefault="005E4B96"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Nigeria, which is Africa’s most populous country, is composed of more than 250 ethnic groups, the larger of which are the Hausa and Fulani, who are predominantly from the North represent approximately 29% of the population, the Yoruba, predominantly from the South (South West) and represent approximately 21% of the population and the I</w:t>
      </w:r>
      <w:r w:rsidR="00D523C2" w:rsidRPr="00AF558E">
        <w:rPr>
          <w:rFonts w:ascii="Times New Roman" w:hAnsi="Times New Roman" w:cs="Times New Roman"/>
          <w:color w:val="000000"/>
        </w:rPr>
        <w:t>g</w:t>
      </w:r>
      <w:r w:rsidRPr="00AF558E">
        <w:rPr>
          <w:rFonts w:ascii="Times New Roman" w:hAnsi="Times New Roman" w:cs="Times New Roman"/>
          <w:color w:val="000000"/>
        </w:rPr>
        <w:t xml:space="preserve">bo, predominantly from the East represent about 18% of the population. The other large groups are the </w:t>
      </w:r>
      <w:proofErr w:type="spellStart"/>
      <w:r w:rsidRPr="00AF558E">
        <w:rPr>
          <w:rFonts w:ascii="Times New Roman" w:hAnsi="Times New Roman" w:cs="Times New Roman"/>
          <w:color w:val="000000"/>
        </w:rPr>
        <w:t>Ijaw</w:t>
      </w:r>
      <w:proofErr w:type="spellEnd"/>
      <w:r w:rsidRPr="00AF558E">
        <w:rPr>
          <w:rFonts w:ascii="Times New Roman" w:hAnsi="Times New Roman" w:cs="Times New Roman"/>
          <w:color w:val="000000"/>
        </w:rPr>
        <w:t xml:space="preserve"> with about 10%, the Kanuri with about 4%, the Ibibio with about 3.5% and the TIV with about 2.5e. The Middle Belt region of Nigeria shows the greatest degree of ethnic diversity, particularly in Adamawa, </w:t>
      </w:r>
      <w:proofErr w:type="spellStart"/>
      <w:r w:rsidRPr="00AF558E">
        <w:rPr>
          <w:rFonts w:ascii="Times New Roman" w:hAnsi="Times New Roman" w:cs="Times New Roman"/>
          <w:color w:val="000000"/>
        </w:rPr>
        <w:t>Taraba</w:t>
      </w:r>
      <w:proofErr w:type="spellEnd"/>
      <w:r w:rsidRPr="00AF558E">
        <w:rPr>
          <w:rFonts w:ascii="Times New Roman" w:hAnsi="Times New Roman" w:cs="Times New Roman"/>
          <w:color w:val="000000"/>
        </w:rPr>
        <w:t xml:space="preserve"> and Plateau States. The religious groups include Muslims, Christians and the indigenous beliefs.</w:t>
      </w:r>
    </w:p>
    <w:p w:rsidR="005E4B96" w:rsidRPr="00AF558E" w:rsidRDefault="005E4B96" w:rsidP="00AF558E">
      <w:pPr>
        <w:autoSpaceDE w:val="0"/>
        <w:autoSpaceDN w:val="0"/>
        <w:adjustRightInd w:val="0"/>
        <w:spacing w:after="0" w:line="240" w:lineRule="auto"/>
        <w:jc w:val="both"/>
        <w:rPr>
          <w:rFonts w:ascii="Times New Roman" w:hAnsi="Times New Roman" w:cs="Times New Roman"/>
          <w:color w:val="000000"/>
        </w:rPr>
      </w:pPr>
    </w:p>
    <w:p w:rsidR="005E4B96" w:rsidRPr="00AF558E" w:rsidRDefault="005E4B96"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English is the official language while the vast majority of the population conducts commercial activities in their ethnic language. The literacy level of the population is 57.1% (male: 67.3%, female: 47.3%). Predominantly the people are Muslims (50%) and Christians (40%) with few animists (10%).</w:t>
      </w:r>
    </w:p>
    <w:p w:rsidR="005E4B96" w:rsidRPr="00AF558E" w:rsidRDefault="005E4B96" w:rsidP="00AF558E">
      <w:pPr>
        <w:autoSpaceDE w:val="0"/>
        <w:autoSpaceDN w:val="0"/>
        <w:adjustRightInd w:val="0"/>
        <w:spacing w:after="0" w:line="240" w:lineRule="auto"/>
        <w:jc w:val="both"/>
        <w:rPr>
          <w:rFonts w:ascii="Times New Roman" w:hAnsi="Times New Roman" w:cs="Times New Roman"/>
          <w:color w:val="000000"/>
        </w:rPr>
      </w:pPr>
    </w:p>
    <w:p w:rsidR="005E4B96" w:rsidRPr="00AF558E" w:rsidRDefault="005E4B96" w:rsidP="00AF558E">
      <w:pPr>
        <w:autoSpaceDE w:val="0"/>
        <w:autoSpaceDN w:val="0"/>
        <w:adjustRightInd w:val="0"/>
        <w:spacing w:after="0" w:line="240" w:lineRule="auto"/>
        <w:jc w:val="both"/>
        <w:rPr>
          <w:rFonts w:ascii="Times New Roman" w:hAnsi="Times New Roman" w:cs="Times New Roman"/>
          <w:b/>
          <w:color w:val="000000"/>
        </w:rPr>
      </w:pPr>
      <w:r w:rsidRPr="00AF558E">
        <w:rPr>
          <w:rFonts w:ascii="Times New Roman" w:hAnsi="Times New Roman" w:cs="Times New Roman"/>
          <w:b/>
          <w:color w:val="000000"/>
        </w:rPr>
        <w:t>2.2.3 Land Use Pattern</w:t>
      </w:r>
    </w:p>
    <w:p w:rsidR="005E4B96" w:rsidRPr="00AF558E" w:rsidRDefault="005E4B96" w:rsidP="00AF558E">
      <w:pPr>
        <w:autoSpaceDE w:val="0"/>
        <w:autoSpaceDN w:val="0"/>
        <w:adjustRightInd w:val="0"/>
        <w:spacing w:after="0" w:line="240" w:lineRule="auto"/>
        <w:jc w:val="both"/>
        <w:rPr>
          <w:rFonts w:ascii="Times New Roman" w:hAnsi="Times New Roman" w:cs="Times New Roman"/>
          <w:color w:val="000000"/>
        </w:rPr>
      </w:pPr>
    </w:p>
    <w:p w:rsidR="005E4B96" w:rsidRPr="00AF558E" w:rsidRDefault="005E4B96"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The estimated land area of Nigeria is 924,000 km</w:t>
      </w:r>
      <w:r w:rsidRPr="00AF558E">
        <w:rPr>
          <w:rFonts w:ascii="Times New Roman" w:hAnsi="Times New Roman" w:cs="Times New Roman"/>
          <w:color w:val="000000"/>
          <w:vertAlign w:val="superscript"/>
        </w:rPr>
        <w:t>2</w:t>
      </w:r>
      <w:r w:rsidRPr="00AF558E">
        <w:rPr>
          <w:rFonts w:ascii="Times New Roman" w:hAnsi="Times New Roman" w:cs="Times New Roman"/>
          <w:color w:val="000000"/>
        </w:rPr>
        <w:t>. Land use varies based on location and the needs of the community. However, the different uses of land revolve around agriculture, industry and social needs such as the provision of infrastructure. Recent data shows that about 60% of the land area of Nigeria is under various forms of food (crop and animal) production and forest plantation.</w:t>
      </w:r>
    </w:p>
    <w:p w:rsidR="005E4B96" w:rsidRPr="00AF558E" w:rsidRDefault="005E4B96" w:rsidP="00AF558E">
      <w:pPr>
        <w:autoSpaceDE w:val="0"/>
        <w:autoSpaceDN w:val="0"/>
        <w:adjustRightInd w:val="0"/>
        <w:spacing w:after="0" w:line="240" w:lineRule="auto"/>
        <w:jc w:val="both"/>
        <w:rPr>
          <w:rFonts w:ascii="Times New Roman" w:hAnsi="Times New Roman" w:cs="Times New Roman"/>
          <w:color w:val="000000"/>
        </w:rPr>
      </w:pPr>
    </w:p>
    <w:p w:rsidR="005E4B96" w:rsidRPr="00AF558E" w:rsidRDefault="005E4B96" w:rsidP="00AF558E">
      <w:pPr>
        <w:autoSpaceDE w:val="0"/>
        <w:autoSpaceDN w:val="0"/>
        <w:adjustRightInd w:val="0"/>
        <w:spacing w:after="0" w:line="240" w:lineRule="auto"/>
        <w:jc w:val="both"/>
        <w:rPr>
          <w:rFonts w:ascii="Times New Roman" w:hAnsi="Times New Roman" w:cs="Times New Roman"/>
          <w:b/>
          <w:bCs/>
          <w:color w:val="000000"/>
        </w:rPr>
      </w:pPr>
      <w:r w:rsidRPr="00AF558E">
        <w:rPr>
          <w:rFonts w:ascii="Times New Roman" w:hAnsi="Times New Roman" w:cs="Times New Roman"/>
          <w:b/>
          <w:bCs/>
          <w:color w:val="000000"/>
        </w:rPr>
        <w:t>2.2.4 Land Tenure</w:t>
      </w:r>
    </w:p>
    <w:p w:rsidR="005E4B96" w:rsidRPr="00AF558E" w:rsidRDefault="005E4B96" w:rsidP="00AF558E">
      <w:pPr>
        <w:autoSpaceDE w:val="0"/>
        <w:autoSpaceDN w:val="0"/>
        <w:adjustRightInd w:val="0"/>
        <w:spacing w:after="0" w:line="240" w:lineRule="auto"/>
        <w:jc w:val="both"/>
        <w:rPr>
          <w:rFonts w:ascii="Times New Roman" w:hAnsi="Times New Roman" w:cs="Times New Roman"/>
          <w:color w:val="000000"/>
        </w:rPr>
      </w:pPr>
    </w:p>
    <w:p w:rsidR="005E4B96" w:rsidRPr="00AF558E" w:rsidRDefault="005E4B96"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 xml:space="preserve">The Land Use Decree of 1978 vests all land in the state through the office of the governor. Land is to be held in trust and administered for the use and common benefit of all Nigerians according to the provisions of the Act. By this legal instrument, the state replaced the traditional institutions of traditional </w:t>
      </w:r>
      <w:proofErr w:type="spellStart"/>
      <w:r w:rsidRPr="00AF558E">
        <w:rPr>
          <w:rFonts w:ascii="Times New Roman" w:hAnsi="Times New Roman" w:cs="Times New Roman"/>
          <w:color w:val="000000"/>
        </w:rPr>
        <w:t>rulership</w:t>
      </w:r>
      <w:proofErr w:type="spellEnd"/>
      <w:r w:rsidRPr="00AF558E">
        <w:rPr>
          <w:rFonts w:ascii="Times New Roman" w:hAnsi="Times New Roman" w:cs="Times New Roman"/>
          <w:color w:val="000000"/>
        </w:rPr>
        <w:t xml:space="preserve"> and chieftaincy in their roles as keepers of communal land.</w:t>
      </w:r>
    </w:p>
    <w:p w:rsidR="005E4B96" w:rsidRPr="00AF558E" w:rsidRDefault="005E4B96" w:rsidP="00AF558E">
      <w:pPr>
        <w:autoSpaceDE w:val="0"/>
        <w:autoSpaceDN w:val="0"/>
        <w:adjustRightInd w:val="0"/>
        <w:spacing w:after="0" w:line="240" w:lineRule="auto"/>
        <w:jc w:val="both"/>
        <w:rPr>
          <w:rFonts w:ascii="Times New Roman" w:hAnsi="Times New Roman" w:cs="Times New Roman"/>
          <w:color w:val="000000"/>
        </w:rPr>
      </w:pPr>
    </w:p>
    <w:p w:rsidR="005E4B96" w:rsidRPr="00AF558E" w:rsidRDefault="005E4B96"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Control and management of land in urban areas is the responsibility of the state governor, while all other land (rural, public, etc.) is the responsibility of the Local Government of the area. The governor is empowered to designate certain areas as urban land and to grant statutory rights of occupancy of fixed periods and rights of access to any person, subject to rental arrangements fixed by and payable to the state. The local government can grant a customary right of occupancy to land in the local government area (LGA) to any person or organization for agriculture, grazing, residential or other purposes.</w:t>
      </w:r>
    </w:p>
    <w:p w:rsidR="005E4B96" w:rsidRPr="00AF558E" w:rsidRDefault="005E4B96" w:rsidP="00AF558E">
      <w:pPr>
        <w:autoSpaceDE w:val="0"/>
        <w:autoSpaceDN w:val="0"/>
        <w:adjustRightInd w:val="0"/>
        <w:spacing w:after="0" w:line="240" w:lineRule="auto"/>
        <w:jc w:val="both"/>
        <w:rPr>
          <w:rFonts w:ascii="Times New Roman" w:hAnsi="Times New Roman" w:cs="Times New Roman"/>
          <w:color w:val="000000"/>
        </w:rPr>
      </w:pPr>
    </w:p>
    <w:p w:rsidR="00AF558E" w:rsidRDefault="00AF558E" w:rsidP="00AF558E">
      <w:pPr>
        <w:autoSpaceDE w:val="0"/>
        <w:autoSpaceDN w:val="0"/>
        <w:adjustRightInd w:val="0"/>
        <w:spacing w:after="0" w:line="240" w:lineRule="auto"/>
        <w:jc w:val="both"/>
        <w:rPr>
          <w:rFonts w:ascii="Times New Roman" w:hAnsi="Times New Roman" w:cs="Times New Roman"/>
          <w:b/>
          <w:bCs/>
          <w:color w:val="000000"/>
        </w:rPr>
      </w:pPr>
    </w:p>
    <w:p w:rsidR="005E4B96" w:rsidRPr="00AF558E" w:rsidRDefault="005E4B96" w:rsidP="00AF558E">
      <w:pPr>
        <w:autoSpaceDE w:val="0"/>
        <w:autoSpaceDN w:val="0"/>
        <w:adjustRightInd w:val="0"/>
        <w:spacing w:after="0" w:line="240" w:lineRule="auto"/>
        <w:jc w:val="both"/>
        <w:rPr>
          <w:rFonts w:ascii="Times New Roman" w:hAnsi="Times New Roman" w:cs="Times New Roman"/>
          <w:b/>
          <w:bCs/>
          <w:color w:val="000000"/>
        </w:rPr>
      </w:pPr>
      <w:r w:rsidRPr="00AF558E">
        <w:rPr>
          <w:rFonts w:ascii="Times New Roman" w:hAnsi="Times New Roman" w:cs="Times New Roman"/>
          <w:b/>
          <w:bCs/>
          <w:color w:val="000000"/>
        </w:rPr>
        <w:t>2.2.5 Public Health Features</w:t>
      </w:r>
    </w:p>
    <w:p w:rsidR="005E4B96" w:rsidRPr="00AF558E" w:rsidRDefault="005E4B96" w:rsidP="00AF558E">
      <w:pPr>
        <w:autoSpaceDE w:val="0"/>
        <w:autoSpaceDN w:val="0"/>
        <w:adjustRightInd w:val="0"/>
        <w:spacing w:after="0" w:line="240" w:lineRule="auto"/>
        <w:jc w:val="both"/>
        <w:rPr>
          <w:rFonts w:ascii="Times New Roman" w:hAnsi="Times New Roman" w:cs="Times New Roman"/>
          <w:color w:val="000000"/>
        </w:rPr>
      </w:pPr>
    </w:p>
    <w:p w:rsidR="005E4B96" w:rsidRPr="00AF558E" w:rsidRDefault="005E4B96"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 xml:space="preserve">The increase in urban and </w:t>
      </w:r>
      <w:proofErr w:type="spellStart"/>
      <w:r w:rsidRPr="00AF558E">
        <w:rPr>
          <w:rFonts w:ascii="Times New Roman" w:hAnsi="Times New Roman" w:cs="Times New Roman"/>
          <w:color w:val="000000"/>
        </w:rPr>
        <w:t>peri</w:t>
      </w:r>
      <w:proofErr w:type="spellEnd"/>
      <w:r w:rsidRPr="00AF558E">
        <w:rPr>
          <w:rFonts w:ascii="Times New Roman" w:hAnsi="Times New Roman" w:cs="Times New Roman"/>
          <w:color w:val="000000"/>
        </w:rPr>
        <w:t xml:space="preserve">-urban population over the years, coupled with the significant decline in the performance of the State Water Agencies to provide potable water ( it is estimated that only 50% of the urban and 20% of the </w:t>
      </w:r>
      <w:proofErr w:type="spellStart"/>
      <w:r w:rsidRPr="00AF558E">
        <w:rPr>
          <w:rFonts w:ascii="Times New Roman" w:hAnsi="Times New Roman" w:cs="Times New Roman"/>
          <w:color w:val="000000"/>
        </w:rPr>
        <w:t>peri</w:t>
      </w:r>
      <w:proofErr w:type="spellEnd"/>
      <w:r w:rsidRPr="00AF558E">
        <w:rPr>
          <w:rFonts w:ascii="Times New Roman" w:hAnsi="Times New Roman" w:cs="Times New Roman"/>
          <w:color w:val="000000"/>
        </w:rPr>
        <w:t xml:space="preserve">-urban have access to reliable water supply), and with poor or no acceptable sanitation or drainage infrastructure in many of these areas, the prevalence rate for diseases such as </w:t>
      </w:r>
      <w:proofErr w:type="spellStart"/>
      <w:r w:rsidRPr="00AF558E">
        <w:rPr>
          <w:rFonts w:ascii="Times New Roman" w:hAnsi="Times New Roman" w:cs="Times New Roman"/>
          <w:color w:val="000000"/>
        </w:rPr>
        <w:t>diarrhoea</w:t>
      </w:r>
      <w:proofErr w:type="spellEnd"/>
      <w:r w:rsidRPr="00AF558E">
        <w:rPr>
          <w:rFonts w:ascii="Times New Roman" w:hAnsi="Times New Roman" w:cs="Times New Roman"/>
          <w:color w:val="000000"/>
        </w:rPr>
        <w:t>, malaria, dysentery and other serious health conditions are high.</w:t>
      </w:r>
    </w:p>
    <w:p w:rsidR="005E4B96" w:rsidRPr="00AF558E" w:rsidRDefault="005E4B96" w:rsidP="00AF558E">
      <w:pPr>
        <w:autoSpaceDE w:val="0"/>
        <w:autoSpaceDN w:val="0"/>
        <w:adjustRightInd w:val="0"/>
        <w:spacing w:after="0" w:line="240" w:lineRule="auto"/>
        <w:jc w:val="both"/>
        <w:rPr>
          <w:rFonts w:ascii="Times New Roman" w:hAnsi="Times New Roman" w:cs="Times New Roman"/>
          <w:color w:val="000000"/>
        </w:rPr>
      </w:pPr>
    </w:p>
    <w:p w:rsidR="005E4B96" w:rsidRPr="00AF558E" w:rsidRDefault="005E4B96" w:rsidP="00AF558E">
      <w:pPr>
        <w:autoSpaceDE w:val="0"/>
        <w:autoSpaceDN w:val="0"/>
        <w:adjustRightInd w:val="0"/>
        <w:spacing w:after="0" w:line="240" w:lineRule="auto"/>
        <w:jc w:val="both"/>
        <w:rPr>
          <w:rFonts w:ascii="Times New Roman" w:hAnsi="Times New Roman" w:cs="Times New Roman"/>
          <w:b/>
          <w:bCs/>
          <w:color w:val="000000"/>
        </w:rPr>
      </w:pPr>
      <w:r w:rsidRPr="00AF558E">
        <w:rPr>
          <w:rFonts w:ascii="Times New Roman" w:hAnsi="Times New Roman" w:cs="Times New Roman"/>
          <w:b/>
          <w:bCs/>
          <w:color w:val="000000"/>
        </w:rPr>
        <w:t>2.2.6 Poverty</w:t>
      </w:r>
    </w:p>
    <w:p w:rsidR="005E4B96" w:rsidRPr="00AF558E" w:rsidRDefault="005E4B96" w:rsidP="00AF558E">
      <w:pPr>
        <w:autoSpaceDE w:val="0"/>
        <w:autoSpaceDN w:val="0"/>
        <w:adjustRightInd w:val="0"/>
        <w:spacing w:after="0" w:line="240" w:lineRule="auto"/>
        <w:jc w:val="both"/>
        <w:rPr>
          <w:rFonts w:ascii="Times New Roman" w:hAnsi="Times New Roman" w:cs="Times New Roman"/>
          <w:color w:val="000000"/>
        </w:rPr>
      </w:pPr>
    </w:p>
    <w:p w:rsidR="005E4B96" w:rsidRPr="00AF558E" w:rsidRDefault="005E4B96"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According to the World Bank, Country at a Glance report, 2001, the gross national income (GNI) per capita of Nigeria is US$290, which is significantly lower than the average of US$470 for sub Saharan Africa (SSA).</w:t>
      </w:r>
    </w:p>
    <w:p w:rsidR="005E4B96" w:rsidRPr="00AF558E" w:rsidRDefault="005E4B96" w:rsidP="00AF558E">
      <w:pPr>
        <w:autoSpaceDE w:val="0"/>
        <w:autoSpaceDN w:val="0"/>
        <w:adjustRightInd w:val="0"/>
        <w:spacing w:after="0" w:line="240" w:lineRule="auto"/>
        <w:jc w:val="both"/>
        <w:rPr>
          <w:rFonts w:ascii="Times New Roman" w:hAnsi="Times New Roman" w:cs="Times New Roman"/>
          <w:color w:val="000000"/>
        </w:rPr>
      </w:pPr>
    </w:p>
    <w:p w:rsidR="005E4B96" w:rsidRPr="00AF558E" w:rsidRDefault="005E4B96"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 xml:space="preserve">It is estimated that 60% of the total population of Nigeria live below the poverty line. The average percentage of the urban poor (i.e. % of population below national poverty line) is a staggering 45% compared with the SSA average of 32% </w:t>
      </w:r>
    </w:p>
    <w:p w:rsidR="005E4B96" w:rsidRPr="00AF558E" w:rsidRDefault="005E4B96" w:rsidP="00AF558E">
      <w:pPr>
        <w:autoSpaceDE w:val="0"/>
        <w:autoSpaceDN w:val="0"/>
        <w:adjustRightInd w:val="0"/>
        <w:spacing w:after="0" w:line="240" w:lineRule="auto"/>
        <w:jc w:val="both"/>
        <w:rPr>
          <w:rFonts w:ascii="Times New Roman" w:hAnsi="Times New Roman" w:cs="Times New Roman"/>
          <w:color w:val="000000"/>
        </w:rPr>
      </w:pPr>
    </w:p>
    <w:p w:rsidR="005E4B96" w:rsidRPr="00AF558E" w:rsidRDefault="005E4B96" w:rsidP="00AF558E">
      <w:pPr>
        <w:autoSpaceDE w:val="0"/>
        <w:autoSpaceDN w:val="0"/>
        <w:adjustRightInd w:val="0"/>
        <w:spacing w:after="0" w:line="240" w:lineRule="auto"/>
        <w:jc w:val="both"/>
        <w:rPr>
          <w:rFonts w:ascii="Times New Roman" w:hAnsi="Times New Roman" w:cs="Times New Roman"/>
          <w:b/>
          <w:bCs/>
          <w:color w:val="000000"/>
        </w:rPr>
      </w:pPr>
      <w:r w:rsidRPr="00AF558E">
        <w:rPr>
          <w:rFonts w:ascii="Times New Roman" w:hAnsi="Times New Roman" w:cs="Times New Roman"/>
          <w:b/>
          <w:bCs/>
          <w:color w:val="000000"/>
        </w:rPr>
        <w:t>2.2.7 Economics</w:t>
      </w:r>
    </w:p>
    <w:p w:rsidR="005E4B96" w:rsidRPr="00AF558E" w:rsidRDefault="005E4B96" w:rsidP="00AF558E">
      <w:pPr>
        <w:autoSpaceDE w:val="0"/>
        <w:autoSpaceDN w:val="0"/>
        <w:adjustRightInd w:val="0"/>
        <w:spacing w:after="0" w:line="240" w:lineRule="auto"/>
        <w:jc w:val="both"/>
        <w:rPr>
          <w:rFonts w:ascii="Times New Roman" w:hAnsi="Times New Roman" w:cs="Times New Roman"/>
          <w:color w:val="000000"/>
        </w:rPr>
      </w:pPr>
    </w:p>
    <w:p w:rsidR="005E4B96" w:rsidRPr="00AF558E" w:rsidRDefault="005E4B96"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 xml:space="preserve">The Nigerian economy rests on two pillars: oil/gas and agriculture. Both sectors contributes 65% - 70% of GDP, while the secondary sector (manufacturing contributes about 7% and the tertiary sector (transport, trade, housing </w:t>
      </w:r>
      <w:proofErr w:type="spellStart"/>
      <w:r w:rsidRPr="00AF558E">
        <w:rPr>
          <w:rFonts w:ascii="Times New Roman" w:hAnsi="Times New Roman" w:cs="Times New Roman"/>
          <w:color w:val="000000"/>
        </w:rPr>
        <w:t>etc</w:t>
      </w:r>
      <w:proofErr w:type="spellEnd"/>
      <w:r w:rsidRPr="00AF558E">
        <w:rPr>
          <w:rFonts w:ascii="Times New Roman" w:hAnsi="Times New Roman" w:cs="Times New Roman"/>
          <w:color w:val="000000"/>
        </w:rPr>
        <w:t xml:space="preserve">) contributes about 25%. </w:t>
      </w:r>
    </w:p>
    <w:p w:rsidR="005E4B96" w:rsidRPr="00AF558E" w:rsidRDefault="005E4B96" w:rsidP="00AF558E">
      <w:pPr>
        <w:autoSpaceDE w:val="0"/>
        <w:autoSpaceDN w:val="0"/>
        <w:adjustRightInd w:val="0"/>
        <w:spacing w:after="0" w:line="240" w:lineRule="auto"/>
        <w:jc w:val="both"/>
        <w:rPr>
          <w:rFonts w:ascii="Times New Roman" w:hAnsi="Times New Roman" w:cs="Times New Roman"/>
          <w:color w:val="000000"/>
        </w:rPr>
      </w:pPr>
    </w:p>
    <w:p w:rsidR="005E4B96" w:rsidRPr="00AF558E" w:rsidRDefault="005E4B96"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 xml:space="preserve">Nigeria’s major industries are located in Lagos, Sango </w:t>
      </w:r>
      <w:proofErr w:type="spellStart"/>
      <w:r w:rsidRPr="00AF558E">
        <w:rPr>
          <w:rFonts w:ascii="Times New Roman" w:hAnsi="Times New Roman" w:cs="Times New Roman"/>
          <w:color w:val="000000"/>
        </w:rPr>
        <w:t>Otta</w:t>
      </w:r>
      <w:proofErr w:type="spellEnd"/>
      <w:r w:rsidRPr="00AF558E">
        <w:rPr>
          <w:rFonts w:ascii="Times New Roman" w:hAnsi="Times New Roman" w:cs="Times New Roman"/>
          <w:color w:val="000000"/>
        </w:rPr>
        <w:t xml:space="preserve">, Port Harcourt, Ibadan, Aba, Onitsha, </w:t>
      </w:r>
      <w:proofErr w:type="spellStart"/>
      <w:r w:rsidRPr="00AF558E">
        <w:rPr>
          <w:rFonts w:ascii="Times New Roman" w:hAnsi="Times New Roman" w:cs="Times New Roman"/>
          <w:color w:val="000000"/>
        </w:rPr>
        <w:t>Calabar</w:t>
      </w:r>
      <w:proofErr w:type="spellEnd"/>
      <w:r w:rsidRPr="00AF558E">
        <w:rPr>
          <w:rFonts w:ascii="Times New Roman" w:hAnsi="Times New Roman" w:cs="Times New Roman"/>
          <w:color w:val="000000"/>
        </w:rPr>
        <w:t>, Kano, Jos and Kaduna.</w:t>
      </w:r>
    </w:p>
    <w:p w:rsidR="005E4B96" w:rsidRPr="00AF558E" w:rsidRDefault="005E4B96" w:rsidP="00AF558E">
      <w:pPr>
        <w:autoSpaceDE w:val="0"/>
        <w:autoSpaceDN w:val="0"/>
        <w:adjustRightInd w:val="0"/>
        <w:spacing w:after="0" w:line="240" w:lineRule="auto"/>
        <w:jc w:val="both"/>
        <w:rPr>
          <w:rFonts w:ascii="Times New Roman" w:hAnsi="Times New Roman" w:cs="Times New Roman"/>
          <w:color w:val="000000"/>
        </w:rPr>
      </w:pPr>
    </w:p>
    <w:p w:rsidR="005E4B96" w:rsidRPr="00AF558E" w:rsidRDefault="005E4B96" w:rsidP="00AF558E">
      <w:pPr>
        <w:autoSpaceDE w:val="0"/>
        <w:autoSpaceDN w:val="0"/>
        <w:adjustRightInd w:val="0"/>
        <w:spacing w:after="0" w:line="240" w:lineRule="auto"/>
        <w:jc w:val="both"/>
        <w:rPr>
          <w:rFonts w:ascii="Times New Roman" w:hAnsi="Times New Roman" w:cs="Times New Roman"/>
          <w:b/>
          <w:bCs/>
          <w:color w:val="000000"/>
        </w:rPr>
      </w:pPr>
      <w:r w:rsidRPr="00AF558E">
        <w:rPr>
          <w:rFonts w:ascii="Times New Roman" w:hAnsi="Times New Roman" w:cs="Times New Roman"/>
          <w:b/>
          <w:bCs/>
          <w:color w:val="000000"/>
        </w:rPr>
        <w:t>2.2.8 Facilities</w:t>
      </w:r>
    </w:p>
    <w:p w:rsidR="005E4B96" w:rsidRPr="00AF558E" w:rsidRDefault="005E4B96" w:rsidP="00AF558E">
      <w:pPr>
        <w:autoSpaceDE w:val="0"/>
        <w:autoSpaceDN w:val="0"/>
        <w:adjustRightInd w:val="0"/>
        <w:spacing w:after="0" w:line="240" w:lineRule="auto"/>
        <w:jc w:val="both"/>
        <w:rPr>
          <w:rFonts w:ascii="Times New Roman" w:hAnsi="Times New Roman" w:cs="Times New Roman"/>
          <w:color w:val="000000"/>
        </w:rPr>
      </w:pPr>
    </w:p>
    <w:p w:rsidR="005E4B96" w:rsidRPr="00AF558E" w:rsidRDefault="005E4B96"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The main transportation means in Nigeria is the road. Water transportation is fairly developed in some coastal areas. Air transportation is considered fair with major airports in Lagos, Abuja, Port Harcourt, Kano and Kaduna. The railway sector has experienced a major decline in the last decades but efforts are being made to revive it and extend it geographical links.</w:t>
      </w:r>
    </w:p>
    <w:p w:rsidR="005E4B96" w:rsidRPr="00AF558E" w:rsidRDefault="005E4B96" w:rsidP="00AF558E">
      <w:pPr>
        <w:autoSpaceDE w:val="0"/>
        <w:autoSpaceDN w:val="0"/>
        <w:adjustRightInd w:val="0"/>
        <w:spacing w:after="0" w:line="240" w:lineRule="auto"/>
        <w:jc w:val="both"/>
        <w:rPr>
          <w:rFonts w:ascii="Times New Roman" w:hAnsi="Times New Roman" w:cs="Times New Roman"/>
          <w:color w:val="000000"/>
        </w:rPr>
      </w:pPr>
    </w:p>
    <w:p w:rsidR="005E4B96" w:rsidRPr="00AF558E" w:rsidRDefault="005E4B96"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Electricity is supplied through the national grid. Though the power supply is still erratic, significant progress in improving the power supply situation has been made in recent years; and government is promoting the development of independent power supply to augment the current inadequate supply. Privatization of key infrastructures in the sector has been completed.</w:t>
      </w:r>
    </w:p>
    <w:p w:rsidR="005E4B96" w:rsidRPr="00AF558E" w:rsidRDefault="005E4B96" w:rsidP="00AF558E">
      <w:pPr>
        <w:autoSpaceDE w:val="0"/>
        <w:autoSpaceDN w:val="0"/>
        <w:adjustRightInd w:val="0"/>
        <w:spacing w:after="0" w:line="240" w:lineRule="auto"/>
        <w:jc w:val="both"/>
        <w:rPr>
          <w:rFonts w:ascii="Times New Roman" w:hAnsi="Times New Roman" w:cs="Times New Roman"/>
          <w:color w:val="000000"/>
        </w:rPr>
      </w:pPr>
    </w:p>
    <w:p w:rsidR="005E4B96" w:rsidRPr="00AF558E" w:rsidRDefault="005E4B96"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With regard to educational facilities, Nigeria is reasonably served. There are over 80 universities consisting of federal, state and private owned. High schools in most states are insufficient and are in dilapidated state, except for states in the southern part of the country.</w:t>
      </w:r>
    </w:p>
    <w:p w:rsidR="005E4B96" w:rsidRPr="00AF558E" w:rsidRDefault="005E4B96" w:rsidP="00AF558E">
      <w:pPr>
        <w:autoSpaceDE w:val="0"/>
        <w:autoSpaceDN w:val="0"/>
        <w:adjustRightInd w:val="0"/>
        <w:spacing w:after="0" w:line="240" w:lineRule="auto"/>
        <w:jc w:val="both"/>
        <w:rPr>
          <w:rFonts w:ascii="Times New Roman" w:hAnsi="Times New Roman" w:cs="Times New Roman"/>
          <w:color w:val="000000"/>
        </w:rPr>
      </w:pPr>
    </w:p>
    <w:p w:rsidR="005E4B96" w:rsidRPr="00AF558E" w:rsidRDefault="005E4B96"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The Federal Government has just concluded refurbishing existing tertiary health institutions nationwide. There is at least 1 primary health care institution in each of the 774 local government areas.</w:t>
      </w:r>
    </w:p>
    <w:p w:rsidR="005E4B96" w:rsidRPr="00AF558E" w:rsidRDefault="005E4B96" w:rsidP="00AF558E">
      <w:pPr>
        <w:autoSpaceDE w:val="0"/>
        <w:autoSpaceDN w:val="0"/>
        <w:adjustRightInd w:val="0"/>
        <w:spacing w:after="0" w:line="240" w:lineRule="auto"/>
        <w:jc w:val="both"/>
        <w:rPr>
          <w:rFonts w:ascii="Times New Roman" w:hAnsi="Times New Roman" w:cs="Times New Roman"/>
          <w:color w:val="000000"/>
        </w:rPr>
      </w:pPr>
    </w:p>
    <w:p w:rsidR="005E4B96" w:rsidRPr="00AF558E" w:rsidRDefault="005E4B96" w:rsidP="00AF558E">
      <w:pPr>
        <w:spacing w:line="240" w:lineRule="auto"/>
        <w:rPr>
          <w:rFonts w:ascii="Times New Roman" w:hAnsi="Times New Roman" w:cs="Times New Roman"/>
          <w:b/>
          <w:color w:val="000000"/>
          <w:lang w:val="en-AU"/>
        </w:rPr>
      </w:pPr>
    </w:p>
    <w:p w:rsidR="005E4B96" w:rsidRPr="00AF558E" w:rsidRDefault="005E4B96" w:rsidP="00AF558E">
      <w:pPr>
        <w:spacing w:line="240" w:lineRule="auto"/>
        <w:rPr>
          <w:rFonts w:ascii="Times New Roman" w:hAnsi="Times New Roman" w:cs="Times New Roman"/>
          <w:b/>
          <w:color w:val="000000"/>
          <w:lang w:val="en-AU"/>
        </w:rPr>
      </w:pPr>
    </w:p>
    <w:p w:rsidR="005E4B96" w:rsidRPr="00AF558E" w:rsidRDefault="005E4B96" w:rsidP="00AF558E">
      <w:pPr>
        <w:spacing w:line="240" w:lineRule="auto"/>
        <w:rPr>
          <w:rFonts w:ascii="Times New Roman" w:hAnsi="Times New Roman" w:cs="Times New Roman"/>
          <w:b/>
          <w:color w:val="000000"/>
          <w:lang w:val="en-AU"/>
        </w:rPr>
      </w:pPr>
    </w:p>
    <w:p w:rsidR="00DA2EF5" w:rsidRPr="00AF558E" w:rsidRDefault="00DA2EF5" w:rsidP="00AF558E">
      <w:pPr>
        <w:autoSpaceDE w:val="0"/>
        <w:autoSpaceDN w:val="0"/>
        <w:adjustRightInd w:val="0"/>
        <w:spacing w:after="0" w:line="240" w:lineRule="auto"/>
        <w:jc w:val="both"/>
        <w:rPr>
          <w:rFonts w:ascii="Times New Roman" w:hAnsi="Times New Roman" w:cs="Times New Roman"/>
          <w:b/>
          <w:bCs/>
          <w:color w:val="000000"/>
        </w:rPr>
      </w:pPr>
      <w:r w:rsidRPr="00AF558E">
        <w:rPr>
          <w:rFonts w:ascii="Times New Roman" w:hAnsi="Times New Roman" w:cs="Times New Roman"/>
          <w:b/>
          <w:bCs/>
          <w:color w:val="000000"/>
        </w:rPr>
        <w:t>3 DESCRIPTION OF PROPOSED PROJECT</w:t>
      </w:r>
    </w:p>
    <w:p w:rsidR="00DA2EF5" w:rsidRPr="00AF558E" w:rsidRDefault="00DA2EF5" w:rsidP="00AF558E">
      <w:pPr>
        <w:autoSpaceDE w:val="0"/>
        <w:autoSpaceDN w:val="0"/>
        <w:adjustRightInd w:val="0"/>
        <w:spacing w:after="0" w:line="240" w:lineRule="auto"/>
        <w:jc w:val="both"/>
        <w:rPr>
          <w:rFonts w:ascii="Times New Roman" w:hAnsi="Times New Roman" w:cs="Times New Roman"/>
          <w:b/>
          <w:bCs/>
          <w:color w:val="000000"/>
        </w:rPr>
      </w:pPr>
    </w:p>
    <w:p w:rsidR="00DA2EF5" w:rsidRPr="00AF558E" w:rsidRDefault="00DA2EF5" w:rsidP="00AF558E">
      <w:pPr>
        <w:spacing w:line="240" w:lineRule="auto"/>
        <w:jc w:val="both"/>
        <w:rPr>
          <w:rFonts w:ascii="Times New Roman" w:hAnsi="Times New Roman" w:cs="Times New Roman"/>
          <w:color w:val="000000" w:themeColor="text1"/>
        </w:rPr>
      </w:pPr>
      <w:r w:rsidRPr="00AF558E">
        <w:rPr>
          <w:rFonts w:ascii="Times New Roman" w:hAnsi="Times New Roman" w:cs="Times New Roman"/>
          <w:color w:val="000000" w:themeColor="text1"/>
        </w:rPr>
        <w:t xml:space="preserve">The initial consultation suggest that </w:t>
      </w:r>
      <w:r w:rsidRPr="00AF558E">
        <w:rPr>
          <w:rFonts w:ascii="Times New Roman" w:eastAsia="Calibri" w:hAnsi="Times New Roman" w:cs="Times New Roman"/>
          <w:color w:val="000000" w:themeColor="text1"/>
        </w:rPr>
        <w:t xml:space="preserve">the </w:t>
      </w:r>
      <w:r w:rsidRPr="00AF558E">
        <w:rPr>
          <w:rFonts w:ascii="Times New Roman" w:hAnsi="Times New Roman" w:cs="Times New Roman"/>
          <w:color w:val="000000" w:themeColor="text1"/>
        </w:rPr>
        <w:t xml:space="preserve">Project Development Objective (PDO) for the CSDP AF will remain unchanged as the original PDO-  </w:t>
      </w:r>
      <w:r w:rsidR="003349AC" w:rsidRPr="00AF558E">
        <w:rPr>
          <w:rFonts w:ascii="Times New Roman" w:hAnsi="Times New Roman" w:cs="Times New Roman"/>
          <w:color w:val="000000" w:themeColor="text1"/>
        </w:rPr>
        <w:t>“</w:t>
      </w:r>
      <w:r w:rsidRPr="00AF558E">
        <w:rPr>
          <w:rFonts w:ascii="Times New Roman" w:hAnsi="Times New Roman" w:cs="Times New Roman"/>
          <w:color w:val="000000" w:themeColor="text1"/>
        </w:rPr>
        <w:t>to sustainably increase access of poor people to social and natural resource infrastructure services</w:t>
      </w:r>
      <w:r w:rsidR="003349AC" w:rsidRPr="00AF558E">
        <w:rPr>
          <w:rFonts w:ascii="Times New Roman" w:hAnsi="Times New Roman" w:cs="Times New Roman"/>
          <w:color w:val="000000" w:themeColor="text1"/>
        </w:rPr>
        <w:t>”</w:t>
      </w:r>
      <w:r w:rsidRPr="00AF558E">
        <w:rPr>
          <w:rFonts w:ascii="Times New Roman" w:hAnsi="Times New Roman" w:cs="Times New Roman"/>
          <w:b/>
          <w:color w:val="000000" w:themeColor="text1"/>
        </w:rPr>
        <w:t>,</w:t>
      </w:r>
      <w:r w:rsidR="003349AC" w:rsidRPr="00AF558E">
        <w:rPr>
          <w:rFonts w:ascii="Times New Roman" w:hAnsi="Times New Roman" w:cs="Times New Roman"/>
          <w:b/>
          <w:color w:val="000000" w:themeColor="text1"/>
        </w:rPr>
        <w:t xml:space="preserve"> </w:t>
      </w:r>
      <w:r w:rsidRPr="00AF558E">
        <w:rPr>
          <w:rFonts w:ascii="Times New Roman" w:hAnsi="Times New Roman" w:cs="Times New Roman"/>
          <w:b/>
          <w:color w:val="000000" w:themeColor="text1"/>
        </w:rPr>
        <w:t xml:space="preserve"> </w:t>
      </w:r>
      <w:r w:rsidRPr="00AF558E">
        <w:rPr>
          <w:rFonts w:ascii="Times New Roman" w:hAnsi="Times New Roman" w:cs="Times New Roman"/>
          <w:color w:val="000000" w:themeColor="text1"/>
        </w:rPr>
        <w:t>but the key performance indicators (KPIs) will be revised. The CSDP AF KPIs will put some emphasis on support to vulnerable and disenfranchised households and individuals, expand scope of assistance to such households beyond public goods (schools, health center, water etc.). It will also include demand side support i.e. a safety net. The use of a community managed approach and emphasis on local government active partnership with community groups will be retained and strengthened during CSDP AF period.</w:t>
      </w:r>
    </w:p>
    <w:p w:rsidR="00DA2EF5" w:rsidRPr="00AF558E" w:rsidRDefault="00DA2EF5" w:rsidP="00AF558E">
      <w:pPr>
        <w:spacing w:line="240" w:lineRule="auto"/>
        <w:jc w:val="both"/>
        <w:rPr>
          <w:rFonts w:ascii="Times New Roman" w:hAnsi="Times New Roman" w:cs="Times New Roman"/>
          <w:color w:val="000000" w:themeColor="text1"/>
        </w:rPr>
      </w:pPr>
      <w:r w:rsidRPr="00AF558E">
        <w:rPr>
          <w:rFonts w:ascii="Times New Roman" w:eastAsia="Calibri" w:hAnsi="Times New Roman" w:cs="Times New Roman"/>
          <w:b/>
          <w:color w:val="000000" w:themeColor="text1"/>
        </w:rPr>
        <w:t>Components:</w:t>
      </w:r>
      <w:r w:rsidRPr="00AF558E">
        <w:rPr>
          <w:rFonts w:ascii="Times New Roman" w:eastAsia="Calibri" w:hAnsi="Times New Roman" w:cs="Times New Roman"/>
          <w:color w:val="000000" w:themeColor="text1"/>
        </w:rPr>
        <w:t xml:space="preserve"> The new emphasis on safety net will result in an</w:t>
      </w:r>
      <w:r w:rsidRPr="00AF558E">
        <w:rPr>
          <w:rFonts w:ascii="Times New Roman" w:eastAsia="Calibri" w:hAnsi="Times New Roman" w:cs="Times New Roman"/>
          <w:b/>
          <w:color w:val="000000" w:themeColor="text1"/>
        </w:rPr>
        <w:t xml:space="preserve"> </w:t>
      </w:r>
      <w:r w:rsidRPr="00AF558E">
        <w:rPr>
          <w:rFonts w:ascii="Times New Roman" w:hAnsi="Times New Roman" w:cs="Times New Roman"/>
          <w:color w:val="000000" w:themeColor="text1"/>
        </w:rPr>
        <w:t>additional</w:t>
      </w:r>
      <w:r w:rsidRPr="00AF558E">
        <w:rPr>
          <w:rFonts w:ascii="Times New Roman" w:eastAsia="Calibri" w:hAnsi="Times New Roman" w:cs="Times New Roman"/>
          <w:color w:val="000000" w:themeColor="text1"/>
        </w:rPr>
        <w:t xml:space="preserve"> component, for vulnerable groups’ transfers, to the original design. In essence, the additional financing will now have 4 components:  </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themeColor="text1"/>
        </w:rPr>
      </w:pPr>
      <w:r w:rsidRPr="00AF558E">
        <w:rPr>
          <w:rFonts w:ascii="Times New Roman" w:hAnsi="Times New Roman" w:cs="Times New Roman"/>
          <w:b/>
          <w:i/>
          <w:color w:val="000000" w:themeColor="text1"/>
        </w:rPr>
        <w:t>Component 1</w:t>
      </w:r>
      <w:r w:rsidRPr="00AF558E">
        <w:rPr>
          <w:rFonts w:ascii="Times New Roman" w:hAnsi="Times New Roman" w:cs="Times New Roman"/>
          <w:i/>
          <w:color w:val="000000" w:themeColor="text1"/>
        </w:rPr>
        <w:t>: Coordination and Program Support (Federal and State Level)</w:t>
      </w:r>
    </w:p>
    <w:p w:rsidR="00DA2EF5" w:rsidRPr="00AF558E" w:rsidRDefault="00DA2EF5" w:rsidP="00AF558E">
      <w:pPr>
        <w:autoSpaceDE w:val="0"/>
        <w:autoSpaceDN w:val="0"/>
        <w:adjustRightInd w:val="0"/>
        <w:spacing w:line="240" w:lineRule="auto"/>
        <w:jc w:val="both"/>
        <w:rPr>
          <w:rFonts w:ascii="Times New Roman" w:hAnsi="Times New Roman" w:cs="Times New Roman"/>
          <w:color w:val="000000" w:themeColor="text1"/>
        </w:rPr>
      </w:pPr>
      <w:r w:rsidRPr="00AF558E">
        <w:rPr>
          <w:rFonts w:ascii="Times New Roman" w:eastAsia="Calibri" w:hAnsi="Times New Roman" w:cs="Times New Roman"/>
          <w:color w:val="000000" w:themeColor="text1"/>
        </w:rPr>
        <w:t>This component  will involve Federal and State level coordination and the Federal unit will in focus on CDD policy and strategy assessment and formulation, technical support, monitoring and impact evaluation.</w:t>
      </w:r>
    </w:p>
    <w:p w:rsidR="00DA2EF5" w:rsidRPr="00AF558E" w:rsidRDefault="00DA2EF5" w:rsidP="00AF558E">
      <w:pPr>
        <w:autoSpaceDE w:val="0"/>
        <w:autoSpaceDN w:val="0"/>
        <w:adjustRightInd w:val="0"/>
        <w:spacing w:after="0" w:line="240" w:lineRule="auto"/>
        <w:jc w:val="both"/>
        <w:rPr>
          <w:rFonts w:ascii="Times New Roman" w:hAnsi="Times New Roman" w:cs="Times New Roman"/>
          <w:iCs/>
          <w:color w:val="000000" w:themeColor="text1"/>
        </w:rPr>
      </w:pPr>
      <w:r w:rsidRPr="00AF558E">
        <w:rPr>
          <w:rFonts w:ascii="Times New Roman" w:hAnsi="Times New Roman" w:cs="Times New Roman"/>
          <w:b/>
          <w:bCs/>
          <w:i/>
          <w:color w:val="000000" w:themeColor="text1"/>
        </w:rPr>
        <w:t>Component 2:</w:t>
      </w:r>
      <w:r w:rsidRPr="00AF558E">
        <w:rPr>
          <w:rFonts w:ascii="Times New Roman" w:hAnsi="Times New Roman" w:cs="Times New Roman"/>
          <w:bCs/>
          <w:i/>
          <w:color w:val="000000" w:themeColor="text1"/>
        </w:rPr>
        <w:t xml:space="preserve">  LGA/</w:t>
      </w:r>
      <w:proofErr w:type="spellStart"/>
      <w:r w:rsidRPr="00AF558E">
        <w:rPr>
          <w:rFonts w:ascii="Times New Roman" w:hAnsi="Times New Roman" w:cs="Times New Roman"/>
          <w:bCs/>
          <w:i/>
          <w:color w:val="000000" w:themeColor="text1"/>
        </w:rPr>
        <w:t>Sectoral</w:t>
      </w:r>
      <w:proofErr w:type="spellEnd"/>
      <w:r w:rsidRPr="00AF558E">
        <w:rPr>
          <w:rFonts w:ascii="Times New Roman" w:hAnsi="Times New Roman" w:cs="Times New Roman"/>
          <w:bCs/>
          <w:i/>
          <w:color w:val="000000" w:themeColor="text1"/>
        </w:rPr>
        <w:t xml:space="preserve"> Ministries </w:t>
      </w:r>
      <w:r w:rsidRPr="00AF558E">
        <w:rPr>
          <w:rFonts w:ascii="Times New Roman" w:hAnsi="Times New Roman" w:cs="Times New Roman"/>
          <w:i/>
          <w:color w:val="000000" w:themeColor="text1"/>
        </w:rPr>
        <w:t xml:space="preserve">Capacity and Partnership building </w:t>
      </w:r>
    </w:p>
    <w:p w:rsidR="003349AC" w:rsidRPr="00AF558E" w:rsidRDefault="00DA2EF5"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 xml:space="preserve">The State Agencies/PMUs will fund and support the process of strengthening the capacity of </w:t>
      </w:r>
      <w:proofErr w:type="spellStart"/>
      <w:r w:rsidRPr="00AF558E">
        <w:rPr>
          <w:rFonts w:ascii="Times New Roman" w:hAnsi="Times New Roman" w:cs="Times New Roman"/>
          <w:color w:val="000000"/>
        </w:rPr>
        <w:t>sectoral</w:t>
      </w:r>
      <w:proofErr w:type="spellEnd"/>
      <w:r w:rsidRPr="00AF558E">
        <w:rPr>
          <w:rFonts w:ascii="Times New Roman" w:hAnsi="Times New Roman" w:cs="Times New Roman"/>
          <w:color w:val="000000"/>
        </w:rPr>
        <w:t xml:space="preserve"> ministries and local government in </w:t>
      </w:r>
      <w:proofErr w:type="spellStart"/>
      <w:r w:rsidRPr="00AF558E">
        <w:rPr>
          <w:rFonts w:ascii="Times New Roman" w:hAnsi="Times New Roman" w:cs="Times New Roman"/>
          <w:color w:val="000000"/>
        </w:rPr>
        <w:t>programme</w:t>
      </w:r>
      <w:proofErr w:type="spellEnd"/>
      <w:r w:rsidRPr="00AF558E">
        <w:rPr>
          <w:rFonts w:ascii="Times New Roman" w:hAnsi="Times New Roman" w:cs="Times New Roman"/>
          <w:color w:val="000000"/>
        </w:rPr>
        <w:t xml:space="preserve"> administrations and accountability vis-à-vis local communities. Funds will be made available for capacity building and skills training as well as essential facilities for specific local government officials – community development workers – on a demand led basis to enable them to facilitate the activities of community groups and also manage local government subprojects. Participatory planning and Training of Trainers for community capacity building are key elements of this component.</w:t>
      </w:r>
      <w:r w:rsidR="003349AC" w:rsidRPr="00AF558E">
        <w:rPr>
          <w:rFonts w:ascii="Times New Roman" w:hAnsi="Times New Roman" w:cs="Times New Roman"/>
          <w:color w:val="000000"/>
        </w:rPr>
        <w:t xml:space="preserve"> This will also include safeguards management and monitoring related training.</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 xml:space="preserve">Funds will also be provided to </w:t>
      </w:r>
      <w:r w:rsidRPr="00AF558E">
        <w:rPr>
          <w:rFonts w:ascii="Times New Roman" w:hAnsi="Times New Roman" w:cs="Times New Roman"/>
          <w:iCs/>
          <w:color w:val="000000"/>
        </w:rPr>
        <w:t>qualifying</w:t>
      </w:r>
      <w:r w:rsidRPr="00AF558E">
        <w:rPr>
          <w:rFonts w:ascii="Times New Roman" w:hAnsi="Times New Roman" w:cs="Times New Roman"/>
          <w:i/>
          <w:iCs/>
          <w:color w:val="000000"/>
        </w:rPr>
        <w:t xml:space="preserve"> </w:t>
      </w:r>
      <w:r w:rsidRPr="00AF558E">
        <w:rPr>
          <w:rFonts w:ascii="Times New Roman" w:hAnsi="Times New Roman" w:cs="Times New Roman"/>
          <w:color w:val="000000"/>
        </w:rPr>
        <w:t xml:space="preserve">LGAs to finance social and natural resource management infrastructure benefiting more than one community. These sub-projects will be identified through a participatory planning process with the communities, and complementary to the CDPs. The subprojects will be implemented, managed and maintained by the LGA in partnership with the communities. </w:t>
      </w:r>
    </w:p>
    <w:p w:rsidR="00DA2EF5" w:rsidRPr="00AF558E" w:rsidRDefault="00DA2EF5" w:rsidP="00AF558E">
      <w:pPr>
        <w:autoSpaceDE w:val="0"/>
        <w:autoSpaceDN w:val="0"/>
        <w:adjustRightInd w:val="0"/>
        <w:spacing w:line="240" w:lineRule="auto"/>
        <w:jc w:val="both"/>
        <w:rPr>
          <w:rFonts w:ascii="Times New Roman" w:hAnsi="Times New Roman" w:cs="Times New Roman"/>
          <w:iCs/>
          <w:color w:val="984806" w:themeColor="accent6" w:themeShade="80"/>
        </w:rPr>
      </w:pPr>
    </w:p>
    <w:p w:rsidR="00DA2EF5" w:rsidRPr="00AF558E" w:rsidRDefault="00DA2EF5" w:rsidP="00AF558E">
      <w:pPr>
        <w:spacing w:after="0" w:line="240" w:lineRule="auto"/>
        <w:jc w:val="both"/>
        <w:rPr>
          <w:rFonts w:ascii="Times New Roman" w:eastAsia="Calibri" w:hAnsi="Times New Roman" w:cs="Times New Roman"/>
          <w:i/>
          <w:color w:val="000000" w:themeColor="text1"/>
        </w:rPr>
      </w:pPr>
      <w:r w:rsidRPr="00AF558E">
        <w:rPr>
          <w:rFonts w:ascii="Times New Roman" w:eastAsia="Calibri" w:hAnsi="Times New Roman" w:cs="Times New Roman"/>
          <w:b/>
          <w:i/>
          <w:color w:val="000000" w:themeColor="text1"/>
        </w:rPr>
        <w:t>Component 3:</w:t>
      </w:r>
      <w:r w:rsidRPr="00AF558E">
        <w:rPr>
          <w:rFonts w:ascii="Times New Roman" w:eastAsia="Calibri" w:hAnsi="Times New Roman" w:cs="Times New Roman"/>
          <w:i/>
          <w:color w:val="000000" w:themeColor="text1"/>
        </w:rPr>
        <w:t xml:space="preserve"> Community-Driven Investment </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 xml:space="preserve">The major role of the State Agencies will be funding Community Development Plans or projects proposals, along with the necessary awareness/sensitization, training, and supervision of community micro-projects. In addition, to the micro-projects that are socioeconomic infrastructure, the CSDP at the State level will fund natural resource management/environmental initiatives. </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 xml:space="preserve">Micro-projects that may be contained in eligible CDPs include rehabilitation, extension or construction of primary schools, health </w:t>
      </w:r>
      <w:proofErr w:type="spellStart"/>
      <w:r w:rsidRPr="00AF558E">
        <w:rPr>
          <w:rFonts w:ascii="Times New Roman" w:hAnsi="Times New Roman" w:cs="Times New Roman"/>
          <w:color w:val="000000"/>
        </w:rPr>
        <w:t>centres</w:t>
      </w:r>
      <w:proofErr w:type="spellEnd"/>
      <w:r w:rsidRPr="00AF558E">
        <w:rPr>
          <w:rFonts w:ascii="Times New Roman" w:hAnsi="Times New Roman" w:cs="Times New Roman"/>
          <w:color w:val="000000"/>
        </w:rPr>
        <w:t>, water points, reservoirs and sanitation services; rehabilitation or repair of feeder road, small bridges, and other basic transport infrastructures; and small socio-economic infrastructure for community use (public goods) such as markets and storage or natural resource management facilities.</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 xml:space="preserve"> </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More than 70% of the funds in this component will be devoted to funding of CDPs produced by community groups.</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p>
    <w:p w:rsidR="00AF558E" w:rsidRDefault="00AF558E" w:rsidP="00AF558E">
      <w:pPr>
        <w:autoSpaceDE w:val="0"/>
        <w:autoSpaceDN w:val="0"/>
        <w:adjustRightInd w:val="0"/>
        <w:spacing w:after="0" w:line="240" w:lineRule="auto"/>
        <w:jc w:val="both"/>
        <w:rPr>
          <w:rFonts w:ascii="Times New Roman" w:hAnsi="Times New Roman" w:cs="Times New Roman"/>
          <w:b/>
          <w:bCs/>
          <w:color w:val="000000"/>
        </w:rPr>
      </w:pPr>
    </w:p>
    <w:p w:rsidR="00AF558E" w:rsidRDefault="00AF558E" w:rsidP="00AF558E">
      <w:pPr>
        <w:autoSpaceDE w:val="0"/>
        <w:autoSpaceDN w:val="0"/>
        <w:adjustRightInd w:val="0"/>
        <w:spacing w:after="0" w:line="240" w:lineRule="auto"/>
        <w:jc w:val="both"/>
        <w:rPr>
          <w:rFonts w:ascii="Times New Roman" w:hAnsi="Times New Roman" w:cs="Times New Roman"/>
          <w:b/>
          <w:bCs/>
          <w:color w:val="000000"/>
        </w:rPr>
      </w:pPr>
    </w:p>
    <w:p w:rsidR="00DA2EF5" w:rsidRPr="00AF558E" w:rsidRDefault="00DA2EF5" w:rsidP="00AF558E">
      <w:pPr>
        <w:autoSpaceDE w:val="0"/>
        <w:autoSpaceDN w:val="0"/>
        <w:adjustRightInd w:val="0"/>
        <w:spacing w:after="0" w:line="240" w:lineRule="auto"/>
        <w:jc w:val="both"/>
        <w:rPr>
          <w:rFonts w:ascii="Times New Roman" w:hAnsi="Times New Roman" w:cs="Times New Roman"/>
          <w:b/>
          <w:bCs/>
          <w:color w:val="000000"/>
        </w:rPr>
      </w:pPr>
      <w:r w:rsidRPr="00AF558E">
        <w:rPr>
          <w:rFonts w:ascii="Times New Roman" w:hAnsi="Times New Roman" w:cs="Times New Roman"/>
          <w:b/>
          <w:bCs/>
          <w:color w:val="000000"/>
        </w:rPr>
        <w:t>List of sub-projects eligible for financing under CSDP</w:t>
      </w:r>
      <w:r w:rsidR="003349AC" w:rsidRPr="00AF558E">
        <w:rPr>
          <w:rFonts w:ascii="Times New Roman" w:hAnsi="Times New Roman" w:cs="Times New Roman"/>
          <w:b/>
          <w:bCs/>
          <w:color w:val="000000"/>
        </w:rPr>
        <w:t xml:space="preserve"> AF</w:t>
      </w:r>
    </w:p>
    <w:p w:rsidR="00DA2EF5" w:rsidRPr="00AF558E" w:rsidRDefault="00DA2EF5" w:rsidP="00AF558E">
      <w:pPr>
        <w:autoSpaceDE w:val="0"/>
        <w:autoSpaceDN w:val="0"/>
        <w:adjustRightInd w:val="0"/>
        <w:spacing w:after="0" w:line="240" w:lineRule="auto"/>
        <w:jc w:val="both"/>
        <w:rPr>
          <w:rFonts w:ascii="Times New Roman" w:hAnsi="Times New Roman" w:cs="Times New Roman"/>
          <w:b/>
          <w:bCs/>
          <w:color w:val="000000"/>
        </w:rPr>
      </w:pPr>
    </w:p>
    <w:p w:rsidR="00DA2EF5" w:rsidRPr="00AF558E" w:rsidRDefault="00DA2EF5" w:rsidP="00AF558E">
      <w:pPr>
        <w:pStyle w:val="ListParagraph"/>
        <w:numPr>
          <w:ilvl w:val="0"/>
          <w:numId w:val="1"/>
        </w:numPr>
        <w:autoSpaceDE w:val="0"/>
        <w:autoSpaceDN w:val="0"/>
        <w:adjustRightInd w:val="0"/>
        <w:spacing w:after="0" w:line="240" w:lineRule="auto"/>
        <w:ind w:left="1440"/>
        <w:jc w:val="both"/>
        <w:rPr>
          <w:rFonts w:ascii="Times New Roman" w:hAnsi="Times New Roman" w:cs="Times New Roman"/>
          <w:color w:val="000000"/>
        </w:rPr>
      </w:pPr>
      <w:r w:rsidRPr="00AF558E">
        <w:rPr>
          <w:rFonts w:ascii="Times New Roman" w:hAnsi="Times New Roman" w:cs="Times New Roman"/>
          <w:color w:val="000000"/>
        </w:rPr>
        <w:t>Rural roads (Rehabilitation of rural feeder roads)</w:t>
      </w:r>
    </w:p>
    <w:p w:rsidR="00DA2EF5" w:rsidRPr="00AF558E" w:rsidRDefault="00DA2EF5" w:rsidP="00AF558E">
      <w:pPr>
        <w:pStyle w:val="ListParagraph"/>
        <w:numPr>
          <w:ilvl w:val="0"/>
          <w:numId w:val="1"/>
        </w:numPr>
        <w:autoSpaceDE w:val="0"/>
        <w:autoSpaceDN w:val="0"/>
        <w:adjustRightInd w:val="0"/>
        <w:spacing w:after="0" w:line="240" w:lineRule="auto"/>
        <w:ind w:left="1440"/>
        <w:jc w:val="both"/>
        <w:rPr>
          <w:rFonts w:ascii="Times New Roman" w:hAnsi="Times New Roman" w:cs="Times New Roman"/>
          <w:color w:val="000000"/>
        </w:rPr>
      </w:pPr>
      <w:r w:rsidRPr="00AF558E">
        <w:rPr>
          <w:rFonts w:ascii="Times New Roman" w:hAnsi="Times New Roman" w:cs="Times New Roman"/>
          <w:color w:val="000000"/>
        </w:rPr>
        <w:t>Water Supply and sanitation – bore holes, hand pumps, reticulation etc.</w:t>
      </w:r>
    </w:p>
    <w:p w:rsidR="00DA2EF5" w:rsidRPr="00AF558E" w:rsidRDefault="00DA2EF5" w:rsidP="00AF558E">
      <w:pPr>
        <w:pStyle w:val="ListParagraph"/>
        <w:numPr>
          <w:ilvl w:val="0"/>
          <w:numId w:val="1"/>
        </w:numPr>
        <w:autoSpaceDE w:val="0"/>
        <w:autoSpaceDN w:val="0"/>
        <w:adjustRightInd w:val="0"/>
        <w:spacing w:after="0" w:line="240" w:lineRule="auto"/>
        <w:ind w:left="1440"/>
        <w:jc w:val="both"/>
        <w:rPr>
          <w:rFonts w:ascii="Times New Roman" w:hAnsi="Times New Roman" w:cs="Times New Roman"/>
          <w:color w:val="000000"/>
        </w:rPr>
      </w:pPr>
      <w:r w:rsidRPr="00AF558E">
        <w:rPr>
          <w:rFonts w:ascii="Times New Roman" w:hAnsi="Times New Roman" w:cs="Times New Roman"/>
          <w:color w:val="000000"/>
        </w:rPr>
        <w:t>Waste disposal and management</w:t>
      </w:r>
    </w:p>
    <w:p w:rsidR="00DA2EF5" w:rsidRPr="00AF558E" w:rsidRDefault="00DA2EF5" w:rsidP="00AF558E">
      <w:pPr>
        <w:pStyle w:val="ListParagraph"/>
        <w:numPr>
          <w:ilvl w:val="0"/>
          <w:numId w:val="1"/>
        </w:numPr>
        <w:autoSpaceDE w:val="0"/>
        <w:autoSpaceDN w:val="0"/>
        <w:adjustRightInd w:val="0"/>
        <w:spacing w:after="0" w:line="240" w:lineRule="auto"/>
        <w:ind w:left="1440"/>
        <w:jc w:val="both"/>
        <w:rPr>
          <w:rFonts w:ascii="Times New Roman" w:hAnsi="Times New Roman" w:cs="Times New Roman"/>
          <w:color w:val="000000"/>
        </w:rPr>
      </w:pPr>
      <w:r w:rsidRPr="00AF558E">
        <w:rPr>
          <w:rFonts w:ascii="Times New Roman" w:hAnsi="Times New Roman" w:cs="Times New Roman"/>
          <w:color w:val="000000"/>
        </w:rPr>
        <w:t>Construction of markets (small stalls, shelters for stalls etc.)</w:t>
      </w:r>
    </w:p>
    <w:p w:rsidR="00DA2EF5" w:rsidRPr="00AF558E" w:rsidRDefault="00DA2EF5" w:rsidP="00AF558E">
      <w:pPr>
        <w:pStyle w:val="ListParagraph"/>
        <w:numPr>
          <w:ilvl w:val="0"/>
          <w:numId w:val="1"/>
        </w:numPr>
        <w:autoSpaceDE w:val="0"/>
        <w:autoSpaceDN w:val="0"/>
        <w:adjustRightInd w:val="0"/>
        <w:spacing w:after="0" w:line="240" w:lineRule="auto"/>
        <w:ind w:left="1440"/>
        <w:jc w:val="both"/>
        <w:rPr>
          <w:rFonts w:ascii="Times New Roman" w:hAnsi="Times New Roman" w:cs="Times New Roman"/>
          <w:color w:val="000000"/>
        </w:rPr>
      </w:pPr>
      <w:r w:rsidRPr="00AF558E">
        <w:rPr>
          <w:rFonts w:ascii="Times New Roman" w:hAnsi="Times New Roman" w:cs="Times New Roman"/>
          <w:color w:val="000000"/>
        </w:rPr>
        <w:t>Multipurpose community centers/halls/civic centers</w:t>
      </w:r>
    </w:p>
    <w:p w:rsidR="00DA2EF5" w:rsidRPr="00AF558E" w:rsidRDefault="00DA2EF5" w:rsidP="00AF558E">
      <w:pPr>
        <w:pStyle w:val="ListParagraph"/>
        <w:numPr>
          <w:ilvl w:val="0"/>
          <w:numId w:val="1"/>
        </w:numPr>
        <w:autoSpaceDE w:val="0"/>
        <w:autoSpaceDN w:val="0"/>
        <w:adjustRightInd w:val="0"/>
        <w:spacing w:after="0" w:line="240" w:lineRule="auto"/>
        <w:ind w:left="1440"/>
        <w:jc w:val="both"/>
        <w:rPr>
          <w:rFonts w:ascii="Times New Roman" w:hAnsi="Times New Roman" w:cs="Times New Roman"/>
          <w:color w:val="000000"/>
        </w:rPr>
      </w:pPr>
      <w:r w:rsidRPr="00AF558E">
        <w:rPr>
          <w:rFonts w:ascii="Times New Roman" w:hAnsi="Times New Roman" w:cs="Times New Roman"/>
          <w:color w:val="000000"/>
        </w:rPr>
        <w:t>Rural Electrification</w:t>
      </w:r>
    </w:p>
    <w:p w:rsidR="00DA2EF5" w:rsidRPr="00AF558E" w:rsidRDefault="00DA2EF5" w:rsidP="00AF558E">
      <w:pPr>
        <w:pStyle w:val="ListParagraph"/>
        <w:numPr>
          <w:ilvl w:val="0"/>
          <w:numId w:val="1"/>
        </w:numPr>
        <w:autoSpaceDE w:val="0"/>
        <w:autoSpaceDN w:val="0"/>
        <w:adjustRightInd w:val="0"/>
        <w:spacing w:after="0" w:line="240" w:lineRule="auto"/>
        <w:ind w:left="1440"/>
        <w:jc w:val="both"/>
        <w:rPr>
          <w:rFonts w:ascii="Times New Roman" w:hAnsi="Times New Roman" w:cs="Times New Roman"/>
          <w:color w:val="000000"/>
        </w:rPr>
      </w:pPr>
      <w:r w:rsidRPr="00AF558E">
        <w:rPr>
          <w:rFonts w:ascii="Times New Roman" w:hAnsi="Times New Roman" w:cs="Times New Roman"/>
          <w:color w:val="000000"/>
        </w:rPr>
        <w:t xml:space="preserve">Construction or rehabilitation of health </w:t>
      </w:r>
      <w:proofErr w:type="spellStart"/>
      <w:r w:rsidRPr="00AF558E">
        <w:rPr>
          <w:rFonts w:ascii="Times New Roman" w:hAnsi="Times New Roman" w:cs="Times New Roman"/>
          <w:color w:val="000000"/>
        </w:rPr>
        <w:t>centres</w:t>
      </w:r>
      <w:proofErr w:type="spellEnd"/>
    </w:p>
    <w:p w:rsidR="00DA2EF5" w:rsidRPr="00AF558E" w:rsidRDefault="00DA2EF5" w:rsidP="00AF558E">
      <w:pPr>
        <w:pStyle w:val="ListParagraph"/>
        <w:numPr>
          <w:ilvl w:val="0"/>
          <w:numId w:val="1"/>
        </w:numPr>
        <w:autoSpaceDE w:val="0"/>
        <w:autoSpaceDN w:val="0"/>
        <w:adjustRightInd w:val="0"/>
        <w:spacing w:after="0" w:line="240" w:lineRule="auto"/>
        <w:ind w:left="1440"/>
        <w:jc w:val="both"/>
        <w:rPr>
          <w:rFonts w:ascii="Times New Roman" w:hAnsi="Times New Roman" w:cs="Times New Roman"/>
          <w:color w:val="000000"/>
        </w:rPr>
      </w:pPr>
      <w:r w:rsidRPr="00AF558E">
        <w:rPr>
          <w:rFonts w:ascii="Times New Roman" w:hAnsi="Times New Roman" w:cs="Times New Roman"/>
          <w:color w:val="000000"/>
        </w:rPr>
        <w:t>Rehabilitation or construction of new school building</w:t>
      </w:r>
    </w:p>
    <w:p w:rsidR="00DA2EF5" w:rsidRPr="00AF558E" w:rsidRDefault="00DA2EF5" w:rsidP="00AF558E">
      <w:pPr>
        <w:pStyle w:val="ListParagraph"/>
        <w:numPr>
          <w:ilvl w:val="0"/>
          <w:numId w:val="1"/>
        </w:numPr>
        <w:autoSpaceDE w:val="0"/>
        <w:autoSpaceDN w:val="0"/>
        <w:adjustRightInd w:val="0"/>
        <w:spacing w:after="0" w:line="240" w:lineRule="auto"/>
        <w:ind w:left="1440"/>
        <w:jc w:val="both"/>
        <w:rPr>
          <w:rFonts w:ascii="Times New Roman" w:hAnsi="Times New Roman" w:cs="Times New Roman"/>
          <w:color w:val="000000"/>
        </w:rPr>
      </w:pPr>
      <w:r w:rsidRPr="00AF558E">
        <w:rPr>
          <w:rFonts w:ascii="Times New Roman" w:hAnsi="Times New Roman" w:cs="Times New Roman"/>
          <w:color w:val="000000"/>
        </w:rPr>
        <w:t>Erosion control measures, afforestation, community woodlots/forestry</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p>
    <w:p w:rsidR="00DA2EF5" w:rsidRPr="00AF558E" w:rsidRDefault="00DA2EF5" w:rsidP="00AF558E">
      <w:pPr>
        <w:autoSpaceDE w:val="0"/>
        <w:autoSpaceDN w:val="0"/>
        <w:adjustRightInd w:val="0"/>
        <w:spacing w:after="0" w:line="240" w:lineRule="auto"/>
        <w:jc w:val="both"/>
        <w:rPr>
          <w:rFonts w:ascii="Times New Roman" w:hAnsi="Times New Roman" w:cs="Times New Roman"/>
          <w:b/>
          <w:bCs/>
          <w:color w:val="000000"/>
        </w:rPr>
      </w:pPr>
      <w:r w:rsidRPr="00AF558E">
        <w:rPr>
          <w:rFonts w:ascii="Times New Roman" w:hAnsi="Times New Roman" w:cs="Times New Roman"/>
          <w:b/>
          <w:bCs/>
          <w:color w:val="000000"/>
        </w:rPr>
        <w:t>List of sub-projects not eligible for financing under CSDP</w:t>
      </w:r>
      <w:r w:rsidR="003349AC" w:rsidRPr="00AF558E">
        <w:rPr>
          <w:rFonts w:ascii="Times New Roman" w:hAnsi="Times New Roman" w:cs="Times New Roman"/>
          <w:b/>
          <w:bCs/>
          <w:color w:val="000000"/>
        </w:rPr>
        <w:t xml:space="preserve"> AF</w:t>
      </w:r>
    </w:p>
    <w:p w:rsidR="00DA2EF5" w:rsidRPr="00AF558E" w:rsidRDefault="00DA2EF5" w:rsidP="00AF558E">
      <w:pPr>
        <w:autoSpaceDE w:val="0"/>
        <w:autoSpaceDN w:val="0"/>
        <w:adjustRightInd w:val="0"/>
        <w:spacing w:after="0" w:line="240" w:lineRule="auto"/>
        <w:jc w:val="both"/>
        <w:rPr>
          <w:rFonts w:ascii="Times New Roman" w:hAnsi="Times New Roman" w:cs="Times New Roman"/>
          <w:b/>
          <w:bCs/>
          <w:color w:val="000000"/>
        </w:rPr>
      </w:pPr>
    </w:p>
    <w:p w:rsidR="00DA2EF5" w:rsidRPr="00AF558E" w:rsidRDefault="00DA2EF5" w:rsidP="00AF558E">
      <w:pPr>
        <w:pStyle w:val="ListParagraph"/>
        <w:numPr>
          <w:ilvl w:val="0"/>
          <w:numId w:val="1"/>
        </w:numPr>
        <w:autoSpaceDE w:val="0"/>
        <w:autoSpaceDN w:val="0"/>
        <w:adjustRightInd w:val="0"/>
        <w:spacing w:after="0" w:line="240" w:lineRule="auto"/>
        <w:ind w:left="1440"/>
        <w:jc w:val="both"/>
        <w:rPr>
          <w:rFonts w:ascii="Times New Roman" w:hAnsi="Times New Roman" w:cs="Times New Roman"/>
          <w:color w:val="000000"/>
        </w:rPr>
      </w:pPr>
      <w:r w:rsidRPr="00AF558E">
        <w:rPr>
          <w:rFonts w:ascii="Times New Roman" w:hAnsi="Times New Roman" w:cs="Times New Roman"/>
          <w:color w:val="000000"/>
        </w:rPr>
        <w:t>Construction of Dams (especially large scale dams)</w:t>
      </w:r>
    </w:p>
    <w:p w:rsidR="00DA2EF5" w:rsidRPr="00AF558E" w:rsidRDefault="00DA2EF5" w:rsidP="00AF558E">
      <w:pPr>
        <w:pStyle w:val="ListParagraph"/>
        <w:numPr>
          <w:ilvl w:val="0"/>
          <w:numId w:val="1"/>
        </w:numPr>
        <w:autoSpaceDE w:val="0"/>
        <w:autoSpaceDN w:val="0"/>
        <w:adjustRightInd w:val="0"/>
        <w:spacing w:after="0" w:line="240" w:lineRule="auto"/>
        <w:ind w:left="1440"/>
        <w:jc w:val="both"/>
        <w:rPr>
          <w:rFonts w:ascii="Times New Roman" w:hAnsi="Times New Roman" w:cs="Times New Roman"/>
          <w:color w:val="000000"/>
        </w:rPr>
      </w:pPr>
      <w:r w:rsidRPr="00AF558E">
        <w:rPr>
          <w:rFonts w:ascii="Times New Roman" w:hAnsi="Times New Roman" w:cs="Times New Roman"/>
          <w:color w:val="000000"/>
        </w:rPr>
        <w:t>Commercial logging</w:t>
      </w:r>
    </w:p>
    <w:p w:rsidR="00DA2EF5" w:rsidRPr="00AF558E" w:rsidRDefault="00DA2EF5" w:rsidP="00AF558E">
      <w:pPr>
        <w:pStyle w:val="ListParagraph"/>
        <w:numPr>
          <w:ilvl w:val="0"/>
          <w:numId w:val="1"/>
        </w:numPr>
        <w:autoSpaceDE w:val="0"/>
        <w:autoSpaceDN w:val="0"/>
        <w:adjustRightInd w:val="0"/>
        <w:spacing w:after="0" w:line="240" w:lineRule="auto"/>
        <w:ind w:left="1440"/>
        <w:jc w:val="both"/>
        <w:rPr>
          <w:rFonts w:ascii="Times New Roman" w:hAnsi="Times New Roman" w:cs="Times New Roman"/>
          <w:color w:val="000000"/>
        </w:rPr>
      </w:pPr>
      <w:r w:rsidRPr="00AF558E">
        <w:rPr>
          <w:rFonts w:ascii="Times New Roman" w:hAnsi="Times New Roman" w:cs="Times New Roman"/>
          <w:color w:val="000000"/>
        </w:rPr>
        <w:t>Acquisition of land (whether individually or communally owned)</w:t>
      </w:r>
    </w:p>
    <w:p w:rsidR="00DA2EF5" w:rsidRPr="00AF558E" w:rsidRDefault="00DA2EF5" w:rsidP="00AF558E">
      <w:pPr>
        <w:pStyle w:val="ListParagraph"/>
        <w:numPr>
          <w:ilvl w:val="0"/>
          <w:numId w:val="1"/>
        </w:numPr>
        <w:autoSpaceDE w:val="0"/>
        <w:autoSpaceDN w:val="0"/>
        <w:adjustRightInd w:val="0"/>
        <w:spacing w:after="0" w:line="240" w:lineRule="auto"/>
        <w:ind w:left="1440"/>
        <w:jc w:val="both"/>
        <w:rPr>
          <w:rFonts w:ascii="Times New Roman" w:hAnsi="Times New Roman" w:cs="Times New Roman"/>
          <w:color w:val="000000"/>
        </w:rPr>
      </w:pPr>
      <w:r w:rsidRPr="00AF558E">
        <w:rPr>
          <w:rFonts w:ascii="Times New Roman" w:hAnsi="Times New Roman" w:cs="Times New Roman"/>
          <w:color w:val="000000"/>
        </w:rPr>
        <w:t>Construction or rehabilitation of places of worship</w:t>
      </w:r>
    </w:p>
    <w:p w:rsidR="00DA2EF5" w:rsidRPr="00AF558E" w:rsidRDefault="00DA2EF5" w:rsidP="00AF558E">
      <w:pPr>
        <w:pStyle w:val="ListParagraph"/>
        <w:numPr>
          <w:ilvl w:val="0"/>
          <w:numId w:val="1"/>
        </w:numPr>
        <w:autoSpaceDE w:val="0"/>
        <w:autoSpaceDN w:val="0"/>
        <w:adjustRightInd w:val="0"/>
        <w:spacing w:after="0" w:line="240" w:lineRule="auto"/>
        <w:ind w:left="1440"/>
        <w:jc w:val="both"/>
        <w:rPr>
          <w:rFonts w:ascii="Times New Roman" w:hAnsi="Times New Roman" w:cs="Times New Roman"/>
          <w:color w:val="000000"/>
        </w:rPr>
      </w:pPr>
      <w:r w:rsidRPr="00AF558E">
        <w:rPr>
          <w:rFonts w:ascii="Times New Roman" w:hAnsi="Times New Roman" w:cs="Times New Roman"/>
          <w:color w:val="000000"/>
        </w:rPr>
        <w:t>Natural Resource Management (NRM) productive investments including income generation activities through sales and marketing of natural resources and irrigation and drainage (e.g. irrigation and drainage, agroforestry).</w:t>
      </w:r>
    </w:p>
    <w:p w:rsidR="00DA2EF5" w:rsidRPr="00AF558E" w:rsidRDefault="00DA2EF5" w:rsidP="00AF558E">
      <w:pPr>
        <w:pStyle w:val="ListParagraph"/>
        <w:numPr>
          <w:ilvl w:val="0"/>
          <w:numId w:val="1"/>
        </w:numPr>
        <w:autoSpaceDE w:val="0"/>
        <w:autoSpaceDN w:val="0"/>
        <w:adjustRightInd w:val="0"/>
        <w:spacing w:after="0" w:line="240" w:lineRule="auto"/>
        <w:ind w:left="1440"/>
        <w:jc w:val="both"/>
        <w:rPr>
          <w:rFonts w:ascii="Times New Roman" w:hAnsi="Times New Roman" w:cs="Times New Roman"/>
          <w:color w:val="000000"/>
        </w:rPr>
      </w:pPr>
      <w:r w:rsidRPr="00AF558E">
        <w:rPr>
          <w:rFonts w:ascii="Times New Roman" w:hAnsi="Times New Roman" w:cs="Times New Roman"/>
          <w:color w:val="000000"/>
        </w:rPr>
        <w:t xml:space="preserve">NRM governance including land reform and </w:t>
      </w:r>
      <w:proofErr w:type="spellStart"/>
      <w:r w:rsidRPr="00AF558E">
        <w:rPr>
          <w:rFonts w:ascii="Times New Roman" w:hAnsi="Times New Roman" w:cs="Times New Roman"/>
          <w:color w:val="000000"/>
        </w:rPr>
        <w:t>cadastre</w:t>
      </w:r>
      <w:proofErr w:type="spellEnd"/>
      <w:r w:rsidRPr="00AF558E">
        <w:rPr>
          <w:rFonts w:ascii="Times New Roman" w:hAnsi="Times New Roman" w:cs="Times New Roman"/>
          <w:color w:val="000000"/>
        </w:rPr>
        <w:t xml:space="preserve"> and strengthening or reforming of NRM related institutions, regulation and policies.</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p>
    <w:p w:rsidR="00DA2EF5" w:rsidRPr="00AF558E" w:rsidRDefault="00DA2EF5" w:rsidP="00AF558E">
      <w:pPr>
        <w:spacing w:line="240" w:lineRule="auto"/>
        <w:jc w:val="both"/>
        <w:rPr>
          <w:rFonts w:ascii="Times New Roman" w:eastAsia="Calibri" w:hAnsi="Times New Roman" w:cs="Times New Roman"/>
          <w:i/>
          <w:color w:val="000000" w:themeColor="text1"/>
        </w:rPr>
      </w:pPr>
      <w:r w:rsidRPr="00AF558E">
        <w:rPr>
          <w:rFonts w:ascii="Times New Roman" w:hAnsi="Times New Roman" w:cs="Times New Roman"/>
          <w:color w:val="000000" w:themeColor="text1"/>
        </w:rPr>
        <w:t>In essence this component handles only public good infrastructures and services that has no exclusion practice i.e. all members of the community (public) has user right</w:t>
      </w:r>
    </w:p>
    <w:p w:rsidR="00DA2EF5" w:rsidRPr="00AF558E" w:rsidRDefault="00DA2EF5" w:rsidP="00AF558E">
      <w:pPr>
        <w:spacing w:after="0" w:line="240" w:lineRule="auto"/>
        <w:jc w:val="both"/>
        <w:rPr>
          <w:rFonts w:ascii="Times New Roman" w:eastAsia="Calibri" w:hAnsi="Times New Roman" w:cs="Times New Roman"/>
          <w:i/>
          <w:color w:val="000000" w:themeColor="text1"/>
        </w:rPr>
      </w:pPr>
      <w:r w:rsidRPr="00AF558E">
        <w:rPr>
          <w:rFonts w:ascii="Times New Roman" w:eastAsia="Calibri" w:hAnsi="Times New Roman" w:cs="Times New Roman"/>
          <w:b/>
          <w:i/>
          <w:color w:val="000000" w:themeColor="text1"/>
        </w:rPr>
        <w:t>Component 4</w:t>
      </w:r>
      <w:r w:rsidRPr="00AF558E">
        <w:rPr>
          <w:rFonts w:ascii="Times New Roman" w:eastAsia="Calibri" w:hAnsi="Times New Roman" w:cs="Times New Roman"/>
          <w:i/>
          <w:color w:val="000000" w:themeColor="text1"/>
        </w:rPr>
        <w:t xml:space="preserve">: Vulnerable Groups   livelihood investment grants/transfers </w:t>
      </w:r>
    </w:p>
    <w:p w:rsidR="00DA2EF5" w:rsidRPr="00AF558E" w:rsidRDefault="00DA2EF5" w:rsidP="00AF558E">
      <w:pPr>
        <w:spacing w:after="240" w:line="240" w:lineRule="auto"/>
        <w:jc w:val="both"/>
        <w:rPr>
          <w:rFonts w:ascii="Times New Roman" w:eastAsia="Calibri" w:hAnsi="Times New Roman" w:cs="Times New Roman"/>
          <w:color w:val="000000" w:themeColor="text1"/>
        </w:rPr>
      </w:pPr>
      <w:r w:rsidRPr="00AF558E">
        <w:rPr>
          <w:rFonts w:ascii="Times New Roman" w:eastAsia="Calibri" w:hAnsi="Times New Roman" w:cs="Times New Roman"/>
          <w:color w:val="000000" w:themeColor="text1"/>
        </w:rPr>
        <w:t xml:space="preserve">This component will use the same approach and project cycle as </w:t>
      </w:r>
      <w:r w:rsidRPr="00AF558E">
        <w:rPr>
          <w:rFonts w:ascii="Times New Roman" w:hAnsi="Times New Roman" w:cs="Times New Roman"/>
          <w:color w:val="000000" w:themeColor="text1"/>
        </w:rPr>
        <w:t>component</w:t>
      </w:r>
      <w:r w:rsidRPr="00AF558E">
        <w:rPr>
          <w:rFonts w:ascii="Times New Roman" w:eastAsia="Calibri" w:hAnsi="Times New Roman" w:cs="Times New Roman"/>
          <w:color w:val="000000" w:themeColor="text1"/>
        </w:rPr>
        <w:t xml:space="preserve"> 3. It </w:t>
      </w:r>
      <w:r w:rsidRPr="00AF558E">
        <w:rPr>
          <w:rFonts w:ascii="Times New Roman" w:hAnsi="Times New Roman" w:cs="Times New Roman"/>
          <w:color w:val="000000" w:themeColor="text1"/>
        </w:rPr>
        <w:t>is more targeted and would apply to specific individuals and groups (vulnerable, deprived, physically challenged etc.) and also the goods or services may not always be purely social and could be socio-economic.</w:t>
      </w:r>
      <w:r w:rsidRPr="00AF558E">
        <w:rPr>
          <w:rFonts w:ascii="Times New Roman" w:eastAsia="Calibri" w:hAnsi="Times New Roman" w:cs="Times New Roman"/>
          <w:color w:val="000000" w:themeColor="text1"/>
        </w:rPr>
        <w:t xml:space="preserve"> Such micro-projects would include: specialized skills centers, classrooms, health centers, specialized tools and equipment, one time start-up grants into drug revolving funds, scholarship funds or other welfare funds for vulnerable groups, etc</w:t>
      </w:r>
      <w:r w:rsidR="003349AC" w:rsidRPr="00AF558E">
        <w:rPr>
          <w:rFonts w:ascii="Times New Roman" w:eastAsia="Calibri" w:hAnsi="Times New Roman" w:cs="Times New Roman"/>
          <w:color w:val="000000" w:themeColor="text1"/>
        </w:rPr>
        <w:t>.</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p>
    <w:p w:rsidR="00AF558E" w:rsidRDefault="00AF558E">
      <w:pPr>
        <w:rPr>
          <w:rFonts w:ascii="Times New Roman" w:hAnsi="Times New Roman" w:cs="Times New Roman"/>
          <w:color w:val="000000"/>
        </w:rPr>
      </w:pPr>
      <w:r>
        <w:rPr>
          <w:rFonts w:ascii="Times New Roman" w:hAnsi="Times New Roman" w:cs="Times New Roman"/>
          <w:color w:val="000000"/>
        </w:rPr>
        <w:br w:type="page"/>
      </w:r>
    </w:p>
    <w:p w:rsidR="00DA2EF5" w:rsidRPr="00AF558E" w:rsidRDefault="00DA2EF5" w:rsidP="00AF558E">
      <w:pPr>
        <w:autoSpaceDE w:val="0"/>
        <w:autoSpaceDN w:val="0"/>
        <w:adjustRightInd w:val="0"/>
        <w:spacing w:after="0" w:line="240" w:lineRule="auto"/>
        <w:jc w:val="both"/>
        <w:rPr>
          <w:rFonts w:ascii="Times New Roman" w:hAnsi="Times New Roman" w:cs="Times New Roman"/>
          <w:b/>
          <w:bCs/>
          <w:color w:val="000000"/>
        </w:rPr>
      </w:pPr>
      <w:r w:rsidRPr="00AF558E">
        <w:rPr>
          <w:rFonts w:ascii="Times New Roman" w:hAnsi="Times New Roman" w:cs="Times New Roman"/>
          <w:b/>
          <w:bCs/>
          <w:color w:val="000000"/>
        </w:rPr>
        <w:t>4 DESCRIPTION OF THE WORLD BANK ENVIRONMENTAL AND</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b/>
          <w:bCs/>
          <w:color w:val="000000"/>
        </w:rPr>
        <w:t>SOCIAL SAFEGUARDS POLICIES AND TRIGGERS</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This ESMF has been designed so that all micro-projects investments under the CSDP</w:t>
      </w:r>
      <w:r w:rsidR="003349AC" w:rsidRPr="00AF558E">
        <w:rPr>
          <w:rFonts w:ascii="Times New Roman" w:hAnsi="Times New Roman" w:cs="Times New Roman"/>
          <w:color w:val="000000"/>
        </w:rPr>
        <w:t xml:space="preserve"> AF</w:t>
      </w:r>
      <w:r w:rsidRPr="00AF558E">
        <w:rPr>
          <w:rFonts w:ascii="Times New Roman" w:hAnsi="Times New Roman" w:cs="Times New Roman"/>
          <w:color w:val="000000"/>
        </w:rPr>
        <w:t xml:space="preserve"> will comply with all Federal, State and local laws of Nigeria and the Environmental and Social Safeguard Policies of the World Bank. In this chapter, the Bank’s safeguards policies and their applicability are discussed and in the subsequent chapter those of Nigeria are presented.</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The World Bank Safeguard Policies are;</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 xml:space="preserve">1. </w:t>
      </w:r>
      <w:r w:rsidRPr="00AF558E">
        <w:rPr>
          <w:rFonts w:ascii="Times New Roman" w:hAnsi="Times New Roman" w:cs="Times New Roman"/>
          <w:color w:val="000000"/>
        </w:rPr>
        <w:tab/>
        <w:t>Environmental Assessment (OP4.01, BP 4.01, GP 4.01)</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 xml:space="preserve">2. </w:t>
      </w:r>
      <w:r w:rsidRPr="00AF558E">
        <w:rPr>
          <w:rFonts w:ascii="Times New Roman" w:hAnsi="Times New Roman" w:cs="Times New Roman"/>
          <w:color w:val="000000"/>
        </w:rPr>
        <w:tab/>
        <w:t>Natural Habitats (OP 4.04, BP 4.04, GP 4.04)</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 xml:space="preserve">3. </w:t>
      </w:r>
      <w:r w:rsidRPr="00AF558E">
        <w:rPr>
          <w:rFonts w:ascii="Times New Roman" w:hAnsi="Times New Roman" w:cs="Times New Roman"/>
          <w:color w:val="000000"/>
        </w:rPr>
        <w:tab/>
        <w:t>Forests (OP 4.36, GP 4.36)</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 xml:space="preserve">4. </w:t>
      </w:r>
      <w:r w:rsidRPr="00AF558E">
        <w:rPr>
          <w:rFonts w:ascii="Times New Roman" w:hAnsi="Times New Roman" w:cs="Times New Roman"/>
          <w:color w:val="000000"/>
        </w:rPr>
        <w:tab/>
        <w:t>Pest Management (OP 4.09)</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 xml:space="preserve">5. </w:t>
      </w:r>
      <w:r w:rsidRPr="00AF558E">
        <w:rPr>
          <w:rFonts w:ascii="Times New Roman" w:hAnsi="Times New Roman" w:cs="Times New Roman"/>
          <w:color w:val="000000"/>
        </w:rPr>
        <w:tab/>
        <w:t>Cultural Property (OPN 11.03)</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 xml:space="preserve">6. </w:t>
      </w:r>
      <w:r w:rsidRPr="00AF558E">
        <w:rPr>
          <w:rFonts w:ascii="Times New Roman" w:hAnsi="Times New Roman" w:cs="Times New Roman"/>
          <w:color w:val="000000"/>
        </w:rPr>
        <w:tab/>
        <w:t>Indigenous Peoples (OD 4.20)</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 xml:space="preserve">7. </w:t>
      </w:r>
      <w:r w:rsidRPr="00AF558E">
        <w:rPr>
          <w:rFonts w:ascii="Times New Roman" w:hAnsi="Times New Roman" w:cs="Times New Roman"/>
          <w:color w:val="000000"/>
        </w:rPr>
        <w:tab/>
        <w:t>Involuntary Resettlement (OP/BP 4.12)</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 xml:space="preserve">8. </w:t>
      </w:r>
      <w:r w:rsidRPr="00AF558E">
        <w:rPr>
          <w:rFonts w:ascii="Times New Roman" w:hAnsi="Times New Roman" w:cs="Times New Roman"/>
          <w:color w:val="000000"/>
        </w:rPr>
        <w:tab/>
        <w:t>Safety of Dams (OP 4.37, BP 4.37)</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 xml:space="preserve">9. </w:t>
      </w:r>
      <w:r w:rsidRPr="00AF558E">
        <w:rPr>
          <w:rFonts w:ascii="Times New Roman" w:hAnsi="Times New Roman" w:cs="Times New Roman"/>
          <w:color w:val="000000"/>
        </w:rPr>
        <w:tab/>
        <w:t>Projects on International Waters (OP 7.50, BP 7.50, GP 7.50)</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 xml:space="preserve">10. </w:t>
      </w:r>
      <w:r w:rsidRPr="00AF558E">
        <w:rPr>
          <w:rFonts w:ascii="Times New Roman" w:hAnsi="Times New Roman" w:cs="Times New Roman"/>
          <w:color w:val="000000"/>
        </w:rPr>
        <w:tab/>
        <w:t>Projects in Disputed Areas (OP 7.60, BP 7.60, GP 7.60)</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Considering the type of the planned investments vis-à-vis the requirements of the Bank Safeguard policies as well as the lessons learned from environmental issues that emanated from current CSDP as documented in the just concluded environmental audit, the following Bank policies apply:</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 xml:space="preserve">1. </w:t>
      </w:r>
      <w:r w:rsidRPr="00AF558E">
        <w:rPr>
          <w:rFonts w:ascii="Times New Roman" w:hAnsi="Times New Roman" w:cs="Times New Roman"/>
          <w:color w:val="000000"/>
        </w:rPr>
        <w:tab/>
        <w:t>Environmental Assessment (OP4.01, BP 4.01, GP 4.01)</w:t>
      </w:r>
    </w:p>
    <w:p w:rsidR="00DA2EF5" w:rsidRPr="00AF558E" w:rsidRDefault="00DA2EF5" w:rsidP="00AF558E">
      <w:pPr>
        <w:autoSpaceDE w:val="0"/>
        <w:autoSpaceDN w:val="0"/>
        <w:adjustRightInd w:val="0"/>
        <w:spacing w:after="0" w:line="240" w:lineRule="auto"/>
        <w:jc w:val="both"/>
        <w:rPr>
          <w:rFonts w:ascii="Times New Roman" w:eastAsia="Times New Roman" w:hAnsi="Times New Roman" w:cs="Times New Roman"/>
          <w:bCs/>
          <w:color w:val="000000" w:themeColor="text1"/>
          <w:kern w:val="36"/>
        </w:rPr>
      </w:pPr>
      <w:r w:rsidRPr="00AF558E">
        <w:rPr>
          <w:rFonts w:ascii="Times New Roman" w:hAnsi="Times New Roman" w:cs="Times New Roman"/>
          <w:color w:val="000000"/>
        </w:rPr>
        <w:t xml:space="preserve">2. </w:t>
      </w:r>
      <w:r w:rsidRPr="00AF558E">
        <w:rPr>
          <w:rFonts w:ascii="Times New Roman" w:hAnsi="Times New Roman" w:cs="Times New Roman"/>
          <w:color w:val="000000"/>
        </w:rPr>
        <w:tab/>
        <w:t>Involuntary Resettlement (OP/BP 4.12)</w:t>
      </w:r>
      <w:r w:rsidRPr="00AF558E">
        <w:rPr>
          <w:rFonts w:ascii="Times New Roman" w:eastAsia="Times New Roman" w:hAnsi="Times New Roman" w:cs="Times New Roman"/>
          <w:bCs/>
          <w:color w:val="000000" w:themeColor="text1"/>
          <w:kern w:val="36"/>
        </w:rPr>
        <w:t xml:space="preserve"> </w:t>
      </w:r>
    </w:p>
    <w:p w:rsidR="003349AC" w:rsidRPr="00AF558E" w:rsidRDefault="003349AC" w:rsidP="00AF558E">
      <w:pPr>
        <w:autoSpaceDE w:val="0"/>
        <w:autoSpaceDN w:val="0"/>
        <w:adjustRightInd w:val="0"/>
        <w:spacing w:after="0" w:line="240" w:lineRule="auto"/>
        <w:jc w:val="both"/>
        <w:rPr>
          <w:rFonts w:ascii="Times New Roman" w:hAnsi="Times New Roman" w:cs="Times New Roman"/>
          <w:color w:val="000000"/>
          <w:lang w:val="fr-FR"/>
        </w:rPr>
      </w:pPr>
      <w:r w:rsidRPr="00AF558E">
        <w:rPr>
          <w:rFonts w:ascii="Times New Roman" w:hAnsi="Times New Roman" w:cs="Times New Roman"/>
          <w:color w:val="000000"/>
          <w:lang w:val="fr-FR"/>
        </w:rPr>
        <w:t xml:space="preserve">3. </w:t>
      </w:r>
      <w:r w:rsidRPr="00AF558E">
        <w:rPr>
          <w:rFonts w:ascii="Times New Roman" w:hAnsi="Times New Roman" w:cs="Times New Roman"/>
          <w:color w:val="000000"/>
          <w:lang w:val="fr-FR"/>
        </w:rPr>
        <w:tab/>
        <w:t>Natural Habitats (OP 4.04, BP 4.04, GP 4.04)</w:t>
      </w:r>
    </w:p>
    <w:p w:rsidR="003349AC" w:rsidRPr="00AF558E" w:rsidRDefault="003349AC"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 xml:space="preserve">4. </w:t>
      </w:r>
      <w:r w:rsidRPr="00AF558E">
        <w:rPr>
          <w:rFonts w:ascii="Times New Roman" w:hAnsi="Times New Roman" w:cs="Times New Roman"/>
          <w:color w:val="000000"/>
        </w:rPr>
        <w:tab/>
        <w:t>Forests (OP 4.36, GP 4.36)</w:t>
      </w:r>
    </w:p>
    <w:p w:rsidR="003349AC" w:rsidRPr="00AF558E" w:rsidRDefault="003349AC" w:rsidP="00AF558E">
      <w:pPr>
        <w:autoSpaceDE w:val="0"/>
        <w:autoSpaceDN w:val="0"/>
        <w:adjustRightInd w:val="0"/>
        <w:spacing w:after="0" w:line="240" w:lineRule="auto"/>
        <w:jc w:val="both"/>
        <w:rPr>
          <w:rFonts w:ascii="Times New Roman" w:hAnsi="Times New Roman" w:cs="Times New Roman"/>
          <w:color w:val="000000"/>
        </w:rPr>
      </w:pP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Notwithstanding, since the exact location of the investments was not known at the time of preparation of the CSDP AF, and the possibility of component 4 triggering other banks policies during implementation other bank policies may apply and not all policies selected above may apply simultaneously.</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themeColor="text1"/>
        </w:rPr>
      </w:pPr>
      <w:r w:rsidRPr="00AF558E">
        <w:rPr>
          <w:rFonts w:ascii="Times New Roman" w:hAnsi="Times New Roman" w:cs="Times New Roman"/>
          <w:color w:val="000000"/>
        </w:rPr>
        <w:t xml:space="preserve">Therefore, a complete description of the Bank safeguards and their triggers for applicability can be found on the World Bank’s official web site </w:t>
      </w:r>
      <w:r w:rsidRPr="00AF558E">
        <w:rPr>
          <w:rFonts w:ascii="Times New Roman" w:hAnsi="Times New Roman" w:cs="Times New Roman"/>
          <w:color w:val="0000FF"/>
        </w:rPr>
        <w:t xml:space="preserve">www.worldbank.org </w:t>
      </w:r>
      <w:r w:rsidRPr="00AF558E">
        <w:rPr>
          <w:rFonts w:ascii="Times New Roman" w:hAnsi="Times New Roman" w:cs="Times New Roman"/>
          <w:color w:val="000000" w:themeColor="text1"/>
        </w:rPr>
        <w:t xml:space="preserve">and summarized in Annex </w:t>
      </w:r>
      <w:r w:rsidR="00922658" w:rsidRPr="00AF558E">
        <w:rPr>
          <w:rFonts w:ascii="Times New Roman" w:hAnsi="Times New Roman" w:cs="Times New Roman"/>
          <w:color w:val="000000" w:themeColor="text1"/>
        </w:rPr>
        <w:t>1</w:t>
      </w:r>
      <w:r w:rsidRPr="00AF558E">
        <w:rPr>
          <w:rFonts w:ascii="Times New Roman" w:hAnsi="Times New Roman" w:cs="Times New Roman"/>
          <w:color w:val="000000" w:themeColor="text1"/>
        </w:rPr>
        <w:t>.0.</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p>
    <w:p w:rsidR="00DA2EF5" w:rsidRPr="00AF558E" w:rsidRDefault="00DA2EF5" w:rsidP="00AF558E">
      <w:pPr>
        <w:autoSpaceDE w:val="0"/>
        <w:autoSpaceDN w:val="0"/>
        <w:adjustRightInd w:val="0"/>
        <w:spacing w:after="0" w:line="240" w:lineRule="auto"/>
        <w:jc w:val="both"/>
        <w:rPr>
          <w:rFonts w:ascii="Times New Roman" w:hAnsi="Times New Roman" w:cs="Times New Roman"/>
          <w:b/>
          <w:bCs/>
          <w:color w:val="000000"/>
        </w:rPr>
      </w:pPr>
      <w:r w:rsidRPr="00AF558E">
        <w:rPr>
          <w:rFonts w:ascii="Times New Roman" w:hAnsi="Times New Roman" w:cs="Times New Roman"/>
          <w:b/>
          <w:bCs/>
          <w:color w:val="000000"/>
        </w:rPr>
        <w:t>4.1 Environmental Assessment (OP4.01)</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This policy requires environmental assessment (EA) of projects/investments proposed for Bank financing to help ensure that they are environmentally sound and sustainable, and thus improve decision making. The EA is a process whose depth and type of analysis depend on the nature, scale, and potential environmental impact of the activities proposed for funding under the CSDP. The EA process takes into account the natural environment (air, water, and land): human health and safety; social aspects (involuntary resettlement, indigenous peoples, and cultural property) and trans-boundary and global environmental aspects.</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The environmental and social impacts of the CSDP will come from the activities and investments to be made under Component 3 of the project. However, since the exact technical details and location of the sub-projects investments will not be identified before appraisal of this project, the EA process calls for the FGN, to prepare an Environmental and Social Management Framework (ESMF) report which will establish a mechanism to determine and assess future potential environmental and social impacts of the State’s Project Implementation Agency (SA) project investments under the proposed CSDP, and then to set out mitigation, monitoring and institutional measures to be taken during implementation and operation of the project investments to eliminate adverse environmental and social impacts, offset them, or reduce them to acceptable levels.</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 xml:space="preserve">OP 4.01 further requires that the ESMF report must be disclosed as a separate and </w:t>
      </w:r>
      <w:proofErr w:type="spellStart"/>
      <w:r w:rsidRPr="00AF558E">
        <w:rPr>
          <w:rFonts w:ascii="Times New Roman" w:hAnsi="Times New Roman" w:cs="Times New Roman"/>
          <w:color w:val="000000"/>
        </w:rPr>
        <w:t>stand alone</w:t>
      </w:r>
      <w:proofErr w:type="spellEnd"/>
      <w:r w:rsidRPr="00AF558E">
        <w:rPr>
          <w:rFonts w:ascii="Times New Roman" w:hAnsi="Times New Roman" w:cs="Times New Roman"/>
          <w:color w:val="000000"/>
        </w:rPr>
        <w:t xml:space="preserve"> document by the FGN and the World Bank as a condition for appraisal. The disclosure should be both in Nigeria where it can be accessed by the general public and at the </w:t>
      </w:r>
      <w:proofErr w:type="spellStart"/>
      <w:r w:rsidRPr="00AF558E">
        <w:rPr>
          <w:rFonts w:ascii="Times New Roman" w:hAnsi="Times New Roman" w:cs="Times New Roman"/>
          <w:color w:val="000000"/>
        </w:rPr>
        <w:t>Infoshop</w:t>
      </w:r>
      <w:proofErr w:type="spellEnd"/>
      <w:r w:rsidRPr="00AF558E">
        <w:rPr>
          <w:rFonts w:ascii="Times New Roman" w:hAnsi="Times New Roman" w:cs="Times New Roman"/>
          <w:color w:val="000000"/>
        </w:rPr>
        <w:t xml:space="preserve"> of the World Bank and that the date for disclosure must precede the date for appraisal of the project.</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p>
    <w:p w:rsidR="00DA2EF5" w:rsidRPr="00AF558E" w:rsidRDefault="00DA2EF5" w:rsidP="00AF558E">
      <w:pPr>
        <w:autoSpaceDE w:val="0"/>
        <w:autoSpaceDN w:val="0"/>
        <w:adjustRightInd w:val="0"/>
        <w:spacing w:after="0" w:line="240" w:lineRule="auto"/>
        <w:jc w:val="both"/>
        <w:rPr>
          <w:rFonts w:ascii="Times New Roman" w:hAnsi="Times New Roman" w:cs="Times New Roman"/>
          <w:b/>
          <w:bCs/>
          <w:color w:val="000000"/>
        </w:rPr>
      </w:pPr>
      <w:r w:rsidRPr="00AF558E">
        <w:rPr>
          <w:rFonts w:ascii="Times New Roman" w:hAnsi="Times New Roman" w:cs="Times New Roman"/>
          <w:b/>
          <w:bCs/>
          <w:color w:val="000000"/>
        </w:rPr>
        <w:t>4.2 Involuntary Resettlement (OP/BP 4.12)</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 xml:space="preserve">Significant efforts are to be made in the design and screening stages of proposed SA’s micro-project investments, to avoid impacts on people, land, property, including people’s access to natural and other economic resources, as far as possible. Notwithstanding, land acquisition, compensation and resettlement of people seems inevitable for certain types of investments on certain occasions. These social issues are of crucial concern to the FGN and the Bank as its impact on poverty, if left unmitigated, is negative, immediate and widespread. Thus, OP 4.12 will be triggered in those cases. Therefore, a Resettlement Policy Framework (RPF) has been prepared by the government and approved by the Bank in compliance with OP 4.12. The RPF sets the guidelines for the Resettlement and Compensation Plans (RAPs) that would have to be prepared when any project investment triggers this policy. The RAPs would have to be submitted to the respective State Environmental Ministries /States Environmental Protection Agencies (SEPAs) and to the </w:t>
      </w:r>
      <w:proofErr w:type="spellStart"/>
      <w:r w:rsidRPr="00AF558E">
        <w:rPr>
          <w:rFonts w:ascii="Times New Roman" w:hAnsi="Times New Roman" w:cs="Times New Roman"/>
          <w:color w:val="000000"/>
        </w:rPr>
        <w:t>FMEnv</w:t>
      </w:r>
      <w:proofErr w:type="spellEnd"/>
      <w:r w:rsidRPr="00AF558E">
        <w:rPr>
          <w:rFonts w:ascii="Times New Roman" w:hAnsi="Times New Roman" w:cs="Times New Roman"/>
          <w:color w:val="000000"/>
        </w:rPr>
        <w:t xml:space="preserve"> for approval; and would also have to be approved by the Bank as a condition for that particular investment.</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 xml:space="preserve">This policy would be triggered when the planned activities of the SA’s cause involuntary taking of land and other assets resulting in: (a) relocation or loss of shelter, (b) loss of assets or access to assets (c) loss of income sources or means of livelihood, whether or not the affected persons must physically move to another location. </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The World Bank Safeguard policy OP 4.12, in most cases, is not triggered because people are being affected by physical displacement. It is triggered because the project activity causes land acquisition, whereby a physical piece of land is needed and people may be affected because they are cultivating on that land, they may have buildings on the land, they may</w:t>
      </w:r>
      <w:r w:rsidR="002E16A2" w:rsidRPr="00AF558E">
        <w:rPr>
          <w:rFonts w:ascii="Times New Roman" w:hAnsi="Times New Roman" w:cs="Times New Roman"/>
          <w:color w:val="000000"/>
        </w:rPr>
        <w:t xml:space="preserve"> </w:t>
      </w:r>
      <w:r w:rsidRPr="00AF558E">
        <w:rPr>
          <w:rFonts w:ascii="Times New Roman" w:hAnsi="Times New Roman" w:cs="Times New Roman"/>
          <w:color w:val="000000"/>
        </w:rPr>
        <w:t>be using the land for water and grazing of animals or they may otherwise access the land economically, spiritually or any other way which may not be possible during and after the project is implemented. According to OP 4.12, people are in most cases compensated for their loss (of land, property or access) either in kind or in cash of which the latter is preferred.</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The resettlement policy applies to all affected and displaced persons regardless of the total number affected, severity of impact and whether or not they have legal title to land.</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p>
    <w:p w:rsidR="00417A43" w:rsidRPr="00AF558E" w:rsidRDefault="00D31EF0" w:rsidP="00AF558E">
      <w:pPr>
        <w:spacing w:line="240" w:lineRule="auto"/>
        <w:jc w:val="both"/>
        <w:rPr>
          <w:rFonts w:ascii="Times New Roman" w:hAnsi="Times New Roman" w:cs="Times New Roman"/>
          <w:b/>
          <w:bCs/>
          <w:color w:val="000000"/>
          <w:lang w:val="fr-FR"/>
        </w:rPr>
      </w:pPr>
      <w:r w:rsidRPr="00AF558E">
        <w:rPr>
          <w:rFonts w:ascii="Times New Roman" w:hAnsi="Times New Roman" w:cs="Times New Roman"/>
          <w:b/>
          <w:bCs/>
          <w:color w:val="000000"/>
          <w:lang w:val="fr-FR"/>
        </w:rPr>
        <w:t>4.3</w:t>
      </w:r>
      <w:r w:rsidRPr="00AF558E">
        <w:rPr>
          <w:rFonts w:ascii="Times New Roman" w:hAnsi="Times New Roman" w:cs="Times New Roman"/>
          <w:b/>
          <w:bCs/>
          <w:color w:val="000000"/>
          <w:lang w:val="fr-FR"/>
        </w:rPr>
        <w:tab/>
      </w:r>
      <w:r w:rsidR="00417A43" w:rsidRPr="00AF558E">
        <w:rPr>
          <w:rFonts w:ascii="Times New Roman" w:hAnsi="Times New Roman" w:cs="Times New Roman"/>
          <w:b/>
          <w:bCs/>
          <w:color w:val="000000"/>
          <w:lang w:val="fr-FR"/>
        </w:rPr>
        <w:t>Natural Habitats (</w:t>
      </w:r>
      <w:r w:rsidR="00AF558E">
        <w:rPr>
          <w:rFonts w:ascii="Times New Roman" w:hAnsi="Times New Roman" w:cs="Times New Roman"/>
          <w:b/>
          <w:bCs/>
          <w:iCs/>
          <w:color w:val="000000"/>
          <w:lang w:val="fr-FR"/>
        </w:rPr>
        <w:t xml:space="preserve">OP </w:t>
      </w:r>
      <w:r w:rsidR="00144BF3" w:rsidRPr="00AF558E">
        <w:rPr>
          <w:rFonts w:ascii="Times New Roman" w:hAnsi="Times New Roman" w:cs="Times New Roman"/>
          <w:b/>
          <w:bCs/>
          <w:color w:val="000000"/>
          <w:lang w:val="fr-FR"/>
        </w:rPr>
        <w:t>4.04</w:t>
      </w:r>
      <w:r w:rsidR="00417A43" w:rsidRPr="00AF558E">
        <w:rPr>
          <w:rFonts w:ascii="Times New Roman" w:hAnsi="Times New Roman" w:cs="Times New Roman"/>
          <w:b/>
          <w:bCs/>
          <w:color w:val="000000"/>
          <w:lang w:val="fr-FR"/>
        </w:rPr>
        <w:t>)</w:t>
      </w:r>
    </w:p>
    <w:p w:rsidR="00144BF3" w:rsidRPr="00AF558E" w:rsidRDefault="00144BF3" w:rsidP="00AF558E">
      <w:pPr>
        <w:spacing w:line="240" w:lineRule="auto"/>
        <w:jc w:val="both"/>
        <w:rPr>
          <w:rFonts w:ascii="Times New Roman" w:hAnsi="Times New Roman" w:cs="Times New Roman"/>
          <w:bCs/>
          <w:color w:val="000000"/>
        </w:rPr>
      </w:pPr>
      <w:r w:rsidRPr="00AF558E">
        <w:rPr>
          <w:rFonts w:ascii="Times New Roman" w:hAnsi="Times New Roman" w:cs="Times New Roman"/>
          <w:bCs/>
          <w:color w:val="000000"/>
        </w:rPr>
        <w:t>The conservation of natural</w:t>
      </w:r>
      <w:r w:rsidRPr="00AF558E">
        <w:rPr>
          <w:rFonts w:ascii="Times New Roman" w:hAnsi="Times New Roman" w:cs="Times New Roman"/>
          <w:b/>
          <w:bCs/>
          <w:color w:val="000000"/>
        </w:rPr>
        <w:t xml:space="preserve"> </w:t>
      </w:r>
      <w:r w:rsidRPr="00AF558E">
        <w:rPr>
          <w:rFonts w:ascii="Times New Roman" w:hAnsi="Times New Roman" w:cs="Times New Roman"/>
          <w:bCs/>
          <w:color w:val="000000"/>
        </w:rPr>
        <w:t>habitats, like other measures that protect and enhance the environment, is essential for long-term sustainable development. The Bank does not support projects involving the significant conversion of natural habitats unless there are no feasible alternatives for the project and its sitting, and comprehensive analysis demonstrates that overall benefits from the project substantially outweigh the environmental costs. If the environmental assessment indicates that a project would significantly convert or degrade natural habitats, the project includes mitigation measures acceptable to the Bank. Such mitigation measures include, as appropriate, minimizing habitat loss (e.g. strategic habitat retention and post-development restoration) and establishing and maintaining an ecologically similar protected area. The Bank accepts other forms of mitigation measures only when they are technically justified. Should the sub-project-specific ESMPs indicate that natural habitats might be affected negatively by the proposed sub-project activities with suitable mitigation measures, such sub-projects will not be funded under the CSDP AF.</w:t>
      </w:r>
    </w:p>
    <w:p w:rsidR="005725D1" w:rsidRPr="00AF558E" w:rsidRDefault="00D31EF0" w:rsidP="00AF558E">
      <w:pPr>
        <w:spacing w:line="240" w:lineRule="auto"/>
        <w:jc w:val="both"/>
        <w:rPr>
          <w:rFonts w:ascii="Times New Roman" w:hAnsi="Times New Roman" w:cs="Times New Roman"/>
          <w:b/>
          <w:bCs/>
          <w:color w:val="000000"/>
        </w:rPr>
      </w:pPr>
      <w:r w:rsidRPr="00AF558E">
        <w:rPr>
          <w:rFonts w:ascii="Times New Roman" w:hAnsi="Times New Roman" w:cs="Times New Roman"/>
          <w:b/>
          <w:bCs/>
          <w:iCs/>
          <w:color w:val="000000"/>
        </w:rPr>
        <w:t>4.4</w:t>
      </w:r>
      <w:r w:rsidRPr="00AF558E">
        <w:rPr>
          <w:rFonts w:ascii="Times New Roman" w:hAnsi="Times New Roman" w:cs="Times New Roman"/>
          <w:b/>
          <w:bCs/>
          <w:iCs/>
          <w:color w:val="000000"/>
        </w:rPr>
        <w:tab/>
      </w:r>
      <w:r w:rsidRPr="00AF558E">
        <w:rPr>
          <w:rFonts w:ascii="Times New Roman" w:hAnsi="Times New Roman" w:cs="Times New Roman"/>
          <w:b/>
          <w:bCs/>
          <w:color w:val="000000"/>
        </w:rPr>
        <w:t>Forests</w:t>
      </w:r>
      <w:r w:rsidRPr="00AF558E">
        <w:rPr>
          <w:rFonts w:ascii="Times New Roman" w:hAnsi="Times New Roman" w:cs="Times New Roman"/>
          <w:b/>
          <w:bCs/>
          <w:iCs/>
          <w:color w:val="000000"/>
        </w:rPr>
        <w:t xml:space="preserve"> </w:t>
      </w:r>
      <w:r w:rsidR="00144BF3" w:rsidRPr="00AF558E">
        <w:rPr>
          <w:rFonts w:ascii="Times New Roman" w:hAnsi="Times New Roman" w:cs="Times New Roman"/>
          <w:b/>
          <w:bCs/>
          <w:iCs/>
          <w:color w:val="000000"/>
        </w:rPr>
        <w:t xml:space="preserve">OP/BP </w:t>
      </w:r>
      <w:r w:rsidR="00144BF3" w:rsidRPr="00AF558E">
        <w:rPr>
          <w:rFonts w:ascii="Times New Roman" w:hAnsi="Times New Roman" w:cs="Times New Roman"/>
          <w:b/>
          <w:bCs/>
          <w:color w:val="000000"/>
        </w:rPr>
        <w:t xml:space="preserve">4.36 </w:t>
      </w:r>
    </w:p>
    <w:p w:rsidR="00144BF3" w:rsidRPr="00AF558E" w:rsidRDefault="00144BF3" w:rsidP="00AF558E">
      <w:pPr>
        <w:spacing w:line="240" w:lineRule="auto"/>
        <w:jc w:val="both"/>
        <w:rPr>
          <w:rFonts w:ascii="Times New Roman" w:hAnsi="Times New Roman" w:cs="Times New Roman"/>
          <w:bCs/>
          <w:color w:val="000000"/>
        </w:rPr>
      </w:pPr>
      <w:r w:rsidRPr="00AF558E">
        <w:rPr>
          <w:rFonts w:ascii="Times New Roman" w:hAnsi="Times New Roman" w:cs="Times New Roman"/>
          <w:bCs/>
          <w:color w:val="000000"/>
        </w:rPr>
        <w:t xml:space="preserve">This policy applies to the following types of Bank-financed investment projects: (a) projects that have or may have impacts on the health and quality of forests; (b) projects that affect the rights and welfare of people and their level of dependence upon or interaction with forests; and (c) projects that aim to bring about changes in the management, protection, or utilization of natural forests or plantations, whether they are publicly, privately, or communally owned.  The Bank does not finance projects that, in its opinion, would involve significant conversion or degradation of critical forest areas or related critical habitats.  If a project involves the significant conversion or degradation of natural forests or related natural habitats that the Bank determines are not critical, and the Bank determines that there are no feasible alternatives to the project and its siting, and comprehensive analysis demonstrates that overall benefits from the project substantially outweigh the environmental costs, the Bank may finance the project provided that it incorporates appropriate mitigation measures. Sub-projects that are likely to have negative impacts on forests will not be funded under </w:t>
      </w:r>
      <w:r w:rsidR="00AF558E">
        <w:rPr>
          <w:rFonts w:ascii="Times New Roman" w:hAnsi="Times New Roman" w:cs="Times New Roman"/>
          <w:bCs/>
          <w:color w:val="000000"/>
        </w:rPr>
        <w:t>CSDP AF</w:t>
      </w:r>
      <w:r w:rsidRPr="00AF558E">
        <w:rPr>
          <w:rFonts w:ascii="Times New Roman" w:hAnsi="Times New Roman" w:cs="Times New Roman"/>
          <w:bCs/>
          <w:color w:val="000000"/>
        </w:rPr>
        <w:t xml:space="preserve"> project.</w:t>
      </w:r>
    </w:p>
    <w:p w:rsidR="00B6289C" w:rsidRPr="00AF558E" w:rsidRDefault="00B6289C" w:rsidP="00AF558E">
      <w:pPr>
        <w:spacing w:line="240" w:lineRule="auto"/>
        <w:jc w:val="both"/>
        <w:rPr>
          <w:rFonts w:ascii="Times New Roman" w:hAnsi="Times New Roman" w:cs="Times New Roman"/>
          <w:bCs/>
          <w:color w:val="000000"/>
        </w:rPr>
      </w:pPr>
    </w:p>
    <w:p w:rsidR="00AF558E" w:rsidRDefault="00AF558E">
      <w:pPr>
        <w:rPr>
          <w:rFonts w:ascii="Times New Roman" w:hAnsi="Times New Roman" w:cs="Times New Roman"/>
          <w:b/>
          <w:bCs/>
          <w:color w:val="000000"/>
        </w:rPr>
      </w:pPr>
      <w:r>
        <w:rPr>
          <w:rFonts w:ascii="Times New Roman" w:hAnsi="Times New Roman" w:cs="Times New Roman"/>
          <w:b/>
          <w:bCs/>
          <w:color w:val="000000"/>
        </w:rPr>
        <w:br w:type="page"/>
      </w:r>
    </w:p>
    <w:p w:rsidR="00DA2EF5" w:rsidRPr="00AF558E" w:rsidRDefault="00DA2EF5" w:rsidP="00AF558E">
      <w:pPr>
        <w:autoSpaceDE w:val="0"/>
        <w:autoSpaceDN w:val="0"/>
        <w:adjustRightInd w:val="0"/>
        <w:spacing w:after="0" w:line="240" w:lineRule="auto"/>
        <w:jc w:val="both"/>
        <w:rPr>
          <w:rFonts w:ascii="Times New Roman" w:hAnsi="Times New Roman" w:cs="Times New Roman"/>
          <w:b/>
          <w:bCs/>
          <w:color w:val="000000"/>
        </w:rPr>
      </w:pPr>
      <w:r w:rsidRPr="00AF558E">
        <w:rPr>
          <w:rFonts w:ascii="Times New Roman" w:hAnsi="Times New Roman" w:cs="Times New Roman"/>
          <w:b/>
          <w:bCs/>
          <w:color w:val="000000"/>
        </w:rPr>
        <w:t xml:space="preserve">5.0 </w:t>
      </w:r>
      <w:r w:rsidRPr="00AF558E">
        <w:rPr>
          <w:rFonts w:ascii="Times New Roman" w:hAnsi="Times New Roman" w:cs="Times New Roman"/>
          <w:b/>
          <w:bCs/>
          <w:color w:val="000000"/>
        </w:rPr>
        <w:tab/>
        <w:t>POLICY, LEGAL AND ADMINISTRATIVE FRAMEWORK</w:t>
      </w:r>
    </w:p>
    <w:p w:rsidR="00DA2EF5" w:rsidRPr="00AF558E" w:rsidRDefault="00DA2EF5" w:rsidP="00AF558E">
      <w:pPr>
        <w:autoSpaceDE w:val="0"/>
        <w:autoSpaceDN w:val="0"/>
        <w:adjustRightInd w:val="0"/>
        <w:spacing w:after="0" w:line="240" w:lineRule="auto"/>
        <w:jc w:val="both"/>
        <w:rPr>
          <w:rFonts w:ascii="Times New Roman" w:hAnsi="Times New Roman" w:cs="Times New Roman"/>
          <w:b/>
          <w:bCs/>
          <w:color w:val="000000"/>
        </w:rPr>
      </w:pPr>
    </w:p>
    <w:p w:rsidR="00DA2EF5" w:rsidRPr="00AF558E" w:rsidRDefault="00DA2EF5" w:rsidP="00AF558E">
      <w:pPr>
        <w:autoSpaceDE w:val="0"/>
        <w:autoSpaceDN w:val="0"/>
        <w:adjustRightInd w:val="0"/>
        <w:spacing w:after="0" w:line="240" w:lineRule="auto"/>
        <w:jc w:val="both"/>
        <w:rPr>
          <w:rFonts w:ascii="Times New Roman" w:hAnsi="Times New Roman" w:cs="Times New Roman"/>
          <w:b/>
          <w:bCs/>
          <w:color w:val="000000"/>
        </w:rPr>
      </w:pPr>
      <w:r w:rsidRPr="00AF558E">
        <w:rPr>
          <w:rFonts w:ascii="Times New Roman" w:hAnsi="Times New Roman" w:cs="Times New Roman"/>
          <w:b/>
          <w:bCs/>
          <w:color w:val="000000"/>
        </w:rPr>
        <w:t xml:space="preserve">5.1 </w:t>
      </w:r>
      <w:r w:rsidRPr="00AF558E">
        <w:rPr>
          <w:rFonts w:ascii="Times New Roman" w:hAnsi="Times New Roman" w:cs="Times New Roman"/>
          <w:b/>
          <w:bCs/>
          <w:color w:val="000000"/>
        </w:rPr>
        <w:tab/>
        <w:t>General</w:t>
      </w:r>
    </w:p>
    <w:p w:rsidR="00DA2EF5" w:rsidRPr="00AF558E" w:rsidRDefault="00DA2EF5" w:rsidP="00AF558E">
      <w:pPr>
        <w:autoSpaceDE w:val="0"/>
        <w:autoSpaceDN w:val="0"/>
        <w:adjustRightInd w:val="0"/>
        <w:spacing w:after="0" w:line="240" w:lineRule="auto"/>
        <w:jc w:val="both"/>
        <w:rPr>
          <w:rFonts w:ascii="Times New Roman" w:hAnsi="Times New Roman" w:cs="Times New Roman"/>
          <w:b/>
          <w:bCs/>
          <w:color w:val="000000"/>
        </w:rPr>
      </w:pP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 xml:space="preserve">In Nigeria, environmental issues were of concern to the Government in the late 1980s. The Federal Military Government of Nigeria created Federal Environmental Protection Agency (FEPA) by Decree No 58 of 1988, and then </w:t>
      </w:r>
      <w:proofErr w:type="spellStart"/>
      <w:r w:rsidRPr="00AF558E">
        <w:rPr>
          <w:rFonts w:ascii="Times New Roman" w:hAnsi="Times New Roman" w:cs="Times New Roman"/>
          <w:color w:val="000000"/>
        </w:rPr>
        <w:t>formalised</w:t>
      </w:r>
      <w:proofErr w:type="spellEnd"/>
      <w:r w:rsidRPr="00AF558E">
        <w:rPr>
          <w:rFonts w:ascii="Times New Roman" w:hAnsi="Times New Roman" w:cs="Times New Roman"/>
          <w:color w:val="000000"/>
        </w:rPr>
        <w:t xml:space="preserve"> its functions by Decree No 59 in 1992. The two documents became known as the FEPA Act. The Agency was created as an integral part of the Presidency with responsibility for the “protection and development of the environment and biodiversity conservation and sustainable development of Nigeria’s natural resources”. It became the Agency’s duty to establish such environmental criteria, guidelines, specifications and standards for the protection of the nation’s air and inter-state waters as may be necessary to protect the health and welfare of the population from environmental degradation. The FEPA Act encouraged States and Local Government Councils to set up their own Environmental Protection Bodies for the purposes of maintaining good environmental quality in their respective areas.</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 xml:space="preserve">In 1999, </w:t>
      </w:r>
      <w:r w:rsidR="00C52133" w:rsidRPr="00AF558E">
        <w:rPr>
          <w:rFonts w:ascii="Times New Roman" w:hAnsi="Times New Roman" w:cs="Times New Roman"/>
        </w:rPr>
        <w:t xml:space="preserve">the Federal Government of Nigeria </w:t>
      </w:r>
      <w:r w:rsidRPr="00AF558E">
        <w:rPr>
          <w:rFonts w:ascii="Times New Roman" w:hAnsi="Times New Roman" w:cs="Times New Roman"/>
          <w:color w:val="000000"/>
        </w:rPr>
        <w:t>created a Federal Ministry of Environment (</w:t>
      </w:r>
      <w:proofErr w:type="spellStart"/>
      <w:r w:rsidRPr="00AF558E">
        <w:rPr>
          <w:rFonts w:ascii="Times New Roman" w:hAnsi="Times New Roman" w:cs="Times New Roman"/>
          <w:color w:val="000000"/>
        </w:rPr>
        <w:t>FMEnv</w:t>
      </w:r>
      <w:proofErr w:type="spellEnd"/>
      <w:r w:rsidRPr="00AF558E">
        <w:rPr>
          <w:rFonts w:ascii="Times New Roman" w:hAnsi="Times New Roman" w:cs="Times New Roman"/>
          <w:color w:val="000000"/>
        </w:rPr>
        <w:t xml:space="preserve">), and all functions of FEPA were subsumed in this new ministry. At this time, it also incorporated nine departments from other Ministries, transferring to it all environmentally related functions and responsibilities hitherto performed by various </w:t>
      </w:r>
      <w:proofErr w:type="spellStart"/>
      <w:r w:rsidRPr="00AF558E">
        <w:rPr>
          <w:rFonts w:ascii="Times New Roman" w:hAnsi="Times New Roman" w:cs="Times New Roman"/>
          <w:color w:val="000000"/>
        </w:rPr>
        <w:t>sectoral</w:t>
      </w:r>
      <w:proofErr w:type="spellEnd"/>
      <w:r w:rsidRPr="00AF558E">
        <w:rPr>
          <w:rFonts w:ascii="Times New Roman" w:hAnsi="Times New Roman" w:cs="Times New Roman"/>
          <w:color w:val="000000"/>
        </w:rPr>
        <w:t xml:space="preserve"> ministries and agencies, in order to efficiently coordinate all environmental protection and natural resource conservation in the country. This included the former Federal Environmental Protection Agency (FEPA); departments of Forestry of the Ministry of Agriculture; the Environmental Health and Sanitation Unit of the Ministry of Health; the Oil and Gas Pollution Unit of the Department of Petroleum Resources; the Coastal Erosion Unit, The Environmental Assessment Division and the Sanitation Unit of the Ministry of Works and Housing and Soil Erosion and Flood Control Department of the Ministry of Water Resources.</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 xml:space="preserve">As the coordinating institution for all environmentally-related functions, The </w:t>
      </w:r>
      <w:proofErr w:type="spellStart"/>
      <w:r w:rsidRPr="00AF558E">
        <w:rPr>
          <w:rFonts w:ascii="Times New Roman" w:hAnsi="Times New Roman" w:cs="Times New Roman"/>
          <w:color w:val="000000"/>
        </w:rPr>
        <w:t>FMEnv</w:t>
      </w:r>
      <w:proofErr w:type="spellEnd"/>
      <w:r w:rsidRPr="00AF558E">
        <w:rPr>
          <w:rFonts w:ascii="Times New Roman" w:hAnsi="Times New Roman" w:cs="Times New Roman"/>
          <w:color w:val="000000"/>
        </w:rPr>
        <w:t xml:space="preserve"> is expected to play a catalytic role in: (a) defining the broad environmental policy framework; (b) providing selected service functions (such as environmental data collection and analysis, education and public awareness, etc.) to other sectors, (c) collaborating with </w:t>
      </w:r>
      <w:proofErr w:type="spellStart"/>
      <w:r w:rsidRPr="00AF558E">
        <w:rPr>
          <w:rFonts w:ascii="Times New Roman" w:hAnsi="Times New Roman" w:cs="Times New Roman"/>
          <w:color w:val="000000"/>
        </w:rPr>
        <w:t>sectoral</w:t>
      </w:r>
      <w:proofErr w:type="spellEnd"/>
      <w:r w:rsidRPr="00AF558E">
        <w:rPr>
          <w:rFonts w:ascii="Times New Roman" w:hAnsi="Times New Roman" w:cs="Times New Roman"/>
          <w:color w:val="000000"/>
        </w:rPr>
        <w:t xml:space="preserve"> ministries and stakeholders to develop and improve the environmental legal and regulatory framework; (d) managing ecosystems and promoting sustainable use of natural resources; and (e) enforcing environmental norms, standards and rules. While the structure of the </w:t>
      </w:r>
      <w:proofErr w:type="spellStart"/>
      <w:r w:rsidRPr="00AF558E">
        <w:rPr>
          <w:rFonts w:ascii="Times New Roman" w:hAnsi="Times New Roman" w:cs="Times New Roman"/>
          <w:color w:val="000000"/>
        </w:rPr>
        <w:t>FMEnv</w:t>
      </w:r>
      <w:proofErr w:type="spellEnd"/>
      <w:r w:rsidRPr="00AF558E">
        <w:rPr>
          <w:rFonts w:ascii="Times New Roman" w:hAnsi="Times New Roman" w:cs="Times New Roman"/>
          <w:color w:val="000000"/>
        </w:rPr>
        <w:t xml:space="preserve"> continues to evolve towards defining a broad environmental policy framework it has produces documents such as the “National Policy on the Environment” and “Nigeria’s National Agenda 21”, both of which </w:t>
      </w:r>
      <w:proofErr w:type="spellStart"/>
      <w:r w:rsidRPr="00AF558E">
        <w:rPr>
          <w:rFonts w:ascii="Times New Roman" w:hAnsi="Times New Roman" w:cs="Times New Roman"/>
          <w:color w:val="000000"/>
        </w:rPr>
        <w:t>recognise</w:t>
      </w:r>
      <w:proofErr w:type="spellEnd"/>
      <w:r w:rsidRPr="00AF558E">
        <w:rPr>
          <w:rFonts w:ascii="Times New Roman" w:hAnsi="Times New Roman" w:cs="Times New Roman"/>
          <w:color w:val="000000"/>
        </w:rPr>
        <w:t xml:space="preserve"> that sustainable livelihoods require the pursuit of policies and strategies that simultaneously address issues of development, sustainable resource management and poverty alleviation.</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p>
    <w:p w:rsidR="00DA2EF5" w:rsidRPr="00AF558E" w:rsidRDefault="00DA2EF5" w:rsidP="00AF558E">
      <w:pPr>
        <w:autoSpaceDE w:val="0"/>
        <w:autoSpaceDN w:val="0"/>
        <w:adjustRightInd w:val="0"/>
        <w:spacing w:after="0" w:line="240" w:lineRule="auto"/>
        <w:jc w:val="both"/>
        <w:rPr>
          <w:rFonts w:ascii="Times New Roman" w:hAnsi="Times New Roman" w:cs="Times New Roman"/>
          <w:b/>
          <w:bCs/>
          <w:color w:val="000000"/>
        </w:rPr>
      </w:pPr>
      <w:r w:rsidRPr="00AF558E">
        <w:rPr>
          <w:rFonts w:ascii="Times New Roman" w:hAnsi="Times New Roman" w:cs="Times New Roman"/>
          <w:b/>
          <w:bCs/>
          <w:color w:val="000000"/>
        </w:rPr>
        <w:t xml:space="preserve">5.2 </w:t>
      </w:r>
      <w:r w:rsidRPr="00AF558E">
        <w:rPr>
          <w:rFonts w:ascii="Times New Roman" w:hAnsi="Times New Roman" w:cs="Times New Roman"/>
          <w:b/>
          <w:bCs/>
          <w:color w:val="000000"/>
        </w:rPr>
        <w:tab/>
        <w:t>National Regulations</w:t>
      </w:r>
    </w:p>
    <w:p w:rsidR="00DA2EF5" w:rsidRPr="00AF558E" w:rsidRDefault="00DA2EF5" w:rsidP="00AF558E">
      <w:pPr>
        <w:autoSpaceDE w:val="0"/>
        <w:autoSpaceDN w:val="0"/>
        <w:adjustRightInd w:val="0"/>
        <w:spacing w:after="0" w:line="240" w:lineRule="auto"/>
        <w:jc w:val="both"/>
        <w:rPr>
          <w:rFonts w:ascii="Times New Roman" w:hAnsi="Times New Roman" w:cs="Times New Roman"/>
          <w:b/>
          <w:bCs/>
          <w:color w:val="000000"/>
        </w:rPr>
      </w:pPr>
    </w:p>
    <w:p w:rsidR="00DA2EF5" w:rsidRPr="00AF558E" w:rsidRDefault="00DA2EF5" w:rsidP="00AF558E">
      <w:pPr>
        <w:autoSpaceDE w:val="0"/>
        <w:autoSpaceDN w:val="0"/>
        <w:adjustRightInd w:val="0"/>
        <w:spacing w:after="0" w:line="240" w:lineRule="auto"/>
        <w:jc w:val="both"/>
        <w:rPr>
          <w:rFonts w:ascii="Times New Roman" w:hAnsi="Times New Roman" w:cs="Times New Roman"/>
          <w:b/>
          <w:bCs/>
          <w:color w:val="000000"/>
        </w:rPr>
      </w:pPr>
      <w:r w:rsidRPr="00AF558E">
        <w:rPr>
          <w:rFonts w:ascii="Times New Roman" w:hAnsi="Times New Roman" w:cs="Times New Roman"/>
          <w:b/>
          <w:bCs/>
          <w:color w:val="000000"/>
        </w:rPr>
        <w:t xml:space="preserve">5.2.1 </w:t>
      </w:r>
      <w:r w:rsidRPr="00AF558E">
        <w:rPr>
          <w:rFonts w:ascii="Times New Roman" w:hAnsi="Times New Roman" w:cs="Times New Roman"/>
          <w:b/>
          <w:bCs/>
          <w:color w:val="000000"/>
        </w:rPr>
        <w:tab/>
        <w:t>Federal Government of Nigeria (FGN)</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There are several environmental regulations in Nigeria, prominent among them is the EIA decree No. 86 of 1992. This Decree gives specific powers to the Federal Ministry of Environmental (</w:t>
      </w:r>
      <w:proofErr w:type="spellStart"/>
      <w:r w:rsidRPr="00AF558E">
        <w:rPr>
          <w:rFonts w:ascii="Times New Roman" w:hAnsi="Times New Roman" w:cs="Times New Roman"/>
          <w:color w:val="000000"/>
        </w:rPr>
        <w:t>FMEnv</w:t>
      </w:r>
      <w:proofErr w:type="spellEnd"/>
      <w:r w:rsidRPr="00AF558E">
        <w:rPr>
          <w:rFonts w:ascii="Times New Roman" w:hAnsi="Times New Roman" w:cs="Times New Roman"/>
          <w:color w:val="000000"/>
        </w:rPr>
        <w:t xml:space="preserve">) to facilitate environmental impact assessments (EIAs) on all new projects in Nigeria and to make an EIA mandatory for new major public or private sector projects, i.e. any proposed physical work or activity that is likely to significantly affect the environment. In effect, the decree deals with all EIA-related issues including: (a) timing and processing of EIA; (b) content of an EIA report including the factors to be considered in the EIA; (c) public involvement in the EIA process and public information disclosure; (d) trans-boundary impact of projects, whether state or international; (e) definition and requirement of environmental management plans for polluting development projects; (f) review of EIA and conflict resolution mechanisms; (g) powers of the Federal Environmental Protection Agency to further regulate the EIA process; and, (h) lists of activities subject to mandatory EIA. </w:t>
      </w:r>
    </w:p>
    <w:p w:rsidR="00E90E35" w:rsidRPr="00AF558E" w:rsidRDefault="00E90E35" w:rsidP="00AF558E">
      <w:pPr>
        <w:autoSpaceDE w:val="0"/>
        <w:autoSpaceDN w:val="0"/>
        <w:adjustRightInd w:val="0"/>
        <w:spacing w:after="0" w:line="240" w:lineRule="auto"/>
        <w:jc w:val="both"/>
        <w:rPr>
          <w:rFonts w:ascii="Times New Roman" w:hAnsi="Times New Roman" w:cs="Times New Roman"/>
          <w:color w:val="000000"/>
        </w:rPr>
      </w:pP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 xml:space="preserve">The </w:t>
      </w:r>
      <w:proofErr w:type="spellStart"/>
      <w:r w:rsidRPr="00AF558E">
        <w:rPr>
          <w:rFonts w:ascii="Times New Roman" w:hAnsi="Times New Roman" w:cs="Times New Roman"/>
          <w:color w:val="000000"/>
        </w:rPr>
        <w:t>FMEnv</w:t>
      </w:r>
      <w:proofErr w:type="spellEnd"/>
      <w:r w:rsidRPr="00AF558E">
        <w:rPr>
          <w:rFonts w:ascii="Times New Roman" w:hAnsi="Times New Roman" w:cs="Times New Roman"/>
          <w:color w:val="000000"/>
        </w:rPr>
        <w:t xml:space="preserve">, has put in place statutory documents to aid the monitoring, control and abatement of industrial waste including the indiscriminate pollution of the environment. </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The statutory documents currently in place include:</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p>
    <w:p w:rsidR="00DA2EF5" w:rsidRPr="00AF558E" w:rsidRDefault="00DA2EF5" w:rsidP="00AF558E">
      <w:pPr>
        <w:pStyle w:val="ListParagraph"/>
        <w:numPr>
          <w:ilvl w:val="0"/>
          <w:numId w:val="2"/>
        </w:numPr>
        <w:autoSpaceDE w:val="0"/>
        <w:autoSpaceDN w:val="0"/>
        <w:adjustRightInd w:val="0"/>
        <w:spacing w:after="0" w:line="240" w:lineRule="auto"/>
        <w:ind w:left="1080"/>
        <w:jc w:val="both"/>
        <w:rPr>
          <w:rFonts w:ascii="Times New Roman" w:hAnsi="Times New Roman" w:cs="Times New Roman"/>
          <w:color w:val="000000"/>
        </w:rPr>
      </w:pPr>
      <w:r w:rsidRPr="00AF558E">
        <w:rPr>
          <w:rFonts w:ascii="Times New Roman" w:hAnsi="Times New Roman" w:cs="Times New Roman"/>
          <w:color w:val="000000"/>
        </w:rPr>
        <w:t>FEPA Guidelines and Standards for Environmental Pollution Control in Nigeria, 1991;</w:t>
      </w:r>
    </w:p>
    <w:p w:rsidR="00DA2EF5" w:rsidRPr="00AF558E" w:rsidRDefault="00DA2EF5" w:rsidP="00AF558E">
      <w:pPr>
        <w:pStyle w:val="ListParagraph"/>
        <w:numPr>
          <w:ilvl w:val="0"/>
          <w:numId w:val="2"/>
        </w:numPr>
        <w:autoSpaceDE w:val="0"/>
        <w:autoSpaceDN w:val="0"/>
        <w:adjustRightInd w:val="0"/>
        <w:spacing w:after="0" w:line="240" w:lineRule="auto"/>
        <w:ind w:left="1080"/>
        <w:jc w:val="both"/>
        <w:rPr>
          <w:rFonts w:ascii="Times New Roman" w:hAnsi="Times New Roman" w:cs="Times New Roman"/>
          <w:color w:val="000000"/>
        </w:rPr>
      </w:pPr>
      <w:r w:rsidRPr="00AF558E">
        <w:rPr>
          <w:rFonts w:ascii="Times New Roman" w:hAnsi="Times New Roman" w:cs="Times New Roman"/>
          <w:color w:val="000000"/>
        </w:rPr>
        <w:t>The FEPA Harmful Wastes (Criminal Provisions) Decree No. 42, 1988;</w:t>
      </w:r>
    </w:p>
    <w:p w:rsidR="00DA2EF5" w:rsidRPr="00AF558E" w:rsidRDefault="00DA2EF5" w:rsidP="00AF558E">
      <w:pPr>
        <w:pStyle w:val="ListParagraph"/>
        <w:numPr>
          <w:ilvl w:val="0"/>
          <w:numId w:val="2"/>
        </w:numPr>
        <w:autoSpaceDE w:val="0"/>
        <w:autoSpaceDN w:val="0"/>
        <w:adjustRightInd w:val="0"/>
        <w:spacing w:after="0" w:line="240" w:lineRule="auto"/>
        <w:ind w:left="1080"/>
        <w:jc w:val="both"/>
        <w:rPr>
          <w:rFonts w:ascii="Times New Roman" w:hAnsi="Times New Roman" w:cs="Times New Roman"/>
          <w:color w:val="000000"/>
        </w:rPr>
      </w:pPr>
      <w:r w:rsidRPr="00AF558E">
        <w:rPr>
          <w:rFonts w:ascii="Times New Roman" w:hAnsi="Times New Roman" w:cs="Times New Roman"/>
          <w:color w:val="000000"/>
        </w:rPr>
        <w:t>The FEPA National Policy on the Environment, 1989;</w:t>
      </w:r>
    </w:p>
    <w:p w:rsidR="00DA2EF5" w:rsidRPr="00AF558E" w:rsidRDefault="00DA2EF5" w:rsidP="00AF558E">
      <w:pPr>
        <w:pStyle w:val="ListParagraph"/>
        <w:numPr>
          <w:ilvl w:val="0"/>
          <w:numId w:val="2"/>
        </w:numPr>
        <w:autoSpaceDE w:val="0"/>
        <w:autoSpaceDN w:val="0"/>
        <w:adjustRightInd w:val="0"/>
        <w:spacing w:after="0" w:line="240" w:lineRule="auto"/>
        <w:ind w:left="1080"/>
        <w:jc w:val="both"/>
        <w:rPr>
          <w:rFonts w:ascii="Times New Roman" w:hAnsi="Times New Roman" w:cs="Times New Roman"/>
          <w:color w:val="000000"/>
        </w:rPr>
      </w:pPr>
      <w:r w:rsidRPr="00AF558E">
        <w:rPr>
          <w:rFonts w:ascii="Times New Roman" w:hAnsi="Times New Roman" w:cs="Times New Roman"/>
          <w:color w:val="000000"/>
        </w:rPr>
        <w:t>FEPA National Effluent Limitation Regulations, 1991;</w:t>
      </w:r>
    </w:p>
    <w:p w:rsidR="00DA2EF5" w:rsidRPr="00AF558E" w:rsidRDefault="00DA2EF5" w:rsidP="00AF558E">
      <w:pPr>
        <w:pStyle w:val="ListParagraph"/>
        <w:numPr>
          <w:ilvl w:val="0"/>
          <w:numId w:val="2"/>
        </w:numPr>
        <w:autoSpaceDE w:val="0"/>
        <w:autoSpaceDN w:val="0"/>
        <w:adjustRightInd w:val="0"/>
        <w:spacing w:after="0" w:line="240" w:lineRule="auto"/>
        <w:ind w:left="1080"/>
        <w:jc w:val="both"/>
        <w:rPr>
          <w:rFonts w:ascii="Times New Roman" w:hAnsi="Times New Roman" w:cs="Times New Roman"/>
          <w:color w:val="000000"/>
        </w:rPr>
      </w:pPr>
      <w:r w:rsidRPr="00AF558E">
        <w:rPr>
          <w:rFonts w:ascii="Times New Roman" w:hAnsi="Times New Roman" w:cs="Times New Roman"/>
          <w:color w:val="000000"/>
        </w:rPr>
        <w:t>FEPA Pollution Abatement in Industries and Facilities Generating Waste Regulations; 1991.</w:t>
      </w:r>
    </w:p>
    <w:p w:rsidR="00DA2EF5" w:rsidRPr="00AF558E" w:rsidRDefault="00DA2EF5" w:rsidP="00AF558E">
      <w:pPr>
        <w:pStyle w:val="ListParagraph"/>
        <w:numPr>
          <w:ilvl w:val="0"/>
          <w:numId w:val="2"/>
        </w:numPr>
        <w:autoSpaceDE w:val="0"/>
        <w:autoSpaceDN w:val="0"/>
        <w:adjustRightInd w:val="0"/>
        <w:spacing w:after="0" w:line="240" w:lineRule="auto"/>
        <w:ind w:left="1080"/>
        <w:jc w:val="both"/>
        <w:rPr>
          <w:rFonts w:ascii="Times New Roman" w:hAnsi="Times New Roman" w:cs="Times New Roman"/>
          <w:color w:val="000000"/>
        </w:rPr>
      </w:pPr>
      <w:r w:rsidRPr="00AF558E">
        <w:rPr>
          <w:rFonts w:ascii="Times New Roman" w:hAnsi="Times New Roman" w:cs="Times New Roman"/>
          <w:color w:val="000000"/>
        </w:rPr>
        <w:t>Solid and Hazardous Wastes Management Regulations of 1991;</w:t>
      </w:r>
    </w:p>
    <w:p w:rsidR="00DA2EF5" w:rsidRPr="00AF558E" w:rsidRDefault="00DA2EF5" w:rsidP="00AF558E">
      <w:pPr>
        <w:pStyle w:val="ListParagraph"/>
        <w:numPr>
          <w:ilvl w:val="0"/>
          <w:numId w:val="2"/>
        </w:numPr>
        <w:autoSpaceDE w:val="0"/>
        <w:autoSpaceDN w:val="0"/>
        <w:adjustRightInd w:val="0"/>
        <w:spacing w:after="0" w:line="240" w:lineRule="auto"/>
        <w:ind w:left="1080"/>
        <w:jc w:val="both"/>
        <w:rPr>
          <w:rFonts w:ascii="Times New Roman" w:hAnsi="Times New Roman" w:cs="Times New Roman"/>
          <w:color w:val="000000"/>
        </w:rPr>
      </w:pPr>
      <w:r w:rsidRPr="00AF558E">
        <w:rPr>
          <w:rFonts w:ascii="Times New Roman" w:hAnsi="Times New Roman" w:cs="Times New Roman"/>
          <w:color w:val="000000"/>
        </w:rPr>
        <w:t>National Guidelines and Standards of Waste Management in the Oil Industry;</w:t>
      </w:r>
    </w:p>
    <w:p w:rsidR="00DA2EF5" w:rsidRPr="00AF558E" w:rsidRDefault="00DA2EF5" w:rsidP="00AF558E">
      <w:pPr>
        <w:pStyle w:val="ListParagraph"/>
        <w:numPr>
          <w:ilvl w:val="0"/>
          <w:numId w:val="2"/>
        </w:numPr>
        <w:autoSpaceDE w:val="0"/>
        <w:autoSpaceDN w:val="0"/>
        <w:adjustRightInd w:val="0"/>
        <w:spacing w:after="0" w:line="240" w:lineRule="auto"/>
        <w:ind w:left="1080"/>
        <w:jc w:val="both"/>
        <w:rPr>
          <w:rFonts w:ascii="Times New Roman" w:hAnsi="Times New Roman" w:cs="Times New Roman"/>
          <w:color w:val="000000"/>
        </w:rPr>
      </w:pPr>
      <w:r w:rsidRPr="00AF558E">
        <w:rPr>
          <w:rFonts w:ascii="Times New Roman" w:hAnsi="Times New Roman" w:cs="Times New Roman"/>
          <w:color w:val="000000"/>
        </w:rPr>
        <w:t>National Guidelines on Environmental Management Systems (EMS);</w:t>
      </w:r>
    </w:p>
    <w:p w:rsidR="00DA2EF5" w:rsidRPr="00AF558E" w:rsidRDefault="00DA2EF5" w:rsidP="00AF558E">
      <w:pPr>
        <w:pStyle w:val="ListParagraph"/>
        <w:numPr>
          <w:ilvl w:val="0"/>
          <w:numId w:val="2"/>
        </w:numPr>
        <w:autoSpaceDE w:val="0"/>
        <w:autoSpaceDN w:val="0"/>
        <w:adjustRightInd w:val="0"/>
        <w:spacing w:after="0" w:line="240" w:lineRule="auto"/>
        <w:ind w:left="1080"/>
        <w:jc w:val="both"/>
        <w:rPr>
          <w:rFonts w:ascii="Times New Roman" w:hAnsi="Times New Roman" w:cs="Times New Roman"/>
          <w:color w:val="000000"/>
        </w:rPr>
      </w:pPr>
      <w:r w:rsidRPr="00AF558E">
        <w:rPr>
          <w:rFonts w:ascii="Times New Roman" w:hAnsi="Times New Roman" w:cs="Times New Roman"/>
          <w:color w:val="000000"/>
        </w:rPr>
        <w:t>National Guidelines on Environmental Auditing (</w:t>
      </w:r>
      <w:proofErr w:type="spellStart"/>
      <w:r w:rsidRPr="00AF558E">
        <w:rPr>
          <w:rFonts w:ascii="Times New Roman" w:hAnsi="Times New Roman" w:cs="Times New Roman"/>
          <w:color w:val="000000"/>
        </w:rPr>
        <w:t>EAu</w:t>
      </w:r>
      <w:proofErr w:type="spellEnd"/>
      <w:r w:rsidRPr="00AF558E">
        <w:rPr>
          <w:rFonts w:ascii="Times New Roman" w:hAnsi="Times New Roman" w:cs="Times New Roman"/>
          <w:color w:val="000000"/>
        </w:rPr>
        <w:t>);</w:t>
      </w:r>
    </w:p>
    <w:p w:rsidR="00DA2EF5" w:rsidRPr="00AF558E" w:rsidRDefault="00DA2EF5" w:rsidP="00AF558E">
      <w:pPr>
        <w:pStyle w:val="ListParagraph"/>
        <w:numPr>
          <w:ilvl w:val="0"/>
          <w:numId w:val="2"/>
        </w:numPr>
        <w:autoSpaceDE w:val="0"/>
        <w:autoSpaceDN w:val="0"/>
        <w:adjustRightInd w:val="0"/>
        <w:spacing w:after="0" w:line="240" w:lineRule="auto"/>
        <w:ind w:left="1080"/>
        <w:jc w:val="both"/>
        <w:rPr>
          <w:rFonts w:ascii="Times New Roman" w:hAnsi="Times New Roman" w:cs="Times New Roman"/>
          <w:color w:val="000000"/>
        </w:rPr>
      </w:pPr>
      <w:r w:rsidRPr="00AF558E">
        <w:rPr>
          <w:rFonts w:ascii="Times New Roman" w:hAnsi="Times New Roman" w:cs="Times New Roman"/>
          <w:color w:val="000000"/>
        </w:rPr>
        <w:t>Environmental sanitation guidelines;</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In addition, Nigeria is a signatory to the following relevant international conventions:</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p>
    <w:p w:rsidR="00DA2EF5" w:rsidRPr="00AF558E" w:rsidRDefault="00DA2EF5" w:rsidP="00AF558E">
      <w:pPr>
        <w:pStyle w:val="ListParagraph"/>
        <w:numPr>
          <w:ilvl w:val="0"/>
          <w:numId w:val="3"/>
        </w:numPr>
        <w:autoSpaceDE w:val="0"/>
        <w:autoSpaceDN w:val="0"/>
        <w:adjustRightInd w:val="0"/>
        <w:spacing w:after="0" w:line="240" w:lineRule="auto"/>
        <w:ind w:left="1080"/>
        <w:jc w:val="both"/>
        <w:rPr>
          <w:rFonts w:ascii="Times New Roman" w:hAnsi="Times New Roman" w:cs="Times New Roman"/>
          <w:color w:val="000000"/>
        </w:rPr>
      </w:pPr>
      <w:r w:rsidRPr="00AF558E">
        <w:rPr>
          <w:rFonts w:ascii="Times New Roman" w:hAnsi="Times New Roman" w:cs="Times New Roman"/>
          <w:color w:val="000000"/>
        </w:rPr>
        <w:t>The African Convention on the Conservation of Nature and Natural Resources, The African Convention, 1968;</w:t>
      </w:r>
    </w:p>
    <w:p w:rsidR="00DA2EF5" w:rsidRPr="00AF558E" w:rsidRDefault="00DA2EF5" w:rsidP="00AF558E">
      <w:pPr>
        <w:pStyle w:val="ListParagraph"/>
        <w:numPr>
          <w:ilvl w:val="0"/>
          <w:numId w:val="3"/>
        </w:numPr>
        <w:autoSpaceDE w:val="0"/>
        <w:autoSpaceDN w:val="0"/>
        <w:adjustRightInd w:val="0"/>
        <w:spacing w:after="0" w:line="240" w:lineRule="auto"/>
        <w:ind w:left="1080"/>
        <w:jc w:val="both"/>
        <w:rPr>
          <w:rFonts w:ascii="Times New Roman" w:hAnsi="Times New Roman" w:cs="Times New Roman"/>
          <w:color w:val="000000"/>
        </w:rPr>
      </w:pPr>
      <w:r w:rsidRPr="00AF558E">
        <w:rPr>
          <w:rFonts w:ascii="Times New Roman" w:hAnsi="Times New Roman" w:cs="Times New Roman"/>
          <w:color w:val="000000"/>
        </w:rPr>
        <w:t>The Convention Concerning the Protection of the World Cultural and Natural Heritage, The World Heritage Convention, 1972;</w:t>
      </w:r>
    </w:p>
    <w:p w:rsidR="00DA2EF5" w:rsidRPr="00AF558E" w:rsidRDefault="00DA2EF5" w:rsidP="00AF558E">
      <w:pPr>
        <w:pStyle w:val="ListParagraph"/>
        <w:numPr>
          <w:ilvl w:val="0"/>
          <w:numId w:val="3"/>
        </w:numPr>
        <w:autoSpaceDE w:val="0"/>
        <w:autoSpaceDN w:val="0"/>
        <w:adjustRightInd w:val="0"/>
        <w:spacing w:after="0" w:line="240" w:lineRule="auto"/>
        <w:ind w:left="1080"/>
        <w:jc w:val="both"/>
        <w:rPr>
          <w:rFonts w:ascii="Times New Roman" w:hAnsi="Times New Roman" w:cs="Times New Roman"/>
          <w:color w:val="000000"/>
        </w:rPr>
      </w:pPr>
      <w:r w:rsidRPr="00AF558E">
        <w:rPr>
          <w:rFonts w:ascii="Times New Roman" w:hAnsi="Times New Roman" w:cs="Times New Roman"/>
          <w:color w:val="000000"/>
        </w:rPr>
        <w:t>The Convention on International Trade in Endangered Species of Wild Fauna and Flora, CITES, 1973;</w:t>
      </w:r>
    </w:p>
    <w:p w:rsidR="00DA2EF5" w:rsidRPr="00AF558E" w:rsidRDefault="00DA2EF5" w:rsidP="00AF558E">
      <w:pPr>
        <w:pStyle w:val="ListParagraph"/>
        <w:numPr>
          <w:ilvl w:val="0"/>
          <w:numId w:val="3"/>
        </w:numPr>
        <w:autoSpaceDE w:val="0"/>
        <w:autoSpaceDN w:val="0"/>
        <w:adjustRightInd w:val="0"/>
        <w:spacing w:after="0" w:line="240" w:lineRule="auto"/>
        <w:ind w:left="1080"/>
        <w:jc w:val="both"/>
        <w:rPr>
          <w:rFonts w:ascii="Times New Roman" w:hAnsi="Times New Roman" w:cs="Times New Roman"/>
          <w:color w:val="000000"/>
        </w:rPr>
      </w:pPr>
      <w:r w:rsidRPr="00AF558E">
        <w:rPr>
          <w:rFonts w:ascii="Times New Roman" w:hAnsi="Times New Roman" w:cs="Times New Roman"/>
          <w:color w:val="000000"/>
        </w:rPr>
        <w:t>Convention on Conservation of Migratory Species of Wild Animals, Bonn, 1979.</w:t>
      </w:r>
    </w:p>
    <w:p w:rsidR="00DA2EF5" w:rsidRPr="00AF558E" w:rsidRDefault="00DA2EF5" w:rsidP="00AF558E">
      <w:pPr>
        <w:pStyle w:val="ListParagraph"/>
        <w:numPr>
          <w:ilvl w:val="0"/>
          <w:numId w:val="3"/>
        </w:numPr>
        <w:autoSpaceDE w:val="0"/>
        <w:autoSpaceDN w:val="0"/>
        <w:adjustRightInd w:val="0"/>
        <w:spacing w:after="0" w:line="240" w:lineRule="auto"/>
        <w:ind w:left="1080"/>
        <w:jc w:val="both"/>
        <w:rPr>
          <w:rFonts w:ascii="Times New Roman" w:hAnsi="Times New Roman" w:cs="Times New Roman"/>
          <w:color w:val="000000"/>
        </w:rPr>
      </w:pPr>
      <w:r w:rsidRPr="00AF558E">
        <w:rPr>
          <w:rFonts w:ascii="Times New Roman" w:hAnsi="Times New Roman" w:cs="Times New Roman"/>
          <w:color w:val="000000"/>
        </w:rPr>
        <w:t xml:space="preserve">The Basel Convention on the Control of </w:t>
      </w:r>
      <w:proofErr w:type="spellStart"/>
      <w:r w:rsidRPr="00AF558E">
        <w:rPr>
          <w:rFonts w:ascii="Times New Roman" w:hAnsi="Times New Roman" w:cs="Times New Roman"/>
          <w:color w:val="000000"/>
        </w:rPr>
        <w:t>Transboundary</w:t>
      </w:r>
      <w:proofErr w:type="spellEnd"/>
      <w:r w:rsidRPr="00AF558E">
        <w:rPr>
          <w:rFonts w:ascii="Times New Roman" w:hAnsi="Times New Roman" w:cs="Times New Roman"/>
          <w:color w:val="000000"/>
        </w:rPr>
        <w:t xml:space="preserve"> Movement of Hazardous Waste and Disposal, 1989;</w:t>
      </w:r>
    </w:p>
    <w:p w:rsidR="00DA2EF5" w:rsidRPr="00AF558E" w:rsidRDefault="00DA2EF5" w:rsidP="00AF558E">
      <w:pPr>
        <w:pStyle w:val="ListParagraph"/>
        <w:numPr>
          <w:ilvl w:val="0"/>
          <w:numId w:val="3"/>
        </w:numPr>
        <w:autoSpaceDE w:val="0"/>
        <w:autoSpaceDN w:val="0"/>
        <w:adjustRightInd w:val="0"/>
        <w:spacing w:after="0" w:line="240" w:lineRule="auto"/>
        <w:ind w:left="1080"/>
        <w:jc w:val="both"/>
        <w:rPr>
          <w:rFonts w:ascii="Times New Roman" w:hAnsi="Times New Roman" w:cs="Times New Roman"/>
          <w:color w:val="000000"/>
        </w:rPr>
      </w:pPr>
      <w:r w:rsidRPr="00AF558E">
        <w:rPr>
          <w:rFonts w:ascii="Times New Roman" w:hAnsi="Times New Roman" w:cs="Times New Roman"/>
          <w:color w:val="000000"/>
        </w:rPr>
        <w:t>The Framework Convention on Climate Change, Kyoto Protocol, 1995;</w:t>
      </w:r>
    </w:p>
    <w:p w:rsidR="00DA2EF5" w:rsidRPr="00AF558E" w:rsidRDefault="00DA2EF5" w:rsidP="00AF558E">
      <w:pPr>
        <w:pStyle w:val="ListParagraph"/>
        <w:numPr>
          <w:ilvl w:val="0"/>
          <w:numId w:val="3"/>
        </w:numPr>
        <w:autoSpaceDE w:val="0"/>
        <w:autoSpaceDN w:val="0"/>
        <w:adjustRightInd w:val="0"/>
        <w:spacing w:after="0" w:line="240" w:lineRule="auto"/>
        <w:ind w:left="1080"/>
        <w:jc w:val="both"/>
        <w:rPr>
          <w:rFonts w:ascii="Times New Roman" w:hAnsi="Times New Roman" w:cs="Times New Roman"/>
          <w:color w:val="000000"/>
        </w:rPr>
      </w:pPr>
      <w:r w:rsidRPr="00AF558E">
        <w:rPr>
          <w:rFonts w:ascii="Times New Roman" w:hAnsi="Times New Roman" w:cs="Times New Roman"/>
          <w:color w:val="000000"/>
        </w:rPr>
        <w:t>The Convention on Biological Diversity, 1992;</w:t>
      </w:r>
    </w:p>
    <w:p w:rsidR="00DA2EF5" w:rsidRPr="00AF558E" w:rsidRDefault="00DA2EF5" w:rsidP="00AF558E">
      <w:pPr>
        <w:pStyle w:val="ListParagraph"/>
        <w:numPr>
          <w:ilvl w:val="0"/>
          <w:numId w:val="3"/>
        </w:numPr>
        <w:autoSpaceDE w:val="0"/>
        <w:autoSpaceDN w:val="0"/>
        <w:adjustRightInd w:val="0"/>
        <w:spacing w:after="0" w:line="240" w:lineRule="auto"/>
        <w:ind w:left="1080"/>
        <w:jc w:val="both"/>
        <w:rPr>
          <w:rFonts w:ascii="Times New Roman" w:hAnsi="Times New Roman" w:cs="Times New Roman"/>
          <w:color w:val="000000"/>
        </w:rPr>
      </w:pPr>
      <w:r w:rsidRPr="00AF558E">
        <w:rPr>
          <w:rFonts w:ascii="Times New Roman" w:hAnsi="Times New Roman" w:cs="Times New Roman"/>
          <w:color w:val="000000"/>
        </w:rPr>
        <w:t>The Convention on the Prevention of Marine Pollution by Dumping of Waste, MARPOL, 1972.</w:t>
      </w:r>
    </w:p>
    <w:p w:rsidR="00DA2EF5" w:rsidRPr="00AF558E" w:rsidRDefault="00DA2EF5" w:rsidP="00AF558E">
      <w:pPr>
        <w:pStyle w:val="ListParagraph"/>
        <w:numPr>
          <w:ilvl w:val="0"/>
          <w:numId w:val="3"/>
        </w:numPr>
        <w:autoSpaceDE w:val="0"/>
        <w:autoSpaceDN w:val="0"/>
        <w:adjustRightInd w:val="0"/>
        <w:spacing w:after="0" w:line="240" w:lineRule="auto"/>
        <w:ind w:left="1080"/>
        <w:jc w:val="both"/>
        <w:rPr>
          <w:rFonts w:ascii="Times New Roman" w:hAnsi="Times New Roman" w:cs="Times New Roman"/>
          <w:color w:val="000000"/>
        </w:rPr>
      </w:pPr>
      <w:r w:rsidRPr="00AF558E">
        <w:rPr>
          <w:rFonts w:ascii="Times New Roman" w:hAnsi="Times New Roman" w:cs="Times New Roman"/>
          <w:color w:val="000000"/>
        </w:rPr>
        <w:t>United Nations Convention to Combat Desertification, UNCCD 1994</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 xml:space="preserve">Nigeria also has obligations to protect the environment through various commitments to the African Union (AU), the Economic Community of West African States (ECOWAS) and the Commonwealth. It is also committed through relations with the European Community under the </w:t>
      </w:r>
      <w:proofErr w:type="spellStart"/>
      <w:r w:rsidRPr="00AF558E">
        <w:rPr>
          <w:rFonts w:ascii="Times New Roman" w:hAnsi="Times New Roman" w:cs="Times New Roman"/>
          <w:color w:val="000000"/>
        </w:rPr>
        <w:t>Lome</w:t>
      </w:r>
      <w:proofErr w:type="spellEnd"/>
      <w:r w:rsidRPr="00AF558E">
        <w:rPr>
          <w:rFonts w:ascii="Times New Roman" w:hAnsi="Times New Roman" w:cs="Times New Roman"/>
          <w:color w:val="000000"/>
        </w:rPr>
        <w:t xml:space="preserve"> IV Convention.</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p>
    <w:p w:rsidR="00DA2EF5" w:rsidRPr="00AF558E" w:rsidRDefault="00DA2EF5" w:rsidP="00AF558E">
      <w:pPr>
        <w:autoSpaceDE w:val="0"/>
        <w:autoSpaceDN w:val="0"/>
        <w:adjustRightInd w:val="0"/>
        <w:spacing w:after="0" w:line="240" w:lineRule="auto"/>
        <w:jc w:val="both"/>
        <w:rPr>
          <w:rFonts w:ascii="Times New Roman" w:hAnsi="Times New Roman" w:cs="Times New Roman"/>
          <w:b/>
          <w:bCs/>
          <w:i/>
          <w:iCs/>
          <w:color w:val="000000"/>
        </w:rPr>
      </w:pPr>
      <w:r w:rsidRPr="00AF558E">
        <w:rPr>
          <w:rFonts w:ascii="Times New Roman" w:hAnsi="Times New Roman" w:cs="Times New Roman"/>
          <w:b/>
          <w:bCs/>
          <w:color w:val="000000"/>
        </w:rPr>
        <w:t>5.2.2 National Policy on the Environment</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The stated goal of the National Policy on the Environment is to achieve sustainable development in Nigeria, and in particular to:</w:t>
      </w:r>
    </w:p>
    <w:p w:rsidR="00DA2EF5" w:rsidRPr="00AF558E" w:rsidRDefault="00DA2EF5" w:rsidP="00AF558E">
      <w:pPr>
        <w:pStyle w:val="ListParagraph"/>
        <w:numPr>
          <w:ilvl w:val="1"/>
          <w:numId w:val="4"/>
        </w:numPr>
        <w:autoSpaceDE w:val="0"/>
        <w:autoSpaceDN w:val="0"/>
        <w:adjustRightInd w:val="0"/>
        <w:spacing w:after="0" w:line="240" w:lineRule="auto"/>
        <w:ind w:left="360"/>
        <w:jc w:val="both"/>
        <w:rPr>
          <w:rFonts w:ascii="Times New Roman" w:hAnsi="Times New Roman" w:cs="Times New Roman"/>
          <w:color w:val="000000"/>
        </w:rPr>
      </w:pPr>
      <w:r w:rsidRPr="00AF558E">
        <w:rPr>
          <w:rFonts w:ascii="Times New Roman" w:hAnsi="Times New Roman" w:cs="Times New Roman"/>
          <w:color w:val="000000"/>
        </w:rPr>
        <w:t xml:space="preserve">Secure a quality of environment adequate for good health and </w:t>
      </w:r>
      <w:r w:rsidR="00DF1E85" w:rsidRPr="00AF558E">
        <w:rPr>
          <w:rFonts w:ascii="Times New Roman" w:hAnsi="Times New Roman" w:cs="Times New Roman"/>
          <w:color w:val="000000"/>
        </w:rPr>
        <w:t>well-being</w:t>
      </w:r>
      <w:r w:rsidRPr="00AF558E">
        <w:rPr>
          <w:rFonts w:ascii="Times New Roman" w:hAnsi="Times New Roman" w:cs="Times New Roman"/>
          <w:color w:val="000000"/>
        </w:rPr>
        <w:t>;</w:t>
      </w:r>
    </w:p>
    <w:p w:rsidR="00DA2EF5" w:rsidRPr="00AF558E" w:rsidRDefault="00DA2EF5" w:rsidP="00AF558E">
      <w:pPr>
        <w:pStyle w:val="ListParagraph"/>
        <w:numPr>
          <w:ilvl w:val="1"/>
          <w:numId w:val="4"/>
        </w:numPr>
        <w:autoSpaceDE w:val="0"/>
        <w:autoSpaceDN w:val="0"/>
        <w:adjustRightInd w:val="0"/>
        <w:spacing w:after="0" w:line="240" w:lineRule="auto"/>
        <w:ind w:left="360"/>
        <w:jc w:val="both"/>
        <w:rPr>
          <w:rFonts w:ascii="Times New Roman" w:hAnsi="Times New Roman" w:cs="Times New Roman"/>
          <w:color w:val="000000"/>
        </w:rPr>
      </w:pPr>
      <w:r w:rsidRPr="00AF558E">
        <w:rPr>
          <w:rFonts w:ascii="Times New Roman" w:hAnsi="Times New Roman" w:cs="Times New Roman"/>
          <w:color w:val="000000"/>
        </w:rPr>
        <w:t>Conserve and use the environment and natural resources for the benefit of present and future generations;</w:t>
      </w:r>
    </w:p>
    <w:p w:rsidR="00DA2EF5" w:rsidRPr="00AF558E" w:rsidRDefault="00DA2EF5" w:rsidP="00AF558E">
      <w:pPr>
        <w:pStyle w:val="ListParagraph"/>
        <w:numPr>
          <w:ilvl w:val="1"/>
          <w:numId w:val="4"/>
        </w:numPr>
        <w:autoSpaceDE w:val="0"/>
        <w:autoSpaceDN w:val="0"/>
        <w:adjustRightInd w:val="0"/>
        <w:spacing w:after="0" w:line="240" w:lineRule="auto"/>
        <w:ind w:left="360"/>
        <w:jc w:val="both"/>
        <w:rPr>
          <w:rFonts w:ascii="Times New Roman" w:hAnsi="Times New Roman" w:cs="Times New Roman"/>
          <w:color w:val="000000"/>
        </w:rPr>
      </w:pPr>
      <w:r w:rsidRPr="00AF558E">
        <w:rPr>
          <w:rFonts w:ascii="Times New Roman" w:hAnsi="Times New Roman" w:cs="Times New Roman"/>
          <w:color w:val="000000"/>
        </w:rPr>
        <w:t>Restore, maintain and enhance the ecosystems and ecological processes essential for the functioning of the biosphere to preserve biological diversity and the principle of optimum sustainable yield in the use of living natural resources and ecosystems;</w:t>
      </w:r>
    </w:p>
    <w:p w:rsidR="00DA2EF5" w:rsidRPr="00AF558E" w:rsidRDefault="00DA2EF5" w:rsidP="00AF558E">
      <w:pPr>
        <w:pStyle w:val="ListParagraph"/>
        <w:numPr>
          <w:ilvl w:val="1"/>
          <w:numId w:val="4"/>
        </w:numPr>
        <w:autoSpaceDE w:val="0"/>
        <w:autoSpaceDN w:val="0"/>
        <w:adjustRightInd w:val="0"/>
        <w:spacing w:after="0" w:line="240" w:lineRule="auto"/>
        <w:ind w:left="360"/>
        <w:jc w:val="both"/>
        <w:rPr>
          <w:rFonts w:ascii="Times New Roman" w:hAnsi="Times New Roman" w:cs="Times New Roman"/>
          <w:color w:val="000000"/>
        </w:rPr>
      </w:pPr>
      <w:r w:rsidRPr="00AF558E">
        <w:rPr>
          <w:rFonts w:ascii="Times New Roman" w:hAnsi="Times New Roman" w:cs="Times New Roman"/>
          <w:color w:val="000000"/>
        </w:rPr>
        <w:t>Raise public awareness and promote understanding of the essential linkages between the environment, resources and development, and encourage individual and community participation in environmental improvement efforts; and</w:t>
      </w:r>
    </w:p>
    <w:p w:rsidR="00DA2EF5" w:rsidRPr="00AF558E" w:rsidRDefault="00DA2EF5" w:rsidP="00AF558E">
      <w:pPr>
        <w:pStyle w:val="ListParagraph"/>
        <w:numPr>
          <w:ilvl w:val="1"/>
          <w:numId w:val="4"/>
        </w:numPr>
        <w:autoSpaceDE w:val="0"/>
        <w:autoSpaceDN w:val="0"/>
        <w:adjustRightInd w:val="0"/>
        <w:spacing w:after="0" w:line="240" w:lineRule="auto"/>
        <w:ind w:left="360"/>
        <w:jc w:val="both"/>
        <w:rPr>
          <w:rFonts w:ascii="Times New Roman" w:hAnsi="Times New Roman" w:cs="Times New Roman"/>
          <w:color w:val="000000"/>
        </w:rPr>
      </w:pPr>
      <w:r w:rsidRPr="00AF558E">
        <w:rPr>
          <w:rFonts w:ascii="Times New Roman" w:hAnsi="Times New Roman" w:cs="Times New Roman"/>
          <w:color w:val="000000"/>
        </w:rPr>
        <w:t xml:space="preserve">Co-operate in good faith with other countries, international </w:t>
      </w:r>
      <w:proofErr w:type="spellStart"/>
      <w:r w:rsidRPr="00AF558E">
        <w:rPr>
          <w:rFonts w:ascii="Times New Roman" w:hAnsi="Times New Roman" w:cs="Times New Roman"/>
          <w:color w:val="000000"/>
        </w:rPr>
        <w:t>organisations</w:t>
      </w:r>
      <w:proofErr w:type="spellEnd"/>
      <w:r w:rsidRPr="00AF558E">
        <w:rPr>
          <w:rFonts w:ascii="Times New Roman" w:hAnsi="Times New Roman" w:cs="Times New Roman"/>
          <w:color w:val="000000"/>
        </w:rPr>
        <w:t xml:space="preserve"> and agencies to achieve optimal use of trans-boundary natural resources and effective prevention or abatement of trans-boundary environmental degradation.</w:t>
      </w:r>
    </w:p>
    <w:p w:rsidR="00867C1F" w:rsidRPr="00AF558E" w:rsidRDefault="00867C1F" w:rsidP="00AF558E">
      <w:pPr>
        <w:autoSpaceDE w:val="0"/>
        <w:autoSpaceDN w:val="0"/>
        <w:adjustRightInd w:val="0"/>
        <w:spacing w:after="0" w:line="240" w:lineRule="auto"/>
        <w:jc w:val="both"/>
        <w:rPr>
          <w:rFonts w:ascii="Times New Roman" w:hAnsi="Times New Roman" w:cs="Times New Roman"/>
          <w:color w:val="333333"/>
        </w:rPr>
      </w:pPr>
    </w:p>
    <w:p w:rsidR="00867C1F" w:rsidRPr="00AF558E" w:rsidRDefault="00867C1F"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333333"/>
        </w:rPr>
        <w:t xml:space="preserve">This policy identified key sectors requiring integration of environmental concerns and sustainability with development.  It presented specific guidelines for achieving sustainable development in the following fourteen sectors of Nigeria’s economy: Human Population; Land Use and Soil Conservation; Water Resources Management; </w:t>
      </w:r>
      <w:r w:rsidRPr="00AF558E">
        <w:rPr>
          <w:rFonts w:ascii="Times New Roman" w:hAnsi="Times New Roman" w:cs="Times New Roman"/>
          <w:b/>
          <w:color w:val="333333"/>
        </w:rPr>
        <w:t>Forestry, Wildlife and Protected Natural Areas</w:t>
      </w:r>
      <w:r w:rsidRPr="00AF558E">
        <w:rPr>
          <w:rFonts w:ascii="Times New Roman" w:hAnsi="Times New Roman" w:cs="Times New Roman"/>
          <w:color w:val="333333"/>
        </w:rPr>
        <w:t>; Marine and Coastal Area Resources; Sanitation and Waste Management; Toxic and Hazardous Substances; Mining and Mineral Resources; Agricultural Chemicals; Energy Production; Air Pollution; Noise in the Working Environment; Settlements; Recreational Space, Green Belts, Monuments, and Cultural Property</w:t>
      </w:r>
    </w:p>
    <w:p w:rsidR="00867C1F" w:rsidRPr="00AF558E" w:rsidRDefault="00867C1F" w:rsidP="00AF558E">
      <w:pPr>
        <w:autoSpaceDE w:val="0"/>
        <w:autoSpaceDN w:val="0"/>
        <w:adjustRightInd w:val="0"/>
        <w:spacing w:after="0" w:line="240" w:lineRule="auto"/>
        <w:jc w:val="both"/>
        <w:rPr>
          <w:rFonts w:ascii="Times New Roman" w:hAnsi="Times New Roman" w:cs="Times New Roman"/>
          <w:b/>
          <w:bCs/>
          <w:color w:val="000000"/>
        </w:rPr>
      </w:pPr>
    </w:p>
    <w:p w:rsidR="00DA2EF5" w:rsidRPr="00AF558E" w:rsidRDefault="00DA2EF5" w:rsidP="00AF558E">
      <w:pPr>
        <w:autoSpaceDE w:val="0"/>
        <w:autoSpaceDN w:val="0"/>
        <w:adjustRightInd w:val="0"/>
        <w:spacing w:after="0" w:line="240" w:lineRule="auto"/>
        <w:jc w:val="both"/>
        <w:rPr>
          <w:rFonts w:ascii="Times New Roman" w:hAnsi="Times New Roman" w:cs="Times New Roman"/>
          <w:b/>
          <w:bCs/>
          <w:color w:val="000000"/>
        </w:rPr>
      </w:pPr>
      <w:r w:rsidRPr="00AF558E">
        <w:rPr>
          <w:rFonts w:ascii="Times New Roman" w:hAnsi="Times New Roman" w:cs="Times New Roman"/>
          <w:b/>
          <w:bCs/>
          <w:color w:val="000000"/>
        </w:rPr>
        <w:t>5.2.3 Land Use Act</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The legal basis for land acquisition and resettlement in Nigeria is the Land Use Act 1978 and modified in 1990. The following are selected relevant sections:</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Section 1. Subject to the provision of this Act, all land comprised in the territory of each state in the Federation are hereby vested in the Governor of each state and such land shall be held in trust and administered for the use and common benefit of all Nigerians in accordance with the provisions of this Act.</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Section 2. (a) All land in urban areas shall be under the control and management of the Governor of each State; and (d) all other land shall be under the control and management of the local government within the area of jurisdiction in which the land is situated.</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Therefore, according to the Land Use Act, all land in Nigeria is vested in the Governor of each State, and shall be held in trust for the use and common benefit of all people. The administration of land area is divided into urban land which will be directly under the control and management of the Governor of each State; and non-urban land, which will be under the control and management of the Local Government. The Governor of each State will have the right to grant statutory rights of occupancy to any person or any purpose; and the Local Government will have the right to grant customary rights of occupancy to any person or organization for agricultural, residential and other purposes.</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The Acts gives the government the right to acquire land by revoking both statutory and customary rights of occupancy for the overriding public interest. In doing so, the Act specifies that the State or Local Government should pay compensation to the current holder or occupier with equal value.</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p>
    <w:p w:rsidR="00DA2EF5" w:rsidRPr="00AF558E" w:rsidRDefault="00DA2EF5" w:rsidP="00AF558E">
      <w:pPr>
        <w:autoSpaceDE w:val="0"/>
        <w:autoSpaceDN w:val="0"/>
        <w:adjustRightInd w:val="0"/>
        <w:spacing w:after="0" w:line="240" w:lineRule="auto"/>
        <w:jc w:val="both"/>
        <w:rPr>
          <w:rFonts w:ascii="Times New Roman" w:hAnsi="Times New Roman" w:cs="Times New Roman"/>
          <w:b/>
          <w:bCs/>
          <w:color w:val="000000"/>
        </w:rPr>
      </w:pPr>
      <w:r w:rsidRPr="00AF558E">
        <w:rPr>
          <w:rFonts w:ascii="Times New Roman" w:hAnsi="Times New Roman" w:cs="Times New Roman"/>
          <w:b/>
          <w:bCs/>
          <w:color w:val="000000"/>
        </w:rPr>
        <w:t xml:space="preserve">5.2.4 </w:t>
      </w:r>
      <w:r w:rsidRPr="00AF558E">
        <w:rPr>
          <w:rFonts w:ascii="Times New Roman" w:hAnsi="Times New Roman" w:cs="Times New Roman"/>
          <w:b/>
          <w:bCs/>
          <w:color w:val="000000"/>
        </w:rPr>
        <w:tab/>
        <w:t>State Environmental Protection Agencies</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p>
    <w:p w:rsidR="00DA2EF5" w:rsidRDefault="00DA2EF5"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Decree No. 58 of 1988, as amended by Decree No. 59 of 1992, which established FEPA, also issued a federal directive to the states to establish State Environmental Protection Authorities (or Agencies)</w:t>
      </w:r>
      <w:r w:rsidR="00AF558E" w:rsidRPr="00AF558E">
        <w:rPr>
          <w:rFonts w:ascii="Times New Roman" w:hAnsi="Times New Roman" w:cs="Times New Roman"/>
          <w:color w:val="000000"/>
          <w:vertAlign w:val="superscript"/>
        </w:rPr>
        <w:t xml:space="preserve"> </w:t>
      </w:r>
      <w:r w:rsidRPr="00AF558E">
        <w:rPr>
          <w:rFonts w:ascii="Times New Roman" w:hAnsi="Times New Roman" w:cs="Times New Roman"/>
          <w:color w:val="000000"/>
          <w:vertAlign w:val="superscript"/>
        </w:rPr>
        <w:t>1</w:t>
      </w:r>
      <w:r w:rsidRPr="00AF558E">
        <w:rPr>
          <w:rFonts w:ascii="Times New Roman" w:hAnsi="Times New Roman" w:cs="Times New Roman"/>
          <w:color w:val="000000"/>
        </w:rPr>
        <w:t>. The proposed participating States have a functioning (to varying degrees) Environmental Protection Agency or Authority established under state edicts. The functions of these agencies/authorities is to exercise general responsibility for the protection and development of the environment in their State and in consultation with the Federal Ministry of Environment (</w:t>
      </w:r>
      <w:proofErr w:type="spellStart"/>
      <w:r w:rsidRPr="00AF558E">
        <w:rPr>
          <w:rFonts w:ascii="Times New Roman" w:hAnsi="Times New Roman" w:cs="Times New Roman"/>
          <w:color w:val="000000"/>
        </w:rPr>
        <w:t>FMEnv</w:t>
      </w:r>
      <w:proofErr w:type="spellEnd"/>
      <w:r w:rsidRPr="00AF558E">
        <w:rPr>
          <w:rFonts w:ascii="Times New Roman" w:hAnsi="Times New Roman" w:cs="Times New Roman"/>
          <w:color w:val="000000"/>
        </w:rPr>
        <w:t xml:space="preserve">), ensure implementation and enforcement of </w:t>
      </w:r>
      <w:proofErr w:type="spellStart"/>
      <w:r w:rsidRPr="00AF558E">
        <w:rPr>
          <w:rFonts w:ascii="Times New Roman" w:hAnsi="Times New Roman" w:cs="Times New Roman"/>
          <w:color w:val="000000"/>
        </w:rPr>
        <w:t>FMEnv’s</w:t>
      </w:r>
      <w:proofErr w:type="spellEnd"/>
      <w:r w:rsidRPr="00AF558E">
        <w:rPr>
          <w:rFonts w:ascii="Times New Roman" w:hAnsi="Times New Roman" w:cs="Times New Roman"/>
          <w:color w:val="000000"/>
        </w:rPr>
        <w:t xml:space="preserve"> regulations in the State and in particular shall</w:t>
      </w:r>
      <w:r w:rsidR="00AF558E">
        <w:rPr>
          <w:rFonts w:ascii="Times New Roman" w:hAnsi="Times New Roman" w:cs="Times New Roman"/>
          <w:color w:val="000000"/>
        </w:rPr>
        <w:t>:</w:t>
      </w:r>
    </w:p>
    <w:p w:rsidR="00AF558E" w:rsidRPr="00AF558E" w:rsidRDefault="00AF558E" w:rsidP="00AF558E">
      <w:pPr>
        <w:autoSpaceDE w:val="0"/>
        <w:autoSpaceDN w:val="0"/>
        <w:adjustRightInd w:val="0"/>
        <w:spacing w:after="0" w:line="240" w:lineRule="auto"/>
        <w:jc w:val="both"/>
        <w:rPr>
          <w:rFonts w:ascii="Times New Roman" w:hAnsi="Times New Roman" w:cs="Times New Roman"/>
          <w:color w:val="000000"/>
        </w:rPr>
      </w:pP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p>
    <w:p w:rsidR="00DA2EF5" w:rsidRPr="00AF558E" w:rsidRDefault="00DA2EF5" w:rsidP="00AF558E">
      <w:pPr>
        <w:pStyle w:val="ListParagraph"/>
        <w:numPr>
          <w:ilvl w:val="0"/>
          <w:numId w:val="5"/>
        </w:numPr>
        <w:autoSpaceDE w:val="0"/>
        <w:autoSpaceDN w:val="0"/>
        <w:adjustRightInd w:val="0"/>
        <w:spacing w:after="0" w:line="240" w:lineRule="auto"/>
        <w:ind w:left="720"/>
        <w:jc w:val="both"/>
        <w:rPr>
          <w:rFonts w:ascii="Times New Roman" w:hAnsi="Times New Roman" w:cs="Times New Roman"/>
          <w:color w:val="000000"/>
        </w:rPr>
      </w:pPr>
      <w:r w:rsidRPr="00AF558E">
        <w:rPr>
          <w:rFonts w:ascii="Times New Roman" w:hAnsi="Times New Roman" w:cs="Times New Roman"/>
          <w:color w:val="000000"/>
        </w:rPr>
        <w:t>Ensure the carrying out of annual State of the Environment Report.</w:t>
      </w:r>
    </w:p>
    <w:p w:rsidR="00DA2EF5" w:rsidRPr="00AF558E" w:rsidRDefault="00DA2EF5" w:rsidP="00AF558E">
      <w:pPr>
        <w:pStyle w:val="ListParagraph"/>
        <w:numPr>
          <w:ilvl w:val="0"/>
          <w:numId w:val="5"/>
        </w:numPr>
        <w:autoSpaceDE w:val="0"/>
        <w:autoSpaceDN w:val="0"/>
        <w:adjustRightInd w:val="0"/>
        <w:spacing w:after="0" w:line="240" w:lineRule="auto"/>
        <w:ind w:left="720"/>
        <w:jc w:val="both"/>
        <w:rPr>
          <w:rFonts w:ascii="Times New Roman" w:hAnsi="Times New Roman" w:cs="Times New Roman"/>
          <w:color w:val="000000"/>
        </w:rPr>
      </w:pPr>
      <w:r w:rsidRPr="00AF558E">
        <w:rPr>
          <w:rFonts w:ascii="Times New Roman" w:hAnsi="Times New Roman" w:cs="Times New Roman"/>
          <w:color w:val="000000"/>
        </w:rPr>
        <w:t>Enforce State regulations control criteria, procedures, guideline and environmental standards for effective prevention, remediation, control and prevention of point and non-point sources of pollution and degradation.</w:t>
      </w:r>
    </w:p>
    <w:p w:rsidR="00DA2EF5" w:rsidRPr="00AF558E" w:rsidRDefault="00DA2EF5" w:rsidP="00AF558E">
      <w:pPr>
        <w:pStyle w:val="ListParagraph"/>
        <w:numPr>
          <w:ilvl w:val="0"/>
          <w:numId w:val="5"/>
        </w:numPr>
        <w:autoSpaceDE w:val="0"/>
        <w:autoSpaceDN w:val="0"/>
        <w:adjustRightInd w:val="0"/>
        <w:spacing w:after="0" w:line="240" w:lineRule="auto"/>
        <w:ind w:left="720"/>
        <w:jc w:val="both"/>
        <w:rPr>
          <w:rFonts w:ascii="Times New Roman" w:hAnsi="Times New Roman" w:cs="Times New Roman"/>
          <w:b/>
          <w:bCs/>
          <w:color w:val="000000"/>
        </w:rPr>
      </w:pPr>
      <w:r w:rsidRPr="00AF558E">
        <w:rPr>
          <w:rFonts w:ascii="Times New Roman" w:hAnsi="Times New Roman" w:cs="Times New Roman"/>
          <w:b/>
          <w:bCs/>
          <w:color w:val="000000"/>
        </w:rPr>
        <w:t>Formulate, implement, and review environmental policy in the State and in particular to demand and review EIA and EIS for new development projects and also to demand and review environmental audit reports for existing developments and such other operations which are deemed to have significant impact on the environment.</w:t>
      </w:r>
    </w:p>
    <w:p w:rsidR="00DA2EF5" w:rsidRPr="00AF558E" w:rsidRDefault="00DA2EF5" w:rsidP="00AF558E">
      <w:pPr>
        <w:pStyle w:val="ListParagraph"/>
        <w:numPr>
          <w:ilvl w:val="0"/>
          <w:numId w:val="5"/>
        </w:numPr>
        <w:autoSpaceDE w:val="0"/>
        <w:autoSpaceDN w:val="0"/>
        <w:adjustRightInd w:val="0"/>
        <w:spacing w:after="0" w:line="240" w:lineRule="auto"/>
        <w:ind w:left="720"/>
        <w:jc w:val="both"/>
        <w:rPr>
          <w:rFonts w:ascii="Times New Roman" w:hAnsi="Times New Roman" w:cs="Times New Roman"/>
          <w:color w:val="000000"/>
        </w:rPr>
      </w:pPr>
      <w:r w:rsidRPr="00AF558E">
        <w:rPr>
          <w:rFonts w:ascii="Times New Roman" w:hAnsi="Times New Roman" w:cs="Times New Roman"/>
          <w:color w:val="000000"/>
        </w:rPr>
        <w:t>Prepare in accordance with state policy and Edict on the environment periodic master plans for the development and the financial requirements for implementation of such plans.</w:t>
      </w:r>
    </w:p>
    <w:p w:rsidR="00DA2EF5" w:rsidRPr="00AF558E" w:rsidRDefault="00DA2EF5" w:rsidP="00AF558E">
      <w:pPr>
        <w:pStyle w:val="ListParagraph"/>
        <w:numPr>
          <w:ilvl w:val="0"/>
          <w:numId w:val="5"/>
        </w:numPr>
        <w:autoSpaceDE w:val="0"/>
        <w:autoSpaceDN w:val="0"/>
        <w:adjustRightInd w:val="0"/>
        <w:spacing w:after="0" w:line="240" w:lineRule="auto"/>
        <w:ind w:left="720"/>
        <w:jc w:val="both"/>
        <w:rPr>
          <w:rFonts w:ascii="Times New Roman" w:hAnsi="Times New Roman" w:cs="Times New Roman"/>
          <w:color w:val="000000"/>
        </w:rPr>
      </w:pPr>
      <w:r w:rsidRPr="00AF558E">
        <w:rPr>
          <w:rFonts w:ascii="Times New Roman" w:hAnsi="Times New Roman" w:cs="Times New Roman"/>
          <w:color w:val="000000"/>
        </w:rPr>
        <w:t>Prevent, stop any act of omission or commission which consequences are likely to adversely affect the environment and to generally deal with any discharge solid, liquid or gaseous, deposited willfully or otherwise in the environment and to deal generally with any violation which the authority may deem hazardous to the environment and the ecosystem.</w:t>
      </w:r>
    </w:p>
    <w:p w:rsidR="00DA2EF5" w:rsidRPr="00AF558E" w:rsidRDefault="00DA2EF5" w:rsidP="00AF558E">
      <w:pPr>
        <w:pStyle w:val="ListParagraph"/>
        <w:numPr>
          <w:ilvl w:val="0"/>
          <w:numId w:val="5"/>
        </w:numPr>
        <w:autoSpaceDE w:val="0"/>
        <w:autoSpaceDN w:val="0"/>
        <w:adjustRightInd w:val="0"/>
        <w:spacing w:after="0" w:line="240" w:lineRule="auto"/>
        <w:ind w:left="720"/>
        <w:jc w:val="both"/>
        <w:rPr>
          <w:rFonts w:ascii="Times New Roman" w:hAnsi="Times New Roman" w:cs="Times New Roman"/>
          <w:color w:val="000000"/>
        </w:rPr>
      </w:pPr>
      <w:r w:rsidRPr="00AF558E">
        <w:rPr>
          <w:rFonts w:ascii="Times New Roman" w:hAnsi="Times New Roman" w:cs="Times New Roman"/>
          <w:color w:val="000000"/>
        </w:rPr>
        <w:t>Monitor the entire state of parts of the state for any such discharge.</w:t>
      </w:r>
    </w:p>
    <w:p w:rsidR="00DA2EF5" w:rsidRPr="00AF558E" w:rsidRDefault="00DA2EF5" w:rsidP="00AF558E">
      <w:pPr>
        <w:pStyle w:val="ListParagraph"/>
        <w:numPr>
          <w:ilvl w:val="0"/>
          <w:numId w:val="5"/>
        </w:numPr>
        <w:autoSpaceDE w:val="0"/>
        <w:autoSpaceDN w:val="0"/>
        <w:adjustRightInd w:val="0"/>
        <w:spacing w:after="0" w:line="240" w:lineRule="auto"/>
        <w:ind w:left="720"/>
        <w:jc w:val="both"/>
        <w:rPr>
          <w:rFonts w:ascii="Times New Roman" w:hAnsi="Times New Roman" w:cs="Times New Roman"/>
          <w:color w:val="000000"/>
        </w:rPr>
      </w:pPr>
      <w:r w:rsidRPr="00AF558E">
        <w:rPr>
          <w:rFonts w:ascii="Times New Roman" w:hAnsi="Times New Roman" w:cs="Times New Roman"/>
          <w:color w:val="000000"/>
        </w:rPr>
        <w:t>Cause the responsible parties to stop or remove such discharge.</w:t>
      </w:r>
    </w:p>
    <w:p w:rsidR="00DA2EF5" w:rsidRPr="00AF558E" w:rsidRDefault="00DA2EF5" w:rsidP="00AF558E">
      <w:pPr>
        <w:pStyle w:val="ListParagraph"/>
        <w:numPr>
          <w:ilvl w:val="0"/>
          <w:numId w:val="5"/>
        </w:numPr>
        <w:autoSpaceDE w:val="0"/>
        <w:autoSpaceDN w:val="0"/>
        <w:adjustRightInd w:val="0"/>
        <w:spacing w:after="0" w:line="240" w:lineRule="auto"/>
        <w:ind w:left="720"/>
        <w:jc w:val="both"/>
        <w:rPr>
          <w:rFonts w:ascii="Times New Roman" w:hAnsi="Times New Roman" w:cs="Times New Roman"/>
          <w:b/>
          <w:bCs/>
          <w:color w:val="000000"/>
        </w:rPr>
      </w:pPr>
      <w:r w:rsidRPr="00AF558E">
        <w:rPr>
          <w:rFonts w:ascii="Times New Roman" w:hAnsi="Times New Roman" w:cs="Times New Roman"/>
          <w:b/>
          <w:bCs/>
          <w:color w:val="000000"/>
        </w:rPr>
        <w:t xml:space="preserve">Monitor environmental quality, conduct </w:t>
      </w:r>
      <w:proofErr w:type="spellStart"/>
      <w:r w:rsidRPr="00AF558E">
        <w:rPr>
          <w:rFonts w:ascii="Times New Roman" w:hAnsi="Times New Roman" w:cs="Times New Roman"/>
          <w:b/>
          <w:bCs/>
          <w:color w:val="000000"/>
        </w:rPr>
        <w:t>programmes</w:t>
      </w:r>
      <w:proofErr w:type="spellEnd"/>
      <w:r w:rsidRPr="00AF558E">
        <w:rPr>
          <w:rFonts w:ascii="Times New Roman" w:hAnsi="Times New Roman" w:cs="Times New Roman"/>
          <w:b/>
          <w:bCs/>
          <w:color w:val="000000"/>
        </w:rPr>
        <w:t xml:space="preserve"> of continuing, surveillance and of regular periodic inspection of actual or potential contaminants of point and non-point of sources of the environment in accordance with the laid down regulations as the authority may deem fit.</w:t>
      </w:r>
    </w:p>
    <w:p w:rsidR="00DA2EF5" w:rsidRDefault="00DA2EF5" w:rsidP="00AF558E">
      <w:pPr>
        <w:autoSpaceDE w:val="0"/>
        <w:autoSpaceDN w:val="0"/>
        <w:adjustRightInd w:val="0"/>
        <w:spacing w:after="0" w:line="240" w:lineRule="auto"/>
        <w:jc w:val="both"/>
        <w:rPr>
          <w:rFonts w:ascii="Times New Roman" w:hAnsi="Times New Roman" w:cs="Times New Roman"/>
          <w:b/>
          <w:bCs/>
          <w:color w:val="000000"/>
        </w:rPr>
      </w:pPr>
    </w:p>
    <w:p w:rsidR="00AF558E" w:rsidRPr="00AF558E" w:rsidRDefault="00AF558E" w:rsidP="00AF558E">
      <w:pPr>
        <w:autoSpaceDE w:val="0"/>
        <w:autoSpaceDN w:val="0"/>
        <w:adjustRightInd w:val="0"/>
        <w:spacing w:after="0" w:line="240" w:lineRule="auto"/>
        <w:jc w:val="both"/>
        <w:rPr>
          <w:rFonts w:ascii="Times New Roman" w:hAnsi="Times New Roman" w:cs="Times New Roman"/>
          <w:b/>
          <w:bCs/>
          <w:color w:val="000000"/>
        </w:rPr>
      </w:pP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To liaise with federal, state, local governments and other public and private authorities, agencies, and institutions engaged in environmental planning and functions.</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The State Ministry of Environment in the states, set policy guidelines for the State Environment Protection Agencies (SEPA) and State Ministry of Environment (in some states, SEPA has been subsumed into the states’ Ministry of Environment) to implement, enforce or monitor implementation of state environmental policies.</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p>
    <w:p w:rsidR="000F0ECB" w:rsidRPr="00AF558E" w:rsidRDefault="000F0ECB" w:rsidP="00AF558E">
      <w:pPr>
        <w:autoSpaceDE w:val="0"/>
        <w:autoSpaceDN w:val="0"/>
        <w:adjustRightInd w:val="0"/>
        <w:snapToGrid w:val="0"/>
        <w:spacing w:after="0" w:line="240" w:lineRule="auto"/>
        <w:rPr>
          <w:rFonts w:ascii="Times New Roman" w:hAnsi="Times New Roman" w:cs="Times New Roman"/>
          <w:b/>
        </w:rPr>
      </w:pPr>
      <w:r w:rsidRPr="00AF558E">
        <w:rPr>
          <w:rFonts w:ascii="Times New Roman" w:hAnsi="Times New Roman" w:cs="Times New Roman"/>
          <w:b/>
        </w:rPr>
        <w:t>5.2.5</w:t>
      </w:r>
      <w:r w:rsidRPr="00AF558E">
        <w:rPr>
          <w:rFonts w:ascii="Times New Roman" w:hAnsi="Times New Roman" w:cs="Times New Roman"/>
          <w:b/>
        </w:rPr>
        <w:tab/>
        <w:t>Forestry Act</w:t>
      </w:r>
    </w:p>
    <w:p w:rsidR="000F0ECB" w:rsidRPr="00AF558E" w:rsidRDefault="000F0ECB" w:rsidP="00AF558E">
      <w:pPr>
        <w:spacing w:after="0" w:line="240" w:lineRule="auto"/>
        <w:jc w:val="both"/>
        <w:rPr>
          <w:rFonts w:ascii="Times New Roman" w:hAnsi="Times New Roman" w:cs="Times New Roman"/>
        </w:rPr>
      </w:pPr>
      <w:r w:rsidRPr="00AF558E">
        <w:rPr>
          <w:rFonts w:ascii="Times New Roman" w:hAnsi="Times New Roman" w:cs="Times New Roman"/>
        </w:rPr>
        <w:t>This Act of 1958 provides for the preservation of forests and the setting up of forest reserves. It is an offence, punishable with up to 6 months imprisonment, to cut down trees over 2ft in girth or to set fire to the forest except under special circumstances. Nigeria is at present a wood deficit nation. In order to ameliorate the situation, the policy on forest resources management and sustainable use is aimed at achieving self-sufficiency in all aspects of forest production through the use of sound forest management techniques as well as the mobilization of human and material resources. The overall objectives of forest policy are to prevent further deforestation and to recreate forest cover, either for productive or for protective purposes, on already deforested fragile land.</w:t>
      </w:r>
    </w:p>
    <w:p w:rsidR="000F0ECB" w:rsidRPr="00AF558E" w:rsidRDefault="000F0ECB" w:rsidP="00AF558E">
      <w:pPr>
        <w:spacing w:after="0" w:line="240" w:lineRule="auto"/>
        <w:jc w:val="both"/>
        <w:rPr>
          <w:rFonts w:ascii="Times New Roman" w:hAnsi="Times New Roman" w:cs="Times New Roman"/>
        </w:rPr>
      </w:pPr>
    </w:p>
    <w:p w:rsidR="000F0ECB" w:rsidRPr="00AF558E" w:rsidRDefault="000F0ECB" w:rsidP="00AF558E">
      <w:pPr>
        <w:spacing w:after="0" w:line="240" w:lineRule="auto"/>
        <w:jc w:val="both"/>
        <w:rPr>
          <w:rFonts w:ascii="Times New Roman" w:hAnsi="Times New Roman" w:cs="Times New Roman"/>
        </w:rPr>
      </w:pPr>
      <w:r w:rsidRPr="00AF558E">
        <w:rPr>
          <w:rFonts w:ascii="Times New Roman" w:hAnsi="Times New Roman" w:cs="Times New Roman"/>
        </w:rPr>
        <w:t>Specifically, the National Agricultural Policy of 1988 in which the Forestry Policy is subsumed, provides for:</w:t>
      </w:r>
    </w:p>
    <w:p w:rsidR="000F0ECB" w:rsidRPr="00AF558E" w:rsidRDefault="000F0ECB" w:rsidP="00AF558E">
      <w:pPr>
        <w:pStyle w:val="ColorfulList-Accent11"/>
        <w:numPr>
          <w:ilvl w:val="0"/>
          <w:numId w:val="47"/>
        </w:numPr>
        <w:spacing w:before="0" w:after="0"/>
        <w:rPr>
          <w:rFonts w:ascii="Times New Roman" w:hAnsi="Times New Roman"/>
        </w:rPr>
      </w:pPr>
      <w:r w:rsidRPr="00AF558E">
        <w:rPr>
          <w:rFonts w:ascii="Times New Roman" w:hAnsi="Times New Roman"/>
        </w:rPr>
        <w:t>Consolidation and expansion of the forest estate in Nigeria and its management for sustained yield;</w:t>
      </w:r>
    </w:p>
    <w:p w:rsidR="000F0ECB" w:rsidRPr="00AF558E" w:rsidRDefault="000F0ECB" w:rsidP="00AF558E">
      <w:pPr>
        <w:pStyle w:val="ColorfulList-Accent11"/>
        <w:numPr>
          <w:ilvl w:val="0"/>
          <w:numId w:val="47"/>
        </w:numPr>
        <w:spacing w:before="0" w:after="0"/>
        <w:rPr>
          <w:rFonts w:ascii="Times New Roman" w:hAnsi="Times New Roman"/>
        </w:rPr>
      </w:pPr>
      <w:r w:rsidRPr="00AF558E">
        <w:rPr>
          <w:rFonts w:ascii="Times New Roman" w:hAnsi="Times New Roman"/>
        </w:rPr>
        <w:t>Regeneration of the forests at rates higher than exploitation;</w:t>
      </w:r>
    </w:p>
    <w:p w:rsidR="000F0ECB" w:rsidRPr="00AF558E" w:rsidRDefault="000F0ECB" w:rsidP="00AF558E">
      <w:pPr>
        <w:pStyle w:val="ColorfulList-Accent11"/>
        <w:numPr>
          <w:ilvl w:val="0"/>
          <w:numId w:val="47"/>
        </w:numPr>
        <w:spacing w:before="0" w:after="0"/>
        <w:rPr>
          <w:rFonts w:ascii="Times New Roman" w:hAnsi="Times New Roman"/>
        </w:rPr>
      </w:pPr>
      <w:r w:rsidRPr="00AF558E">
        <w:rPr>
          <w:rFonts w:ascii="Times New Roman" w:hAnsi="Times New Roman"/>
        </w:rPr>
        <w:t xml:space="preserve">Conservation and protection of the environment </w:t>
      </w:r>
      <w:proofErr w:type="spellStart"/>
      <w:r w:rsidRPr="00AF558E">
        <w:rPr>
          <w:rFonts w:ascii="Times New Roman" w:hAnsi="Times New Roman"/>
        </w:rPr>
        <w:t>viz</w:t>
      </w:r>
      <w:proofErr w:type="spellEnd"/>
      <w:r w:rsidRPr="00AF558E">
        <w:rPr>
          <w:rFonts w:ascii="Times New Roman" w:hAnsi="Times New Roman"/>
        </w:rPr>
        <w:t>: forest, soil, water, flora, fauna and the protection of the forest resources from fires, cattle grazers and illegal encroachment;</w:t>
      </w:r>
    </w:p>
    <w:p w:rsidR="000F0ECB" w:rsidRPr="00AF558E" w:rsidRDefault="000F0ECB" w:rsidP="00AF558E">
      <w:pPr>
        <w:pStyle w:val="ColorfulList-Accent11"/>
        <w:numPr>
          <w:ilvl w:val="0"/>
          <w:numId w:val="47"/>
        </w:numPr>
        <w:spacing w:before="0" w:after="0"/>
        <w:rPr>
          <w:rFonts w:ascii="Times New Roman" w:hAnsi="Times New Roman"/>
        </w:rPr>
      </w:pPr>
      <w:r w:rsidRPr="00AF558E">
        <w:rPr>
          <w:rFonts w:ascii="Times New Roman" w:hAnsi="Times New Roman"/>
        </w:rPr>
        <w:t>Development of Forestry industry through the harvesting and utilisation of timber, its derivatives and the reduction of wastes; and</w:t>
      </w:r>
    </w:p>
    <w:p w:rsidR="000F0ECB" w:rsidRPr="00AF558E" w:rsidRDefault="000F0ECB" w:rsidP="00AF558E">
      <w:pPr>
        <w:pStyle w:val="ColorfulList-Accent11"/>
        <w:numPr>
          <w:ilvl w:val="0"/>
          <w:numId w:val="47"/>
        </w:numPr>
        <w:spacing w:before="0" w:after="0"/>
        <w:rPr>
          <w:rFonts w:ascii="Times New Roman" w:hAnsi="Times New Roman"/>
        </w:rPr>
      </w:pPr>
      <w:r w:rsidRPr="00AF558E">
        <w:rPr>
          <w:rFonts w:ascii="Times New Roman" w:hAnsi="Times New Roman"/>
        </w:rPr>
        <w:t>Wildlife conservation, management and development through the creation and effective management of national parks, game reserves, tourist and recreational facilities, etc.</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p>
    <w:p w:rsidR="00DA2EF5" w:rsidRPr="00AF558E" w:rsidRDefault="00DA2EF5" w:rsidP="00AF558E">
      <w:pPr>
        <w:spacing w:line="240" w:lineRule="auto"/>
        <w:rPr>
          <w:rFonts w:ascii="Times New Roman" w:hAnsi="Times New Roman" w:cs="Times New Roman"/>
          <w:b/>
          <w:bCs/>
          <w:color w:val="000000"/>
        </w:rPr>
      </w:pPr>
    </w:p>
    <w:p w:rsidR="00AF558E" w:rsidRDefault="00AF558E">
      <w:pPr>
        <w:rPr>
          <w:rFonts w:ascii="Times New Roman" w:hAnsi="Times New Roman" w:cs="Times New Roman"/>
          <w:b/>
          <w:bCs/>
          <w:color w:val="000000"/>
        </w:rPr>
      </w:pPr>
      <w:r>
        <w:rPr>
          <w:rFonts w:ascii="Times New Roman" w:hAnsi="Times New Roman" w:cs="Times New Roman"/>
          <w:b/>
          <w:bCs/>
          <w:color w:val="000000"/>
        </w:rPr>
        <w:br w:type="page"/>
      </w:r>
    </w:p>
    <w:p w:rsidR="00DA2EF5" w:rsidRPr="00AF558E" w:rsidRDefault="00DA2EF5" w:rsidP="00AF558E">
      <w:pPr>
        <w:autoSpaceDE w:val="0"/>
        <w:autoSpaceDN w:val="0"/>
        <w:adjustRightInd w:val="0"/>
        <w:spacing w:after="0" w:line="240" w:lineRule="auto"/>
        <w:jc w:val="both"/>
        <w:rPr>
          <w:rFonts w:ascii="Times New Roman" w:hAnsi="Times New Roman" w:cs="Times New Roman"/>
          <w:b/>
          <w:bCs/>
          <w:color w:val="000000"/>
        </w:rPr>
      </w:pPr>
      <w:r w:rsidRPr="00AF558E">
        <w:rPr>
          <w:rFonts w:ascii="Times New Roman" w:hAnsi="Times New Roman" w:cs="Times New Roman"/>
          <w:b/>
          <w:bCs/>
          <w:color w:val="000000"/>
        </w:rPr>
        <w:t xml:space="preserve">6.0 </w:t>
      </w:r>
      <w:r w:rsidRPr="00AF558E">
        <w:rPr>
          <w:rFonts w:ascii="Times New Roman" w:hAnsi="Times New Roman" w:cs="Times New Roman"/>
          <w:b/>
          <w:bCs/>
          <w:color w:val="000000"/>
        </w:rPr>
        <w:tab/>
        <w:t>POTENTIAL IMPACTS</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 xml:space="preserve">The implementation of CSDP </w:t>
      </w:r>
      <w:r w:rsidR="00D760AB" w:rsidRPr="00AF558E">
        <w:rPr>
          <w:rFonts w:ascii="Times New Roman" w:hAnsi="Times New Roman" w:cs="Times New Roman"/>
          <w:color w:val="000000"/>
        </w:rPr>
        <w:t xml:space="preserve">AF </w:t>
      </w:r>
      <w:r w:rsidRPr="00AF558E">
        <w:rPr>
          <w:rFonts w:ascii="Times New Roman" w:hAnsi="Times New Roman" w:cs="Times New Roman"/>
          <w:color w:val="000000"/>
        </w:rPr>
        <w:t xml:space="preserve">project must be designed to be environmentally sustainable and socially inclusive so as to avoid any undesirable adverse consequences of the given interventions and hence ensure the achievement of improved standards of living of the less privileged, the poor, widows, orphans and disabled. Most of the project impacts would be site-specific and localized due to being relatively of small scale. Nevertheless, there are some issues of concern that cut across the range of proposed interventions. </w:t>
      </w:r>
    </w:p>
    <w:p w:rsidR="00D760AB" w:rsidRPr="00AF558E" w:rsidRDefault="00D760AB" w:rsidP="00AF558E">
      <w:pPr>
        <w:autoSpaceDE w:val="0"/>
        <w:autoSpaceDN w:val="0"/>
        <w:adjustRightInd w:val="0"/>
        <w:spacing w:after="0" w:line="240" w:lineRule="auto"/>
        <w:jc w:val="both"/>
        <w:rPr>
          <w:rFonts w:ascii="Times New Roman" w:hAnsi="Times New Roman" w:cs="Times New Roman"/>
          <w:color w:val="000000"/>
        </w:rPr>
      </w:pP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 xml:space="preserve">Lessons learned on the project so far </w:t>
      </w:r>
      <w:r w:rsidR="00EF5575" w:rsidRPr="00AF558E">
        <w:rPr>
          <w:rFonts w:ascii="Times New Roman" w:hAnsi="Times New Roman" w:cs="Times New Roman"/>
          <w:color w:val="000000"/>
        </w:rPr>
        <w:t xml:space="preserve">has </w:t>
      </w:r>
      <w:r w:rsidRPr="00AF558E">
        <w:rPr>
          <w:rFonts w:ascii="Times New Roman" w:hAnsi="Times New Roman" w:cs="Times New Roman"/>
          <w:color w:val="000000"/>
        </w:rPr>
        <w:t>show</w:t>
      </w:r>
      <w:r w:rsidR="00EF5575" w:rsidRPr="00AF558E">
        <w:rPr>
          <w:rFonts w:ascii="Times New Roman" w:hAnsi="Times New Roman" w:cs="Times New Roman"/>
          <w:color w:val="000000"/>
        </w:rPr>
        <w:t>n</w:t>
      </w:r>
      <w:r w:rsidRPr="00AF558E">
        <w:rPr>
          <w:rFonts w:ascii="Times New Roman" w:hAnsi="Times New Roman" w:cs="Times New Roman"/>
          <w:color w:val="000000"/>
        </w:rPr>
        <w:t xml:space="preserve"> that issues such as community involvement, community ownership and selection of appropriate sites are some of the key concerns that influence project success, sustainability and impact to environment.</w:t>
      </w:r>
      <w:r w:rsidR="00D760AB" w:rsidRPr="00AF558E">
        <w:rPr>
          <w:rFonts w:ascii="Times New Roman" w:hAnsi="Times New Roman" w:cs="Times New Roman"/>
          <w:color w:val="000000"/>
        </w:rPr>
        <w:t xml:space="preserve"> </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 xml:space="preserve">Discussed below are both the potential </w:t>
      </w:r>
      <w:r w:rsidRPr="00AF558E">
        <w:rPr>
          <w:rFonts w:ascii="Times New Roman" w:hAnsi="Times New Roman" w:cs="Times New Roman"/>
          <w:i/>
          <w:iCs/>
          <w:color w:val="000000"/>
        </w:rPr>
        <w:t xml:space="preserve">positive </w:t>
      </w:r>
      <w:r w:rsidRPr="00AF558E">
        <w:rPr>
          <w:rFonts w:ascii="Times New Roman" w:hAnsi="Times New Roman" w:cs="Times New Roman"/>
          <w:color w:val="000000"/>
        </w:rPr>
        <w:t xml:space="preserve">and </w:t>
      </w:r>
      <w:r w:rsidRPr="00AF558E">
        <w:rPr>
          <w:rFonts w:ascii="Times New Roman" w:hAnsi="Times New Roman" w:cs="Times New Roman"/>
          <w:i/>
          <w:iCs/>
          <w:color w:val="000000"/>
        </w:rPr>
        <w:t xml:space="preserve">negative </w:t>
      </w:r>
      <w:r w:rsidRPr="00AF558E">
        <w:rPr>
          <w:rFonts w:ascii="Times New Roman" w:hAnsi="Times New Roman" w:cs="Times New Roman"/>
          <w:color w:val="000000"/>
        </w:rPr>
        <w:t xml:space="preserve">impacts of CSDP </w:t>
      </w:r>
      <w:r w:rsidR="00D760AB" w:rsidRPr="00AF558E">
        <w:rPr>
          <w:rFonts w:ascii="Times New Roman" w:hAnsi="Times New Roman" w:cs="Times New Roman"/>
          <w:color w:val="000000"/>
        </w:rPr>
        <w:t xml:space="preserve">AF </w:t>
      </w:r>
      <w:r w:rsidRPr="00AF558E">
        <w:rPr>
          <w:rFonts w:ascii="Times New Roman" w:hAnsi="Times New Roman" w:cs="Times New Roman"/>
          <w:color w:val="000000"/>
        </w:rPr>
        <w:t>micro-projects.</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p>
    <w:p w:rsidR="00DA2EF5" w:rsidRPr="00AF558E" w:rsidRDefault="00DA2EF5" w:rsidP="00AF558E">
      <w:pPr>
        <w:autoSpaceDE w:val="0"/>
        <w:autoSpaceDN w:val="0"/>
        <w:adjustRightInd w:val="0"/>
        <w:spacing w:after="0" w:line="240" w:lineRule="auto"/>
        <w:jc w:val="both"/>
        <w:rPr>
          <w:rFonts w:ascii="Times New Roman" w:hAnsi="Times New Roman" w:cs="Times New Roman"/>
          <w:b/>
          <w:bCs/>
          <w:color w:val="000000"/>
        </w:rPr>
      </w:pPr>
      <w:r w:rsidRPr="00AF558E">
        <w:rPr>
          <w:rFonts w:ascii="Times New Roman" w:hAnsi="Times New Roman" w:cs="Times New Roman"/>
          <w:b/>
          <w:bCs/>
          <w:color w:val="000000"/>
        </w:rPr>
        <w:t xml:space="preserve">6.1 </w:t>
      </w:r>
      <w:r w:rsidRPr="00AF558E">
        <w:rPr>
          <w:rFonts w:ascii="Times New Roman" w:hAnsi="Times New Roman" w:cs="Times New Roman"/>
          <w:b/>
          <w:bCs/>
          <w:color w:val="000000"/>
        </w:rPr>
        <w:tab/>
        <w:t>Overall Environmental and Social impacts</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 xml:space="preserve">Environmental and social sustainability are fundamental to overall sustainable development strategies, natural resource conservation, and poverty alleviation. Lessons learned from various World Bank CDD projects in Nigeria including CSDP demonstrate that community involvement in the decision-making and management process may bring effective and lasting improvement in the livelihoods of people, and can lead to better use and protection of the natural resource base. Therefore environmental and social sustainability are fundamental to the success of CSDP </w:t>
      </w:r>
      <w:r w:rsidR="00D760AB" w:rsidRPr="00AF558E">
        <w:rPr>
          <w:rFonts w:ascii="Times New Roman" w:hAnsi="Times New Roman" w:cs="Times New Roman"/>
          <w:color w:val="000000"/>
        </w:rPr>
        <w:t xml:space="preserve">AF </w:t>
      </w:r>
      <w:r w:rsidRPr="00AF558E">
        <w:rPr>
          <w:rFonts w:ascii="Times New Roman" w:hAnsi="Times New Roman" w:cs="Times New Roman"/>
          <w:color w:val="000000"/>
        </w:rPr>
        <w:t>project. However, recent environmental audit of the project has shown various impacts of the project.</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p>
    <w:p w:rsidR="00DA2EF5" w:rsidRPr="00AF558E" w:rsidRDefault="00DA2EF5" w:rsidP="00AF558E">
      <w:pPr>
        <w:autoSpaceDE w:val="0"/>
        <w:autoSpaceDN w:val="0"/>
        <w:adjustRightInd w:val="0"/>
        <w:spacing w:after="0" w:line="240" w:lineRule="auto"/>
        <w:jc w:val="both"/>
        <w:rPr>
          <w:rFonts w:ascii="Times New Roman" w:hAnsi="Times New Roman" w:cs="Times New Roman"/>
          <w:b/>
          <w:bCs/>
          <w:color w:val="000000"/>
        </w:rPr>
      </w:pPr>
      <w:r w:rsidRPr="00AF558E">
        <w:rPr>
          <w:rFonts w:ascii="Times New Roman" w:hAnsi="Times New Roman" w:cs="Times New Roman"/>
          <w:b/>
          <w:bCs/>
          <w:color w:val="000000"/>
        </w:rPr>
        <w:t xml:space="preserve">6.2 </w:t>
      </w:r>
      <w:r w:rsidRPr="00AF558E">
        <w:rPr>
          <w:rFonts w:ascii="Times New Roman" w:hAnsi="Times New Roman" w:cs="Times New Roman"/>
          <w:b/>
          <w:bCs/>
          <w:color w:val="000000"/>
        </w:rPr>
        <w:tab/>
        <w:t>Potential Positive Impacts</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p>
    <w:p w:rsidR="00DA2EF5" w:rsidRPr="00AF558E" w:rsidRDefault="00DA2EF5" w:rsidP="00AF558E">
      <w:pPr>
        <w:pStyle w:val="ListParagraph"/>
        <w:numPr>
          <w:ilvl w:val="0"/>
          <w:numId w:val="7"/>
        </w:num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 xml:space="preserve">The CSDP project has strengthen traditional systems of environmental and social governance and embrace the notion of community dialogue through effective functioning of community based committees for community land, environmental and social management; </w:t>
      </w:r>
    </w:p>
    <w:p w:rsidR="00DA2EF5" w:rsidRPr="00AF558E" w:rsidRDefault="00DA2EF5" w:rsidP="00AF558E">
      <w:pPr>
        <w:pStyle w:val="ListParagraph"/>
        <w:numPr>
          <w:ilvl w:val="0"/>
          <w:numId w:val="7"/>
        </w:num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CSDP project promotes the decentralization process through support to capacity building interventions at the local government levels;</w:t>
      </w:r>
    </w:p>
    <w:p w:rsidR="00DA2EF5" w:rsidRPr="00AF558E" w:rsidRDefault="00DA2EF5" w:rsidP="00AF558E">
      <w:pPr>
        <w:pStyle w:val="ListParagraph"/>
        <w:numPr>
          <w:ilvl w:val="0"/>
          <w:numId w:val="7"/>
        </w:num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Maintenance and rehabilitation of rural roads have increase access to markets and social services, such as health care and education;</w:t>
      </w:r>
    </w:p>
    <w:p w:rsidR="00DA2EF5" w:rsidRPr="00AF558E" w:rsidRDefault="00DA2EF5" w:rsidP="00AF558E">
      <w:pPr>
        <w:pStyle w:val="ListParagraph"/>
        <w:numPr>
          <w:ilvl w:val="0"/>
          <w:numId w:val="7"/>
        </w:num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An increased number of strategically located small-scale water points has helped to meet the need for potable water and led to a more diffused distribution of human and livestock pressures on existing limited resources;</w:t>
      </w:r>
    </w:p>
    <w:p w:rsidR="00DA2EF5" w:rsidRPr="00AF558E" w:rsidRDefault="00DA2EF5" w:rsidP="00AF558E">
      <w:pPr>
        <w:pStyle w:val="ListParagraph"/>
        <w:numPr>
          <w:ilvl w:val="0"/>
          <w:numId w:val="7"/>
        </w:num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Effective management and reversal of degradation of natural habitants through a variety of known soil and water conservation techniques (rock bunds, composting, windbreaks, reforestation, etc.) has led to a positive impact on</w:t>
      </w:r>
      <w:r w:rsidR="00EF5575" w:rsidRPr="00AF558E">
        <w:rPr>
          <w:rFonts w:ascii="Times New Roman" w:hAnsi="Times New Roman" w:cs="Times New Roman"/>
          <w:color w:val="000000"/>
        </w:rPr>
        <w:t xml:space="preserve"> conservation of natural habita</w:t>
      </w:r>
      <w:r w:rsidRPr="00AF558E">
        <w:rPr>
          <w:rFonts w:ascii="Times New Roman" w:hAnsi="Times New Roman" w:cs="Times New Roman"/>
          <w:color w:val="000000"/>
        </w:rPr>
        <w:t xml:space="preserve">ts and biodiversity in most areas especially in the extreme northern states of </w:t>
      </w:r>
      <w:proofErr w:type="spellStart"/>
      <w:r w:rsidRPr="00AF558E">
        <w:rPr>
          <w:rFonts w:ascii="Times New Roman" w:hAnsi="Times New Roman" w:cs="Times New Roman"/>
          <w:color w:val="000000"/>
        </w:rPr>
        <w:t>Gombe</w:t>
      </w:r>
      <w:proofErr w:type="spellEnd"/>
      <w:r w:rsidRPr="00AF558E">
        <w:rPr>
          <w:rFonts w:ascii="Times New Roman" w:hAnsi="Times New Roman" w:cs="Times New Roman"/>
          <w:color w:val="000000"/>
        </w:rPr>
        <w:t xml:space="preserve">, </w:t>
      </w:r>
      <w:proofErr w:type="spellStart"/>
      <w:r w:rsidRPr="00AF558E">
        <w:rPr>
          <w:rFonts w:ascii="Times New Roman" w:hAnsi="Times New Roman" w:cs="Times New Roman"/>
          <w:color w:val="000000"/>
        </w:rPr>
        <w:t>Katsina</w:t>
      </w:r>
      <w:proofErr w:type="spellEnd"/>
      <w:r w:rsidRPr="00AF558E">
        <w:rPr>
          <w:rFonts w:ascii="Times New Roman" w:hAnsi="Times New Roman" w:cs="Times New Roman"/>
          <w:color w:val="000000"/>
        </w:rPr>
        <w:t xml:space="preserve"> and </w:t>
      </w:r>
      <w:proofErr w:type="spellStart"/>
      <w:r w:rsidRPr="00AF558E">
        <w:rPr>
          <w:rFonts w:ascii="Times New Roman" w:hAnsi="Times New Roman" w:cs="Times New Roman"/>
          <w:color w:val="000000"/>
        </w:rPr>
        <w:t>Zamfara</w:t>
      </w:r>
      <w:proofErr w:type="spellEnd"/>
      <w:r w:rsidRPr="00AF558E">
        <w:rPr>
          <w:rFonts w:ascii="Times New Roman" w:hAnsi="Times New Roman" w:cs="Times New Roman"/>
          <w:color w:val="000000"/>
        </w:rPr>
        <w:t>;</w:t>
      </w:r>
    </w:p>
    <w:p w:rsidR="00DA2EF5" w:rsidRPr="00AF558E" w:rsidRDefault="00DA2EF5" w:rsidP="00AF558E">
      <w:pPr>
        <w:pStyle w:val="ListParagraph"/>
        <w:numPr>
          <w:ilvl w:val="0"/>
          <w:numId w:val="7"/>
        </w:num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Increased income and employment opportunities thus reducing social disruptions</w:t>
      </w:r>
      <w:r w:rsidR="00D760AB" w:rsidRPr="00AF558E">
        <w:rPr>
          <w:rFonts w:ascii="Times New Roman" w:hAnsi="Times New Roman" w:cs="Times New Roman"/>
          <w:color w:val="000000"/>
        </w:rPr>
        <w:t>;</w:t>
      </w:r>
    </w:p>
    <w:p w:rsidR="00DA2EF5" w:rsidRPr="00AF558E" w:rsidRDefault="00DA2EF5" w:rsidP="00AF558E">
      <w:pPr>
        <w:pStyle w:val="ListParagraph"/>
        <w:numPr>
          <w:ilvl w:val="0"/>
          <w:numId w:val="7"/>
        </w:num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Social cohesion and empowerment for decision making</w:t>
      </w:r>
      <w:r w:rsidR="00D760AB" w:rsidRPr="00AF558E">
        <w:rPr>
          <w:rFonts w:ascii="Times New Roman" w:hAnsi="Times New Roman" w:cs="Times New Roman"/>
          <w:color w:val="000000"/>
        </w:rPr>
        <w:t>;</w:t>
      </w:r>
    </w:p>
    <w:p w:rsidR="00DA2EF5" w:rsidRPr="00AF558E" w:rsidRDefault="00DA2EF5" w:rsidP="00AF558E">
      <w:pPr>
        <w:pStyle w:val="ListParagraph"/>
        <w:numPr>
          <w:ilvl w:val="0"/>
          <w:numId w:val="7"/>
        </w:num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 xml:space="preserve">Local institutional strengthening and empowerment is achieved through improved understanding and use of the tools and mechanisms for environmental and social impact assessment and participatory approaches to community development (e.g. development of a community development plan); </w:t>
      </w:r>
    </w:p>
    <w:p w:rsidR="00DA2EF5" w:rsidRPr="00AF558E" w:rsidRDefault="00DA2EF5" w:rsidP="00AF558E">
      <w:pPr>
        <w:pStyle w:val="ListParagraph"/>
        <w:numPr>
          <w:ilvl w:val="0"/>
          <w:numId w:val="7"/>
        </w:num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Investment in social and economic infrastructure, such as construction or rehabilitation of health facilities, school classrooms, markets, etc. have resulted in improvement in people’s well-being and livelihoods, and promote equitable development</w:t>
      </w:r>
      <w:r w:rsidR="00D760AB" w:rsidRPr="00AF558E">
        <w:rPr>
          <w:rFonts w:ascii="Times New Roman" w:hAnsi="Times New Roman" w:cs="Times New Roman"/>
          <w:color w:val="000000"/>
        </w:rPr>
        <w:t>;</w:t>
      </w:r>
    </w:p>
    <w:p w:rsidR="00DA2EF5" w:rsidRPr="00AF558E" w:rsidRDefault="00DA2EF5" w:rsidP="00AF558E">
      <w:pPr>
        <w:pStyle w:val="ListParagraph"/>
        <w:numPr>
          <w:ilvl w:val="0"/>
          <w:numId w:val="7"/>
        </w:num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bCs/>
          <w:color w:val="000000" w:themeColor="text1"/>
        </w:rPr>
        <w:t>CSDP communities currently engaged in joint patrol and monitoring of Parks and Forest Reserve with the Park rangers as part of the community contribution to sustainability management of forest resources in Nigeria</w:t>
      </w:r>
      <w:r w:rsidR="00D760AB" w:rsidRPr="00AF558E">
        <w:rPr>
          <w:rFonts w:ascii="Times New Roman" w:hAnsi="Times New Roman" w:cs="Times New Roman"/>
          <w:bCs/>
          <w:color w:val="000000" w:themeColor="text1"/>
        </w:rPr>
        <w:t xml:space="preserve">; and </w:t>
      </w:r>
      <w:r w:rsidRPr="00AF558E">
        <w:rPr>
          <w:rFonts w:ascii="Times New Roman" w:hAnsi="Times New Roman" w:cs="Times New Roman"/>
          <w:bCs/>
          <w:color w:val="000000" w:themeColor="text1"/>
        </w:rPr>
        <w:t xml:space="preserve"> </w:t>
      </w:r>
    </w:p>
    <w:p w:rsidR="00DA2EF5" w:rsidRPr="00AF558E" w:rsidRDefault="00DA2EF5" w:rsidP="00AF558E">
      <w:pPr>
        <w:pStyle w:val="ListParagraph"/>
        <w:numPr>
          <w:ilvl w:val="0"/>
          <w:numId w:val="7"/>
        </w:num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bCs/>
          <w:color w:val="000000" w:themeColor="text1"/>
        </w:rPr>
        <w:t>Direct positive impacts on vulnerable groups through direct involvements in project developments and implementation and the proposed component 4 would revolutionized the approaches to poverty reduction amongst the vulnerable groups.</w:t>
      </w:r>
    </w:p>
    <w:p w:rsidR="00DA2EF5" w:rsidRPr="00AF558E" w:rsidRDefault="00DA2EF5" w:rsidP="00AF558E">
      <w:pPr>
        <w:autoSpaceDE w:val="0"/>
        <w:autoSpaceDN w:val="0"/>
        <w:adjustRightInd w:val="0"/>
        <w:spacing w:after="0" w:line="240" w:lineRule="auto"/>
        <w:ind w:left="360"/>
        <w:jc w:val="both"/>
        <w:rPr>
          <w:rFonts w:ascii="Times New Roman" w:hAnsi="Times New Roman" w:cs="Times New Roman"/>
          <w:color w:val="000000"/>
        </w:rPr>
      </w:pP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 xml:space="preserve">Consequently, CSDP </w:t>
      </w:r>
      <w:r w:rsidR="00D760AB" w:rsidRPr="00AF558E">
        <w:rPr>
          <w:rFonts w:ascii="Times New Roman" w:hAnsi="Times New Roman" w:cs="Times New Roman"/>
          <w:color w:val="000000"/>
        </w:rPr>
        <w:t xml:space="preserve">AF </w:t>
      </w:r>
      <w:r w:rsidRPr="00AF558E">
        <w:rPr>
          <w:rFonts w:ascii="Times New Roman" w:hAnsi="Times New Roman" w:cs="Times New Roman"/>
          <w:color w:val="000000"/>
        </w:rPr>
        <w:t>project activities have the potential and have proven to make a significan</w:t>
      </w:r>
      <w:r w:rsidR="00D760AB" w:rsidRPr="00AF558E">
        <w:rPr>
          <w:rFonts w:ascii="Times New Roman" w:hAnsi="Times New Roman" w:cs="Times New Roman"/>
          <w:color w:val="000000"/>
        </w:rPr>
        <w:t>t</w:t>
      </w:r>
      <w:r w:rsidRPr="00AF558E">
        <w:rPr>
          <w:rFonts w:ascii="Times New Roman" w:hAnsi="Times New Roman" w:cs="Times New Roman"/>
          <w:color w:val="000000"/>
        </w:rPr>
        <w:t xml:space="preserve"> contribution to Nigeria’s policies to protect and preserve the environment and reduce poverty in both urban and rural areas.</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p>
    <w:p w:rsidR="00DA2EF5" w:rsidRPr="00AF558E" w:rsidRDefault="00DA2EF5" w:rsidP="00AF558E">
      <w:pPr>
        <w:autoSpaceDE w:val="0"/>
        <w:autoSpaceDN w:val="0"/>
        <w:adjustRightInd w:val="0"/>
        <w:spacing w:after="0" w:line="240" w:lineRule="auto"/>
        <w:jc w:val="both"/>
        <w:rPr>
          <w:rFonts w:ascii="Times New Roman" w:hAnsi="Times New Roman" w:cs="Times New Roman"/>
          <w:b/>
          <w:bCs/>
          <w:color w:val="000000"/>
        </w:rPr>
      </w:pPr>
      <w:r w:rsidRPr="00AF558E">
        <w:rPr>
          <w:rFonts w:ascii="Times New Roman" w:hAnsi="Times New Roman" w:cs="Times New Roman"/>
          <w:b/>
          <w:bCs/>
          <w:color w:val="000000"/>
        </w:rPr>
        <w:t xml:space="preserve">6.3 </w:t>
      </w:r>
      <w:r w:rsidRPr="00AF558E">
        <w:rPr>
          <w:rFonts w:ascii="Times New Roman" w:hAnsi="Times New Roman" w:cs="Times New Roman"/>
          <w:b/>
          <w:bCs/>
          <w:color w:val="000000"/>
        </w:rPr>
        <w:tab/>
        <w:t xml:space="preserve">Potential Negative Impacts </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p>
    <w:p w:rsidR="00DA2EF5" w:rsidRPr="00AF558E" w:rsidRDefault="00DA2EF5" w:rsidP="00AF558E">
      <w:pPr>
        <w:pStyle w:val="ListParagraph"/>
        <w:numPr>
          <w:ilvl w:val="0"/>
          <w:numId w:val="8"/>
        </w:num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Opening of rural areas via feeder road construction create open access for forest exploitation</w:t>
      </w:r>
      <w:r w:rsidR="00D760AB" w:rsidRPr="00AF558E">
        <w:rPr>
          <w:rFonts w:ascii="Times New Roman" w:hAnsi="Times New Roman" w:cs="Times New Roman"/>
          <w:color w:val="000000"/>
        </w:rPr>
        <w:t>;</w:t>
      </w:r>
    </w:p>
    <w:p w:rsidR="00DA2EF5" w:rsidRPr="00AF558E" w:rsidRDefault="00DA2EF5" w:rsidP="00AF558E">
      <w:pPr>
        <w:pStyle w:val="ListParagraph"/>
        <w:numPr>
          <w:ilvl w:val="0"/>
          <w:numId w:val="8"/>
        </w:num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 xml:space="preserve">There are a significant number of NGO and development agencies financed projects throughout Nigeria, with considerable rural development experience, that may be undermined by the financial and political weight of CSDP project if they are not effectively included in the process; </w:t>
      </w:r>
    </w:p>
    <w:p w:rsidR="00E81442" w:rsidRPr="00AF558E" w:rsidRDefault="00DA2EF5" w:rsidP="00AF558E">
      <w:pPr>
        <w:pStyle w:val="ListParagraph"/>
        <w:numPr>
          <w:ilvl w:val="0"/>
          <w:numId w:val="8"/>
        </w:num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 xml:space="preserve">Rising population pressures, a deteriorating resources base, desertification and drought due to climate change and intensification of the agricultural production systems often lead to an increase in land-related conflicts. The introduction of investments in these areas may attract outside immigrants that will further increase pressure on existing resources and possibly increase land-related conflicts. In addition, there could be involuntary displacement in communities when direct </w:t>
      </w:r>
      <w:proofErr w:type="spellStart"/>
      <w:r w:rsidRPr="00AF558E">
        <w:rPr>
          <w:rFonts w:ascii="Times New Roman" w:hAnsi="Times New Roman" w:cs="Times New Roman"/>
          <w:color w:val="000000"/>
        </w:rPr>
        <w:t>labour</w:t>
      </w:r>
      <w:proofErr w:type="spellEnd"/>
      <w:r w:rsidRPr="00AF558E">
        <w:rPr>
          <w:rFonts w:ascii="Times New Roman" w:hAnsi="Times New Roman" w:cs="Times New Roman"/>
          <w:color w:val="000000"/>
        </w:rPr>
        <w:t xml:space="preserve"> is adopted for service delivery</w:t>
      </w:r>
      <w:r w:rsidR="00D760AB" w:rsidRPr="00AF558E">
        <w:rPr>
          <w:rFonts w:ascii="Times New Roman" w:hAnsi="Times New Roman" w:cs="Times New Roman"/>
          <w:color w:val="000000"/>
        </w:rPr>
        <w:t>; and</w:t>
      </w:r>
    </w:p>
    <w:p w:rsidR="00DA2EF5" w:rsidRPr="00AF558E" w:rsidRDefault="00DA2EF5" w:rsidP="00AF558E">
      <w:pPr>
        <w:pStyle w:val="ListParagraph"/>
        <w:numPr>
          <w:ilvl w:val="0"/>
          <w:numId w:val="8"/>
        </w:numPr>
        <w:autoSpaceDE w:val="0"/>
        <w:autoSpaceDN w:val="0"/>
        <w:adjustRightInd w:val="0"/>
        <w:spacing w:after="0" w:line="240" w:lineRule="auto"/>
        <w:jc w:val="both"/>
        <w:rPr>
          <w:rFonts w:ascii="Times New Roman" w:eastAsia="Calibri" w:hAnsi="Times New Roman" w:cs="Times New Roman"/>
          <w:color w:val="000000" w:themeColor="text1"/>
        </w:rPr>
      </w:pPr>
      <w:r w:rsidRPr="00AF558E">
        <w:rPr>
          <w:rFonts w:ascii="Times New Roman" w:eastAsia="Calibri" w:hAnsi="Times New Roman" w:cs="Times New Roman"/>
          <w:color w:val="000000" w:themeColor="text1"/>
        </w:rPr>
        <w:t>Individuals benefitting from component 4 (Vulnerable Groups   livelihood investment grants/transfers component) may utilized improved livelihood condition to increase damage to natural resources and degrade the environment.</w:t>
      </w:r>
      <w:r w:rsidR="00E81442" w:rsidRPr="00AF558E">
        <w:rPr>
          <w:rFonts w:ascii="Times New Roman" w:eastAsia="Calibri" w:hAnsi="Times New Roman" w:cs="Times New Roman"/>
          <w:color w:val="000000" w:themeColor="text1"/>
        </w:rPr>
        <w:t xml:space="preserve"> This, in addition to the outcome of the 2013 nationwide environmental audit of the CSDP projects form the basic reasons why the </w:t>
      </w:r>
      <w:r w:rsidR="00E81442" w:rsidRPr="00AF558E">
        <w:rPr>
          <w:rFonts w:ascii="Times New Roman" w:hAnsi="Times New Roman" w:cs="Times New Roman"/>
          <w:color w:val="000000"/>
        </w:rPr>
        <w:t xml:space="preserve">Natural Habitats (OP 4.04, BP 4.04, GP 4.04) and Forests (OP 4.36, GP 4.36) were triggered by CSDP AF and the need </w:t>
      </w:r>
      <w:r w:rsidR="00D87421" w:rsidRPr="00AF558E">
        <w:rPr>
          <w:rFonts w:ascii="Times New Roman" w:hAnsi="Times New Roman" w:cs="Times New Roman"/>
          <w:color w:val="000000"/>
        </w:rPr>
        <w:t>to address them during project implementation.</w:t>
      </w:r>
    </w:p>
    <w:p w:rsidR="00DA2EF5" w:rsidRPr="00AF558E" w:rsidRDefault="00DA2EF5" w:rsidP="00AF558E">
      <w:pPr>
        <w:pStyle w:val="ListParagraph"/>
        <w:autoSpaceDE w:val="0"/>
        <w:autoSpaceDN w:val="0"/>
        <w:adjustRightInd w:val="0"/>
        <w:spacing w:after="0" w:line="240" w:lineRule="auto"/>
        <w:jc w:val="both"/>
        <w:rPr>
          <w:rFonts w:ascii="Times New Roman" w:hAnsi="Times New Roman" w:cs="Times New Roman"/>
          <w:color w:val="000000"/>
        </w:rPr>
      </w:pP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However, both the Federal Government of Nigeria (FGN) and the World Bank have considered these risks carefully in the preparation and design of the CSDP</w:t>
      </w:r>
      <w:r w:rsidR="00D760AB" w:rsidRPr="00AF558E">
        <w:rPr>
          <w:rFonts w:ascii="Times New Roman" w:hAnsi="Times New Roman" w:cs="Times New Roman"/>
          <w:color w:val="000000"/>
        </w:rPr>
        <w:t xml:space="preserve"> AF</w:t>
      </w:r>
      <w:r w:rsidRPr="00AF558E">
        <w:rPr>
          <w:rFonts w:ascii="Times New Roman" w:hAnsi="Times New Roman" w:cs="Times New Roman"/>
          <w:color w:val="000000"/>
        </w:rPr>
        <w:t>, especially considering the experience gained on the project in the last three to four years.</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themeColor="text1"/>
        </w:rPr>
        <w:t xml:space="preserve">Annex </w:t>
      </w:r>
      <w:r w:rsidR="00EF5575" w:rsidRPr="00AF558E">
        <w:rPr>
          <w:rFonts w:ascii="Times New Roman" w:hAnsi="Times New Roman" w:cs="Times New Roman"/>
          <w:color w:val="000000" w:themeColor="text1"/>
        </w:rPr>
        <w:t>2</w:t>
      </w:r>
      <w:r w:rsidRPr="00AF558E">
        <w:rPr>
          <w:rFonts w:ascii="Times New Roman" w:hAnsi="Times New Roman" w:cs="Times New Roman"/>
          <w:color w:val="000000" w:themeColor="text1"/>
        </w:rPr>
        <w:t xml:space="preserve"> presents many of the proposed activities that can be undertaken by CSDP </w:t>
      </w:r>
      <w:r w:rsidR="00D760AB" w:rsidRPr="00AF558E">
        <w:rPr>
          <w:rFonts w:ascii="Times New Roman" w:hAnsi="Times New Roman" w:cs="Times New Roman"/>
          <w:color w:val="000000" w:themeColor="text1"/>
        </w:rPr>
        <w:t xml:space="preserve">AF </w:t>
      </w:r>
      <w:r w:rsidRPr="00AF558E">
        <w:rPr>
          <w:rFonts w:ascii="Times New Roman" w:hAnsi="Times New Roman" w:cs="Times New Roman"/>
          <w:color w:val="000000" w:themeColor="text1"/>
        </w:rPr>
        <w:t>project and predicts many of both positive and negative impacts</w:t>
      </w:r>
      <w:r w:rsidR="0018463D" w:rsidRPr="00AF558E">
        <w:rPr>
          <w:rFonts w:ascii="Times New Roman" w:hAnsi="Times New Roman" w:cs="Times New Roman"/>
          <w:color w:val="000000" w:themeColor="text1"/>
        </w:rPr>
        <w:t xml:space="preserve"> including those of component 4</w:t>
      </w:r>
      <w:r w:rsidRPr="00AF558E">
        <w:rPr>
          <w:rFonts w:ascii="Times New Roman" w:hAnsi="Times New Roman" w:cs="Times New Roman"/>
          <w:color w:val="000000" w:themeColor="text1"/>
        </w:rPr>
        <w:t xml:space="preserve">. The sub-project list and potential </w:t>
      </w:r>
      <w:r w:rsidR="002E16A2" w:rsidRPr="00AF558E">
        <w:rPr>
          <w:rFonts w:ascii="Times New Roman" w:hAnsi="Times New Roman" w:cs="Times New Roman"/>
          <w:color w:val="000000" w:themeColor="text1"/>
        </w:rPr>
        <w:t>impacts</w:t>
      </w:r>
      <w:r w:rsidR="002E16A2" w:rsidRPr="00AF558E">
        <w:rPr>
          <w:rFonts w:ascii="Times New Roman" w:hAnsi="Times New Roman" w:cs="Times New Roman"/>
          <w:color w:val="000000"/>
        </w:rPr>
        <w:t xml:space="preserve"> are</w:t>
      </w:r>
      <w:r w:rsidRPr="00AF558E">
        <w:rPr>
          <w:rFonts w:ascii="Times New Roman" w:hAnsi="Times New Roman" w:cs="Times New Roman"/>
          <w:color w:val="000000"/>
        </w:rPr>
        <w:t xml:space="preserve"> not intended to be exhaustive since they are expected to be selected and developed using a CDD approach at LGA/Community levels</w:t>
      </w:r>
      <w:r w:rsidR="0018463D" w:rsidRPr="00AF558E">
        <w:rPr>
          <w:rFonts w:ascii="Times New Roman" w:hAnsi="Times New Roman" w:cs="Times New Roman"/>
          <w:color w:val="000000"/>
        </w:rPr>
        <w:t xml:space="preserve">. </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p>
    <w:p w:rsidR="00DA2EF5" w:rsidRPr="00AF558E" w:rsidRDefault="00DA2EF5" w:rsidP="00AF558E">
      <w:pPr>
        <w:spacing w:line="240" w:lineRule="auto"/>
        <w:rPr>
          <w:rFonts w:ascii="Times New Roman" w:hAnsi="Times New Roman" w:cs="Times New Roman"/>
          <w:b/>
          <w:bCs/>
          <w:color w:val="000000"/>
        </w:rPr>
      </w:pPr>
      <w:r w:rsidRPr="00AF558E">
        <w:rPr>
          <w:rFonts w:ascii="Times New Roman" w:hAnsi="Times New Roman" w:cs="Times New Roman"/>
          <w:b/>
          <w:bCs/>
          <w:color w:val="000000"/>
        </w:rPr>
        <w:t>6.4 Localized Negative Impacts</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 xml:space="preserve">Micro-projects to be implemented under the CSDP AF </w:t>
      </w:r>
      <w:r w:rsidR="00EF5575" w:rsidRPr="00AF558E">
        <w:rPr>
          <w:rFonts w:ascii="Times New Roman" w:hAnsi="Times New Roman" w:cs="Times New Roman"/>
          <w:color w:val="000000"/>
        </w:rPr>
        <w:t>funding</w:t>
      </w:r>
      <w:r w:rsidRPr="00AF558E">
        <w:rPr>
          <w:rFonts w:ascii="Times New Roman" w:hAnsi="Times New Roman" w:cs="Times New Roman"/>
          <w:color w:val="000000"/>
        </w:rPr>
        <w:t xml:space="preserve"> will be small in scale: therefore the significance of the direct negative environmental and social impacts is likely to be small, </w:t>
      </w:r>
      <w:proofErr w:type="spellStart"/>
      <w:r w:rsidRPr="00AF558E">
        <w:rPr>
          <w:rFonts w:ascii="Times New Roman" w:hAnsi="Times New Roman" w:cs="Times New Roman"/>
          <w:color w:val="000000"/>
        </w:rPr>
        <w:t>localised</w:t>
      </w:r>
      <w:proofErr w:type="spellEnd"/>
      <w:r w:rsidRPr="00AF558E">
        <w:rPr>
          <w:rFonts w:ascii="Times New Roman" w:hAnsi="Times New Roman" w:cs="Times New Roman"/>
          <w:color w:val="000000"/>
        </w:rPr>
        <w:t xml:space="preserve"> and site-specific-typical of Category B projects.</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p>
    <w:p w:rsidR="00DA2EF5" w:rsidRPr="00AF558E" w:rsidRDefault="00DA2EF5" w:rsidP="00AF558E">
      <w:pPr>
        <w:autoSpaceDE w:val="0"/>
        <w:autoSpaceDN w:val="0"/>
        <w:adjustRightInd w:val="0"/>
        <w:spacing w:after="0" w:line="240" w:lineRule="auto"/>
        <w:jc w:val="both"/>
        <w:rPr>
          <w:rFonts w:ascii="Times New Roman" w:hAnsi="Times New Roman" w:cs="Times New Roman"/>
          <w:b/>
          <w:bCs/>
          <w:color w:val="000000"/>
        </w:rPr>
      </w:pPr>
      <w:r w:rsidRPr="00AF558E">
        <w:rPr>
          <w:rFonts w:ascii="Times New Roman" w:hAnsi="Times New Roman" w:cs="Times New Roman"/>
          <w:b/>
          <w:bCs/>
          <w:color w:val="000000"/>
        </w:rPr>
        <w:t>6.5 Cumulative Impacts</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p>
    <w:p w:rsidR="00D760AB" w:rsidRPr="00AF558E" w:rsidRDefault="00DA2EF5"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 xml:space="preserve">Some sub-projects may in some areas result in cumulative impacts on the environment. Cumulative impacts are impacts, which may result from individually, small-scale sub projects with minimal impacts but which over time can combine to have a significant impact, in case CSDP </w:t>
      </w:r>
      <w:r w:rsidR="00D760AB" w:rsidRPr="00AF558E">
        <w:rPr>
          <w:rFonts w:ascii="Times New Roman" w:hAnsi="Times New Roman" w:cs="Times New Roman"/>
          <w:color w:val="000000"/>
        </w:rPr>
        <w:t xml:space="preserve">AF </w:t>
      </w:r>
      <w:r w:rsidRPr="00AF558E">
        <w:rPr>
          <w:rFonts w:ascii="Times New Roman" w:hAnsi="Times New Roman" w:cs="Times New Roman"/>
          <w:color w:val="000000"/>
        </w:rPr>
        <w:t xml:space="preserve">supports so many sub </w:t>
      </w:r>
      <w:r w:rsidR="00EF5575" w:rsidRPr="00AF558E">
        <w:rPr>
          <w:rFonts w:ascii="Times New Roman" w:hAnsi="Times New Roman" w:cs="Times New Roman"/>
          <w:color w:val="000000"/>
        </w:rPr>
        <w:t>projects</w:t>
      </w:r>
      <w:r w:rsidRPr="00AF558E">
        <w:rPr>
          <w:rFonts w:ascii="Times New Roman" w:hAnsi="Times New Roman" w:cs="Times New Roman"/>
          <w:color w:val="000000"/>
        </w:rPr>
        <w:t xml:space="preserve"> in the same community. </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Some examples of activities related to such sub projects are as follows:</w:t>
      </w:r>
    </w:p>
    <w:p w:rsidR="00DA2EF5" w:rsidRPr="00AF558E" w:rsidRDefault="00DA2EF5" w:rsidP="00AF558E">
      <w:pPr>
        <w:pStyle w:val="ListParagraph"/>
        <w:numPr>
          <w:ilvl w:val="0"/>
          <w:numId w:val="9"/>
        </w:num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Potential impacts on groundwater, owing to the construction of numerous wells</w:t>
      </w:r>
      <w:r w:rsidR="00D760AB" w:rsidRPr="00AF558E">
        <w:rPr>
          <w:rFonts w:ascii="Times New Roman" w:hAnsi="Times New Roman" w:cs="Times New Roman"/>
          <w:color w:val="000000"/>
        </w:rPr>
        <w:t>;</w:t>
      </w:r>
    </w:p>
    <w:p w:rsidR="00DA2EF5" w:rsidRPr="00AF558E" w:rsidRDefault="00DA2EF5" w:rsidP="00AF558E">
      <w:pPr>
        <w:pStyle w:val="ListParagraph"/>
        <w:numPr>
          <w:ilvl w:val="0"/>
          <w:numId w:val="9"/>
        </w:num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Bush clearing (using slash and burn methods) of marginal forest or bush land with subsequent depletion of soil fertility;</w:t>
      </w:r>
    </w:p>
    <w:p w:rsidR="00DA2EF5" w:rsidRPr="00AF558E" w:rsidRDefault="00DA2EF5" w:rsidP="00AF558E">
      <w:pPr>
        <w:pStyle w:val="ListParagraph"/>
        <w:numPr>
          <w:ilvl w:val="0"/>
          <w:numId w:val="9"/>
        </w:num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Deforestation due to the exploitation of forest resources for such uses as firewood, construction materials, etc.;</w:t>
      </w:r>
    </w:p>
    <w:p w:rsidR="00DA2EF5" w:rsidRPr="00AF558E" w:rsidRDefault="00DA2EF5" w:rsidP="00AF558E">
      <w:pPr>
        <w:pStyle w:val="ListParagraph"/>
        <w:numPr>
          <w:ilvl w:val="0"/>
          <w:numId w:val="9"/>
        </w:num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Deforestation due to opening up of access to parks and forest reserve</w:t>
      </w:r>
      <w:r w:rsidR="00D760AB" w:rsidRPr="00AF558E">
        <w:rPr>
          <w:rFonts w:ascii="Times New Roman" w:hAnsi="Times New Roman" w:cs="Times New Roman"/>
          <w:color w:val="000000"/>
        </w:rPr>
        <w:t>;</w:t>
      </w:r>
    </w:p>
    <w:p w:rsidR="00DA2EF5" w:rsidRPr="00AF558E" w:rsidRDefault="00DA2EF5" w:rsidP="00AF558E">
      <w:pPr>
        <w:pStyle w:val="ListParagraph"/>
        <w:numPr>
          <w:ilvl w:val="0"/>
          <w:numId w:val="9"/>
        </w:num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Development of lowlands which may have both upstream and downstream impacts (e.g., increase in soil erosion, decrease in available water resources downstream resulting in less water flowing into international waterways);</w:t>
      </w:r>
    </w:p>
    <w:p w:rsidR="00DA2EF5" w:rsidRPr="00AF558E" w:rsidRDefault="00DA2EF5" w:rsidP="00AF558E">
      <w:pPr>
        <w:pStyle w:val="ListParagraph"/>
        <w:numPr>
          <w:ilvl w:val="0"/>
          <w:numId w:val="9"/>
        </w:num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Resettlement, relocation, displacement or loss of access to assets due to the acquisition of land for construction of facilities, such as public amenities</w:t>
      </w:r>
      <w:r w:rsidR="00D760AB" w:rsidRPr="00AF558E">
        <w:rPr>
          <w:rFonts w:ascii="Times New Roman" w:hAnsi="Times New Roman" w:cs="Times New Roman"/>
          <w:color w:val="000000"/>
        </w:rPr>
        <w:t>;</w:t>
      </w:r>
    </w:p>
    <w:p w:rsidR="00DA2EF5" w:rsidRPr="00AF558E" w:rsidRDefault="00DA2EF5" w:rsidP="00AF558E">
      <w:pPr>
        <w:pStyle w:val="ListParagraph"/>
        <w:numPr>
          <w:ilvl w:val="0"/>
          <w:numId w:val="9"/>
        </w:num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Increased proximity and access to protected areas through construction of rural feeder and forest roads</w:t>
      </w:r>
      <w:r w:rsidR="00D760AB" w:rsidRPr="00AF558E">
        <w:rPr>
          <w:rFonts w:ascii="Times New Roman" w:hAnsi="Times New Roman" w:cs="Times New Roman"/>
          <w:color w:val="000000"/>
        </w:rPr>
        <w:t>; and</w:t>
      </w:r>
    </w:p>
    <w:p w:rsidR="00DA2EF5" w:rsidRPr="00AF558E" w:rsidRDefault="00DA2EF5" w:rsidP="00AF558E">
      <w:pPr>
        <w:pStyle w:val="ListParagraph"/>
        <w:numPr>
          <w:ilvl w:val="0"/>
          <w:numId w:val="9"/>
        </w:num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Attraction of large migrant populations to communities that have successfully improved social infrastructures (such as health centers, schools or water sources) resulting in pressures that lead to overcrowding, depletion or constraint of resources (e.g. water space, supplies etc.)</w:t>
      </w:r>
      <w:r w:rsidR="00D760AB" w:rsidRPr="00AF558E">
        <w:rPr>
          <w:rFonts w:ascii="Times New Roman" w:hAnsi="Times New Roman" w:cs="Times New Roman"/>
          <w:color w:val="000000"/>
        </w:rPr>
        <w:t>.</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 xml:space="preserve">Cumulative impacts can also be defined as impacts, which potentially develop from the combined impacts of more than one project or large scale program occurring within the same area of influence and time span. In such cases, cumulative impacts will have to be assessed based on the combined </w:t>
      </w:r>
      <w:r w:rsidR="00EF5575" w:rsidRPr="00AF558E">
        <w:rPr>
          <w:rFonts w:ascii="Times New Roman" w:hAnsi="Times New Roman" w:cs="Times New Roman"/>
          <w:color w:val="000000"/>
        </w:rPr>
        <w:t>effects</w:t>
      </w:r>
      <w:r w:rsidRPr="00AF558E">
        <w:rPr>
          <w:rFonts w:ascii="Times New Roman" w:hAnsi="Times New Roman" w:cs="Times New Roman"/>
          <w:color w:val="000000"/>
        </w:rPr>
        <w:t xml:space="preserve"> of potential impacts from the various program inputs. Considering possible cumulative impacts of the CSDP </w:t>
      </w:r>
      <w:r w:rsidR="002F5DA5" w:rsidRPr="00AF558E">
        <w:rPr>
          <w:rFonts w:ascii="Times New Roman" w:hAnsi="Times New Roman" w:cs="Times New Roman"/>
          <w:color w:val="000000"/>
        </w:rPr>
        <w:t xml:space="preserve">AF </w:t>
      </w:r>
      <w:r w:rsidRPr="00AF558E">
        <w:rPr>
          <w:rFonts w:ascii="Times New Roman" w:hAnsi="Times New Roman" w:cs="Times New Roman"/>
          <w:color w:val="000000"/>
        </w:rPr>
        <w:t>funded sub-projects, stakeholders will be provided with an opportunity to learn how to avoid or mitigate localized impacts from initial sub-projects, so that measures can be integrated into subsequent activities. A list of triggers, which can be used to determine whether the programs may result in cumulative impacts, and if so, what tools are required for mitigation are also discussed in this framework. Already environmental checklist for most common sub-projects has been developed</w:t>
      </w:r>
      <w:r w:rsidR="002F5DA5" w:rsidRPr="00AF558E">
        <w:rPr>
          <w:rFonts w:ascii="Times New Roman" w:hAnsi="Times New Roman" w:cs="Times New Roman"/>
          <w:color w:val="000000"/>
        </w:rPr>
        <w:t>.</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p>
    <w:p w:rsidR="00DA2EF5" w:rsidRPr="00AF558E" w:rsidRDefault="00DA2EF5" w:rsidP="00AF558E">
      <w:pPr>
        <w:autoSpaceDE w:val="0"/>
        <w:autoSpaceDN w:val="0"/>
        <w:adjustRightInd w:val="0"/>
        <w:spacing w:after="0" w:line="240" w:lineRule="auto"/>
        <w:jc w:val="both"/>
        <w:rPr>
          <w:rFonts w:ascii="Times New Roman" w:hAnsi="Times New Roman" w:cs="Times New Roman"/>
          <w:b/>
          <w:bCs/>
          <w:color w:val="000000"/>
        </w:rPr>
      </w:pPr>
      <w:r w:rsidRPr="00AF558E">
        <w:rPr>
          <w:rFonts w:ascii="Times New Roman" w:hAnsi="Times New Roman" w:cs="Times New Roman"/>
          <w:b/>
          <w:bCs/>
          <w:color w:val="000000"/>
        </w:rPr>
        <w:t>6.6 Strategic Impacts</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 xml:space="preserve">The location of certain small-scale sub projects such as feeder roads, market stalls and special programs such as orphan </w:t>
      </w:r>
      <w:proofErr w:type="spellStart"/>
      <w:r w:rsidRPr="00AF558E">
        <w:rPr>
          <w:rFonts w:ascii="Times New Roman" w:hAnsi="Times New Roman" w:cs="Times New Roman"/>
          <w:color w:val="000000"/>
        </w:rPr>
        <w:t>centre</w:t>
      </w:r>
      <w:r w:rsidR="00DF1E85" w:rsidRPr="00AF558E">
        <w:rPr>
          <w:rFonts w:ascii="Times New Roman" w:hAnsi="Times New Roman" w:cs="Times New Roman"/>
          <w:color w:val="000000"/>
        </w:rPr>
        <w:t>s</w:t>
      </w:r>
      <w:proofErr w:type="spellEnd"/>
      <w:r w:rsidRPr="00AF558E">
        <w:rPr>
          <w:rFonts w:ascii="Times New Roman" w:hAnsi="Times New Roman" w:cs="Times New Roman"/>
          <w:color w:val="000000"/>
        </w:rPr>
        <w:t xml:space="preserve"> and disabled skill acquisition </w:t>
      </w:r>
      <w:proofErr w:type="spellStart"/>
      <w:r w:rsidRPr="00AF558E">
        <w:rPr>
          <w:rFonts w:ascii="Times New Roman" w:hAnsi="Times New Roman" w:cs="Times New Roman"/>
          <w:color w:val="000000"/>
        </w:rPr>
        <w:t>centre</w:t>
      </w:r>
      <w:r w:rsidR="00DF1E85" w:rsidRPr="00AF558E">
        <w:rPr>
          <w:rFonts w:ascii="Times New Roman" w:hAnsi="Times New Roman" w:cs="Times New Roman"/>
          <w:color w:val="000000"/>
        </w:rPr>
        <w:t>s</w:t>
      </w:r>
      <w:proofErr w:type="spellEnd"/>
      <w:r w:rsidRPr="00AF558E">
        <w:rPr>
          <w:rFonts w:ascii="Times New Roman" w:hAnsi="Times New Roman" w:cs="Times New Roman"/>
          <w:color w:val="000000"/>
        </w:rPr>
        <w:t xml:space="preserve"> for vulnerable groups might also have strategic impacts. Thus, they require a more detailed assessment in relation to the types of sector policies and land management plans that the Government of Nigeria is advocating (e.g. how many feeder roads may fit into the overall transport sector policy in Nigeria). Infrastructure such as feeder roads requires an assessment of the location and design to take into account the potential impacts that the road may have on the natural resources (soil erosion, encroachment on protected areas, changes to surface run-off, dust, etc.) and on the social environment (mobility of communities, migration of people, introduction of diseases, etc.). While social infrastructure for the vulnerable groups such as orphan learning </w:t>
      </w:r>
      <w:proofErr w:type="spellStart"/>
      <w:r w:rsidRPr="00AF558E">
        <w:rPr>
          <w:rFonts w:ascii="Times New Roman" w:hAnsi="Times New Roman" w:cs="Times New Roman"/>
          <w:color w:val="000000"/>
        </w:rPr>
        <w:t>centres</w:t>
      </w:r>
      <w:proofErr w:type="spellEnd"/>
      <w:r w:rsidRPr="00AF558E">
        <w:rPr>
          <w:rFonts w:ascii="Times New Roman" w:hAnsi="Times New Roman" w:cs="Times New Roman"/>
          <w:color w:val="000000"/>
        </w:rPr>
        <w:t xml:space="preserve"> and skill acquisition </w:t>
      </w:r>
      <w:proofErr w:type="spellStart"/>
      <w:r w:rsidRPr="00AF558E">
        <w:rPr>
          <w:rFonts w:ascii="Times New Roman" w:hAnsi="Times New Roman" w:cs="Times New Roman"/>
          <w:color w:val="000000"/>
        </w:rPr>
        <w:t>centres</w:t>
      </w:r>
      <w:proofErr w:type="spellEnd"/>
      <w:r w:rsidRPr="00AF558E">
        <w:rPr>
          <w:rFonts w:ascii="Times New Roman" w:hAnsi="Times New Roman" w:cs="Times New Roman"/>
          <w:color w:val="000000"/>
        </w:rPr>
        <w:t xml:space="preserve"> for the disabled would require in depth needs assessment of the location and design on how the potential impacts of such projects would </w:t>
      </w:r>
      <w:r w:rsidR="002F5DA5" w:rsidRPr="00AF558E">
        <w:rPr>
          <w:rFonts w:ascii="Times New Roman" w:hAnsi="Times New Roman" w:cs="Times New Roman"/>
          <w:color w:val="000000"/>
        </w:rPr>
        <w:t xml:space="preserve">have </w:t>
      </w:r>
      <w:r w:rsidRPr="00AF558E">
        <w:rPr>
          <w:rFonts w:ascii="Times New Roman" w:hAnsi="Times New Roman" w:cs="Times New Roman"/>
          <w:color w:val="000000"/>
        </w:rPr>
        <w:t xml:space="preserve">positive </w:t>
      </w:r>
      <w:r w:rsidR="00C52133" w:rsidRPr="00AF558E">
        <w:rPr>
          <w:rFonts w:ascii="Times New Roman" w:hAnsi="Times New Roman" w:cs="Times New Roman"/>
          <w:color w:val="000000"/>
        </w:rPr>
        <w:t>e</w:t>
      </w:r>
      <w:r w:rsidRPr="00AF558E">
        <w:rPr>
          <w:rFonts w:ascii="Times New Roman" w:hAnsi="Times New Roman" w:cs="Times New Roman"/>
          <w:color w:val="000000"/>
        </w:rPr>
        <w:t xml:space="preserve">ffect </w:t>
      </w:r>
      <w:r w:rsidR="00C52133" w:rsidRPr="00AF558E">
        <w:rPr>
          <w:rFonts w:ascii="Times New Roman" w:hAnsi="Times New Roman" w:cs="Times New Roman"/>
          <w:color w:val="000000"/>
        </w:rPr>
        <w:t xml:space="preserve">on </w:t>
      </w:r>
      <w:r w:rsidRPr="00AF558E">
        <w:rPr>
          <w:rFonts w:ascii="Times New Roman" w:hAnsi="Times New Roman" w:cs="Times New Roman"/>
          <w:color w:val="000000"/>
        </w:rPr>
        <w:t>their social environment (acceptance into the community) and economic empowerment (ability to generate income for themselves).</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p>
    <w:p w:rsidR="00DA2EF5" w:rsidRPr="00AF558E" w:rsidRDefault="00DA2EF5" w:rsidP="00AF558E">
      <w:pPr>
        <w:autoSpaceDE w:val="0"/>
        <w:autoSpaceDN w:val="0"/>
        <w:adjustRightInd w:val="0"/>
        <w:spacing w:after="0" w:line="240" w:lineRule="auto"/>
        <w:jc w:val="both"/>
        <w:rPr>
          <w:rFonts w:ascii="Times New Roman" w:hAnsi="Times New Roman" w:cs="Times New Roman"/>
          <w:b/>
          <w:bCs/>
          <w:color w:val="000000"/>
        </w:rPr>
      </w:pPr>
      <w:r w:rsidRPr="00AF558E">
        <w:rPr>
          <w:rFonts w:ascii="Times New Roman" w:hAnsi="Times New Roman" w:cs="Times New Roman"/>
          <w:b/>
          <w:bCs/>
          <w:color w:val="000000"/>
        </w:rPr>
        <w:t>6.7 Other Social and Environmental Degradation Issues</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 xml:space="preserve">Other issues, which need to be addressed under CSDP </w:t>
      </w:r>
      <w:r w:rsidR="002F5DA5" w:rsidRPr="00AF558E">
        <w:rPr>
          <w:rFonts w:ascii="Times New Roman" w:hAnsi="Times New Roman" w:cs="Times New Roman"/>
          <w:color w:val="000000"/>
        </w:rPr>
        <w:t xml:space="preserve">AF </w:t>
      </w:r>
      <w:r w:rsidRPr="00AF558E">
        <w:rPr>
          <w:rFonts w:ascii="Times New Roman" w:hAnsi="Times New Roman" w:cs="Times New Roman"/>
          <w:color w:val="000000"/>
        </w:rPr>
        <w:t>are the issues of pollution, land degradation, medical and domestic waste disposal, pest management and sensitivity to vulnerable groups.</w:t>
      </w:r>
    </w:p>
    <w:p w:rsidR="002F5DA5" w:rsidRPr="00AF558E" w:rsidRDefault="002F5DA5" w:rsidP="00AF558E">
      <w:pPr>
        <w:autoSpaceDE w:val="0"/>
        <w:autoSpaceDN w:val="0"/>
        <w:adjustRightInd w:val="0"/>
        <w:spacing w:after="0" w:line="240" w:lineRule="auto"/>
        <w:jc w:val="both"/>
        <w:rPr>
          <w:rFonts w:ascii="Times New Roman" w:hAnsi="Times New Roman" w:cs="Times New Roman"/>
          <w:color w:val="000000"/>
        </w:rPr>
      </w:pPr>
    </w:p>
    <w:p w:rsidR="00AF558E" w:rsidRDefault="00AF558E" w:rsidP="00AF558E">
      <w:pPr>
        <w:autoSpaceDE w:val="0"/>
        <w:autoSpaceDN w:val="0"/>
        <w:adjustRightInd w:val="0"/>
        <w:spacing w:after="0" w:line="240" w:lineRule="auto"/>
        <w:jc w:val="both"/>
        <w:rPr>
          <w:rFonts w:ascii="Times New Roman" w:hAnsi="Times New Roman" w:cs="Times New Roman"/>
          <w:color w:val="000000"/>
        </w:rPr>
      </w:pPr>
    </w:p>
    <w:p w:rsidR="00AF558E" w:rsidRDefault="00AF558E" w:rsidP="00AF558E">
      <w:pPr>
        <w:autoSpaceDE w:val="0"/>
        <w:autoSpaceDN w:val="0"/>
        <w:adjustRightInd w:val="0"/>
        <w:spacing w:after="0" w:line="240" w:lineRule="auto"/>
        <w:jc w:val="both"/>
        <w:rPr>
          <w:rFonts w:ascii="Times New Roman" w:hAnsi="Times New Roman" w:cs="Times New Roman"/>
          <w:color w:val="000000"/>
        </w:rPr>
      </w:pP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These are discussed below</w:t>
      </w:r>
      <w:r w:rsidR="002F5DA5" w:rsidRPr="00AF558E">
        <w:rPr>
          <w:rFonts w:ascii="Times New Roman" w:hAnsi="Times New Roman" w:cs="Times New Roman"/>
          <w:color w:val="000000"/>
        </w:rPr>
        <w:t>:</w:t>
      </w:r>
    </w:p>
    <w:p w:rsidR="00DA2EF5" w:rsidRPr="00AF558E" w:rsidRDefault="00DA2EF5" w:rsidP="00AF558E">
      <w:pPr>
        <w:autoSpaceDE w:val="0"/>
        <w:autoSpaceDN w:val="0"/>
        <w:adjustRightInd w:val="0"/>
        <w:spacing w:after="0" w:line="240" w:lineRule="auto"/>
        <w:ind w:firstLine="720"/>
        <w:jc w:val="both"/>
        <w:rPr>
          <w:rFonts w:ascii="Times New Roman" w:hAnsi="Times New Roman" w:cs="Times New Roman"/>
          <w:b/>
          <w:bCs/>
          <w:color w:val="000000"/>
        </w:rPr>
      </w:pPr>
    </w:p>
    <w:p w:rsidR="00DA2EF5" w:rsidRPr="00AF558E" w:rsidRDefault="00DA2EF5" w:rsidP="00AF558E">
      <w:pPr>
        <w:autoSpaceDE w:val="0"/>
        <w:autoSpaceDN w:val="0"/>
        <w:adjustRightInd w:val="0"/>
        <w:spacing w:after="0" w:line="240" w:lineRule="auto"/>
        <w:ind w:firstLine="720"/>
        <w:jc w:val="both"/>
        <w:rPr>
          <w:rFonts w:ascii="Times New Roman" w:hAnsi="Times New Roman" w:cs="Times New Roman"/>
          <w:b/>
          <w:bCs/>
          <w:color w:val="000000"/>
        </w:rPr>
      </w:pPr>
      <w:r w:rsidRPr="00AF558E">
        <w:rPr>
          <w:rFonts w:ascii="Times New Roman" w:hAnsi="Times New Roman" w:cs="Times New Roman"/>
          <w:b/>
          <w:bCs/>
          <w:color w:val="000000"/>
        </w:rPr>
        <w:t>(</w:t>
      </w:r>
      <w:proofErr w:type="spellStart"/>
      <w:r w:rsidRPr="00AF558E">
        <w:rPr>
          <w:rFonts w:ascii="Times New Roman" w:hAnsi="Times New Roman" w:cs="Times New Roman"/>
          <w:b/>
          <w:bCs/>
          <w:color w:val="000000"/>
        </w:rPr>
        <w:t>i</w:t>
      </w:r>
      <w:proofErr w:type="spellEnd"/>
      <w:r w:rsidRPr="00AF558E">
        <w:rPr>
          <w:rFonts w:ascii="Times New Roman" w:hAnsi="Times New Roman" w:cs="Times New Roman"/>
          <w:b/>
          <w:bCs/>
          <w:color w:val="000000"/>
        </w:rPr>
        <w:t>) Potential Sources of Pollution</w:t>
      </w:r>
    </w:p>
    <w:p w:rsidR="00DA2EF5" w:rsidRPr="00AF558E" w:rsidRDefault="00DA2EF5" w:rsidP="00AF558E">
      <w:pPr>
        <w:autoSpaceDE w:val="0"/>
        <w:autoSpaceDN w:val="0"/>
        <w:adjustRightInd w:val="0"/>
        <w:spacing w:after="0" w:line="240" w:lineRule="auto"/>
        <w:ind w:left="720"/>
        <w:jc w:val="both"/>
        <w:rPr>
          <w:rFonts w:ascii="Times New Roman" w:hAnsi="Times New Roman" w:cs="Times New Roman"/>
          <w:color w:val="000000"/>
        </w:rPr>
      </w:pPr>
      <w:r w:rsidRPr="00AF558E">
        <w:rPr>
          <w:rFonts w:ascii="Times New Roman" w:hAnsi="Times New Roman" w:cs="Times New Roman"/>
          <w:color w:val="000000"/>
        </w:rPr>
        <w:t xml:space="preserve">With respect to CSDP </w:t>
      </w:r>
      <w:r w:rsidR="002F5DA5" w:rsidRPr="00AF558E">
        <w:rPr>
          <w:rFonts w:ascii="Times New Roman" w:hAnsi="Times New Roman" w:cs="Times New Roman"/>
          <w:color w:val="000000"/>
        </w:rPr>
        <w:t xml:space="preserve">AF </w:t>
      </w:r>
      <w:r w:rsidRPr="00AF558E">
        <w:rPr>
          <w:rFonts w:ascii="Times New Roman" w:hAnsi="Times New Roman" w:cs="Times New Roman"/>
          <w:color w:val="000000"/>
        </w:rPr>
        <w:t>funded micro-projects, there is a possibility that development of social and economic infrastructure can lead to pollution of watercourses from increased generation of solid waste and wastewater due to inadequate attention being paid to inclusion of proper sanitation facilities or initiations measures.</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p>
    <w:p w:rsidR="00DA2EF5" w:rsidRPr="00AF558E" w:rsidRDefault="00DA2EF5" w:rsidP="00AF558E">
      <w:pPr>
        <w:autoSpaceDE w:val="0"/>
        <w:autoSpaceDN w:val="0"/>
        <w:adjustRightInd w:val="0"/>
        <w:spacing w:after="0" w:line="240" w:lineRule="auto"/>
        <w:ind w:firstLine="720"/>
        <w:jc w:val="both"/>
        <w:rPr>
          <w:rFonts w:ascii="Times New Roman" w:hAnsi="Times New Roman" w:cs="Times New Roman"/>
          <w:b/>
          <w:bCs/>
          <w:color w:val="000000"/>
        </w:rPr>
      </w:pPr>
      <w:r w:rsidRPr="00AF558E">
        <w:rPr>
          <w:rFonts w:ascii="Times New Roman" w:hAnsi="Times New Roman" w:cs="Times New Roman"/>
          <w:b/>
          <w:bCs/>
          <w:color w:val="000000"/>
        </w:rPr>
        <w:t>(ii) Impact on Ecological Resources and Land Degradation</w:t>
      </w:r>
    </w:p>
    <w:p w:rsidR="00DA2EF5" w:rsidRPr="00AF558E" w:rsidRDefault="00DA2EF5" w:rsidP="00AF558E">
      <w:pPr>
        <w:autoSpaceDE w:val="0"/>
        <w:autoSpaceDN w:val="0"/>
        <w:adjustRightInd w:val="0"/>
        <w:spacing w:after="0" w:line="240" w:lineRule="auto"/>
        <w:ind w:left="720"/>
        <w:jc w:val="both"/>
        <w:rPr>
          <w:rFonts w:ascii="Times New Roman" w:hAnsi="Times New Roman" w:cs="Times New Roman"/>
          <w:color w:val="000000"/>
        </w:rPr>
      </w:pPr>
      <w:r w:rsidRPr="00AF558E">
        <w:rPr>
          <w:rFonts w:ascii="Times New Roman" w:hAnsi="Times New Roman" w:cs="Times New Roman"/>
          <w:color w:val="000000"/>
        </w:rPr>
        <w:t>Some of the proposed activities and sub-projects can lead to both localized and cumulative impacts on such areas as bio-diversity, lowlands, forests, soil and water quality, etc. Land degradation due to sub-projects that involve construction, deforestation, and induced impacts associated with small-scale feeder roads, or any development that induces concentration of people, agriculture or livestock in particular areas. The environmental and social screening tools presented in this framework will be used to identify and mitigate the potential impacts discussed as they related to certain types of community investments.</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p>
    <w:p w:rsidR="00DA2EF5" w:rsidRPr="00AF558E" w:rsidRDefault="00DA2EF5" w:rsidP="00AF558E">
      <w:pPr>
        <w:autoSpaceDE w:val="0"/>
        <w:autoSpaceDN w:val="0"/>
        <w:adjustRightInd w:val="0"/>
        <w:spacing w:after="0" w:line="240" w:lineRule="auto"/>
        <w:ind w:firstLine="720"/>
        <w:jc w:val="both"/>
        <w:rPr>
          <w:rFonts w:ascii="Times New Roman" w:hAnsi="Times New Roman" w:cs="Times New Roman"/>
          <w:b/>
          <w:bCs/>
          <w:color w:val="000000"/>
        </w:rPr>
      </w:pPr>
      <w:r w:rsidRPr="00AF558E">
        <w:rPr>
          <w:rFonts w:ascii="Times New Roman" w:hAnsi="Times New Roman" w:cs="Times New Roman"/>
          <w:b/>
          <w:bCs/>
          <w:color w:val="000000"/>
        </w:rPr>
        <w:t>(iii) Medical Waste Disposal</w:t>
      </w:r>
    </w:p>
    <w:p w:rsidR="00DA2EF5" w:rsidRPr="00AF558E" w:rsidRDefault="00DA2EF5" w:rsidP="00AF558E">
      <w:pPr>
        <w:autoSpaceDE w:val="0"/>
        <w:autoSpaceDN w:val="0"/>
        <w:adjustRightInd w:val="0"/>
        <w:spacing w:after="0" w:line="240" w:lineRule="auto"/>
        <w:ind w:left="720"/>
        <w:jc w:val="both"/>
        <w:rPr>
          <w:rFonts w:ascii="Times New Roman" w:hAnsi="Times New Roman" w:cs="Times New Roman"/>
          <w:color w:val="000000"/>
        </w:rPr>
      </w:pPr>
      <w:r w:rsidRPr="00AF558E">
        <w:rPr>
          <w:rFonts w:ascii="Times New Roman" w:hAnsi="Times New Roman" w:cs="Times New Roman"/>
          <w:color w:val="000000"/>
        </w:rPr>
        <w:t xml:space="preserve">Micro-projects such as maternity center or dispensaries/health centers could generate small amounts of waste associated with pharmaceuticals, drugs or medical waste of any kind and this carries disposal risks. </w:t>
      </w:r>
    </w:p>
    <w:p w:rsidR="002F5DA5" w:rsidRPr="00AF558E" w:rsidRDefault="002F5DA5" w:rsidP="00AF558E">
      <w:pPr>
        <w:autoSpaceDE w:val="0"/>
        <w:autoSpaceDN w:val="0"/>
        <w:adjustRightInd w:val="0"/>
        <w:spacing w:after="0" w:line="240" w:lineRule="auto"/>
        <w:ind w:left="720"/>
        <w:jc w:val="both"/>
        <w:rPr>
          <w:rFonts w:ascii="Times New Roman" w:hAnsi="Times New Roman" w:cs="Times New Roman"/>
          <w:color w:val="000000"/>
        </w:rPr>
      </w:pPr>
    </w:p>
    <w:p w:rsidR="00DA2EF5" w:rsidRPr="00AF558E" w:rsidRDefault="00DA2EF5" w:rsidP="00AF558E">
      <w:pPr>
        <w:autoSpaceDE w:val="0"/>
        <w:autoSpaceDN w:val="0"/>
        <w:adjustRightInd w:val="0"/>
        <w:spacing w:after="0" w:line="240" w:lineRule="auto"/>
        <w:ind w:left="720"/>
        <w:jc w:val="both"/>
        <w:rPr>
          <w:rFonts w:ascii="Times New Roman" w:hAnsi="Times New Roman" w:cs="Times New Roman"/>
          <w:color w:val="000000"/>
        </w:rPr>
      </w:pPr>
      <w:r w:rsidRPr="00AF558E">
        <w:rPr>
          <w:rFonts w:ascii="Times New Roman" w:hAnsi="Times New Roman" w:cs="Times New Roman"/>
          <w:color w:val="000000"/>
        </w:rPr>
        <w:t>Indiscriminate disposal carries risks for human and animal health, pollution of watercourse, and land or water resource contamination in localized areas.</w:t>
      </w:r>
    </w:p>
    <w:p w:rsidR="00DA2EF5" w:rsidRPr="00AF558E" w:rsidRDefault="00DA2EF5" w:rsidP="00AF558E">
      <w:pPr>
        <w:autoSpaceDE w:val="0"/>
        <w:autoSpaceDN w:val="0"/>
        <w:adjustRightInd w:val="0"/>
        <w:spacing w:after="0" w:line="240" w:lineRule="auto"/>
        <w:ind w:left="720"/>
        <w:jc w:val="both"/>
        <w:rPr>
          <w:rFonts w:ascii="Times New Roman" w:hAnsi="Times New Roman" w:cs="Times New Roman"/>
          <w:color w:val="000000"/>
        </w:rPr>
      </w:pPr>
    </w:p>
    <w:p w:rsidR="00DA2EF5" w:rsidRPr="00AF558E" w:rsidRDefault="00DA2EF5" w:rsidP="00AF558E">
      <w:pPr>
        <w:autoSpaceDE w:val="0"/>
        <w:autoSpaceDN w:val="0"/>
        <w:adjustRightInd w:val="0"/>
        <w:spacing w:after="0" w:line="240" w:lineRule="auto"/>
        <w:ind w:left="720"/>
        <w:jc w:val="both"/>
        <w:rPr>
          <w:rFonts w:ascii="Times New Roman" w:hAnsi="Times New Roman" w:cs="Times New Roman"/>
          <w:color w:val="000000"/>
        </w:rPr>
      </w:pPr>
      <w:r w:rsidRPr="00AF558E">
        <w:rPr>
          <w:rFonts w:ascii="Times New Roman" w:hAnsi="Times New Roman" w:cs="Times New Roman"/>
          <w:color w:val="000000"/>
        </w:rPr>
        <w:t>Waste categorized as infectious or bio-hazardous is capable of spreading infectious disease, and has become a very significant issue especially for HIV/AIDS contaminated materials. It is especially important to develop and apply effective animal and human medical waste handling disposal methods, with the support of the appropriate and line ministries (especially Ministries of: Health, Water Resources; Agriculture and Rural Development, Industries and Trade, and Tourism etc.); and respective agencies, such as the National Food and Drug Enforcement Agency (NAFDAC).</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p>
    <w:p w:rsidR="00DA2EF5" w:rsidRPr="00AF558E" w:rsidRDefault="00DA2EF5" w:rsidP="00AF558E">
      <w:pPr>
        <w:autoSpaceDE w:val="0"/>
        <w:autoSpaceDN w:val="0"/>
        <w:adjustRightInd w:val="0"/>
        <w:spacing w:after="0" w:line="240" w:lineRule="auto"/>
        <w:ind w:left="720"/>
        <w:jc w:val="both"/>
        <w:rPr>
          <w:rFonts w:ascii="Times New Roman" w:hAnsi="Times New Roman" w:cs="Times New Roman"/>
          <w:color w:val="000000"/>
        </w:rPr>
      </w:pPr>
      <w:r w:rsidRPr="00AF558E">
        <w:rPr>
          <w:rFonts w:ascii="Times New Roman" w:hAnsi="Times New Roman" w:cs="Times New Roman"/>
          <w:color w:val="000000"/>
        </w:rPr>
        <w:t xml:space="preserve">Guidelines of </w:t>
      </w:r>
      <w:r w:rsidR="00C637FD">
        <w:rPr>
          <w:rFonts w:ascii="Times New Roman" w:hAnsi="Times New Roman" w:cs="Times New Roman"/>
          <w:color w:val="000000"/>
        </w:rPr>
        <w:t xml:space="preserve">the national </w:t>
      </w:r>
      <w:r w:rsidRPr="00AF558E">
        <w:rPr>
          <w:rFonts w:ascii="Times New Roman" w:hAnsi="Times New Roman" w:cs="Times New Roman"/>
          <w:color w:val="000000"/>
        </w:rPr>
        <w:t xml:space="preserve">Health Care Waste Management </w:t>
      </w:r>
      <w:r w:rsidR="00C637FD">
        <w:rPr>
          <w:rFonts w:ascii="Times New Roman" w:hAnsi="Times New Roman" w:cs="Times New Roman"/>
          <w:color w:val="000000"/>
        </w:rPr>
        <w:t xml:space="preserve">Policy </w:t>
      </w:r>
      <w:r w:rsidRPr="00AF558E">
        <w:rPr>
          <w:rFonts w:ascii="Times New Roman" w:hAnsi="Times New Roman" w:cs="Times New Roman"/>
          <w:color w:val="000000"/>
        </w:rPr>
        <w:t>(HCWMP)</w:t>
      </w:r>
      <w:r w:rsidR="00C637FD">
        <w:rPr>
          <w:rFonts w:ascii="Times New Roman" w:hAnsi="Times New Roman" w:cs="Times New Roman"/>
          <w:color w:val="000000"/>
        </w:rPr>
        <w:t>, approved in September 2013,</w:t>
      </w:r>
      <w:r w:rsidRPr="00AF558E">
        <w:rPr>
          <w:rFonts w:ascii="Times New Roman" w:hAnsi="Times New Roman" w:cs="Times New Roman"/>
          <w:color w:val="000000"/>
        </w:rPr>
        <w:t xml:space="preserve"> will be followed to address medical waste management and disposal issues arising from these activities.</w:t>
      </w:r>
      <w:r w:rsidR="00C637FD">
        <w:rPr>
          <w:rFonts w:ascii="Times New Roman" w:hAnsi="Times New Roman" w:cs="Times New Roman"/>
          <w:color w:val="000000"/>
        </w:rPr>
        <w:t xml:space="preserve"> A Medical Waste Management Plan for the project will be prepared, consulted upon, and disclosed.</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p>
    <w:p w:rsidR="00DA2EF5" w:rsidRPr="00AF558E" w:rsidRDefault="00DA2EF5" w:rsidP="00AF558E">
      <w:pPr>
        <w:autoSpaceDE w:val="0"/>
        <w:autoSpaceDN w:val="0"/>
        <w:adjustRightInd w:val="0"/>
        <w:spacing w:after="0" w:line="240" w:lineRule="auto"/>
        <w:jc w:val="both"/>
        <w:rPr>
          <w:rFonts w:ascii="Times New Roman" w:hAnsi="Times New Roman" w:cs="Times New Roman"/>
          <w:b/>
          <w:bCs/>
          <w:i/>
          <w:iCs/>
          <w:color w:val="000000"/>
        </w:rPr>
      </w:pPr>
      <w:r w:rsidRPr="00AF558E">
        <w:rPr>
          <w:rFonts w:ascii="Times New Roman" w:hAnsi="Times New Roman" w:cs="Times New Roman"/>
          <w:b/>
          <w:bCs/>
          <w:i/>
          <w:iCs/>
          <w:color w:val="000000"/>
        </w:rPr>
        <w:t>Issues to be addressed in a Medical Waste Management Plan</w:t>
      </w:r>
    </w:p>
    <w:p w:rsidR="00DA2EF5" w:rsidRPr="00AF558E" w:rsidRDefault="00DA2EF5" w:rsidP="00AF558E">
      <w:pPr>
        <w:pStyle w:val="ListParagraph"/>
        <w:numPr>
          <w:ilvl w:val="0"/>
          <w:numId w:val="10"/>
        </w:numPr>
        <w:autoSpaceDE w:val="0"/>
        <w:autoSpaceDN w:val="0"/>
        <w:adjustRightInd w:val="0"/>
        <w:spacing w:after="0" w:line="240" w:lineRule="auto"/>
        <w:ind w:left="1440"/>
        <w:jc w:val="both"/>
        <w:rPr>
          <w:rFonts w:ascii="Times New Roman" w:hAnsi="Times New Roman" w:cs="Times New Roman"/>
          <w:color w:val="000000"/>
        </w:rPr>
      </w:pPr>
      <w:r w:rsidRPr="00AF558E">
        <w:rPr>
          <w:rFonts w:ascii="Times New Roman" w:hAnsi="Times New Roman" w:cs="Times New Roman"/>
          <w:color w:val="000000"/>
        </w:rPr>
        <w:t>Laboratory wastes–specimen or microbiologic cultures, stocks of infectious agents, live and attenuated vaccines and culture mediums;</w:t>
      </w:r>
    </w:p>
    <w:p w:rsidR="00DA2EF5" w:rsidRPr="00AF558E" w:rsidRDefault="00DA2EF5" w:rsidP="00AF558E">
      <w:pPr>
        <w:pStyle w:val="ListParagraph"/>
        <w:numPr>
          <w:ilvl w:val="0"/>
          <w:numId w:val="10"/>
        </w:numPr>
        <w:autoSpaceDE w:val="0"/>
        <w:autoSpaceDN w:val="0"/>
        <w:adjustRightInd w:val="0"/>
        <w:spacing w:after="0" w:line="240" w:lineRule="auto"/>
        <w:ind w:left="1440"/>
        <w:jc w:val="both"/>
        <w:rPr>
          <w:rFonts w:ascii="Times New Roman" w:hAnsi="Times New Roman" w:cs="Times New Roman"/>
          <w:color w:val="000000"/>
        </w:rPr>
      </w:pPr>
      <w:r w:rsidRPr="00AF558E">
        <w:rPr>
          <w:rFonts w:ascii="Times New Roman" w:hAnsi="Times New Roman" w:cs="Times New Roman"/>
          <w:color w:val="000000"/>
        </w:rPr>
        <w:t>Blood or body fluids-liquid blood elements or other regulated body fluids, or articles contaminated with blood or body fluids;</w:t>
      </w:r>
    </w:p>
    <w:p w:rsidR="00DA2EF5" w:rsidRPr="00AF558E" w:rsidRDefault="00DA2EF5" w:rsidP="00AF558E">
      <w:pPr>
        <w:pStyle w:val="ListParagraph"/>
        <w:numPr>
          <w:ilvl w:val="0"/>
          <w:numId w:val="10"/>
        </w:numPr>
        <w:autoSpaceDE w:val="0"/>
        <w:autoSpaceDN w:val="0"/>
        <w:adjustRightInd w:val="0"/>
        <w:spacing w:after="0" w:line="240" w:lineRule="auto"/>
        <w:ind w:left="1440"/>
        <w:jc w:val="both"/>
        <w:rPr>
          <w:rFonts w:ascii="Times New Roman" w:hAnsi="Times New Roman" w:cs="Times New Roman"/>
          <w:color w:val="000000"/>
        </w:rPr>
      </w:pPr>
      <w:r w:rsidRPr="00AF558E">
        <w:rPr>
          <w:rFonts w:ascii="Times New Roman" w:hAnsi="Times New Roman" w:cs="Times New Roman"/>
          <w:color w:val="000000"/>
        </w:rPr>
        <w:t>Sharps-items such as syringes, needles, blades, broken glass;</w:t>
      </w:r>
    </w:p>
    <w:p w:rsidR="00DA2EF5" w:rsidRPr="00AF558E" w:rsidRDefault="00DA2EF5" w:rsidP="00AF558E">
      <w:pPr>
        <w:pStyle w:val="ListParagraph"/>
        <w:numPr>
          <w:ilvl w:val="0"/>
          <w:numId w:val="10"/>
        </w:numPr>
        <w:autoSpaceDE w:val="0"/>
        <w:autoSpaceDN w:val="0"/>
        <w:adjustRightInd w:val="0"/>
        <w:spacing w:after="0" w:line="240" w:lineRule="auto"/>
        <w:ind w:left="1440"/>
        <w:jc w:val="both"/>
        <w:rPr>
          <w:rFonts w:ascii="Times New Roman" w:hAnsi="Times New Roman" w:cs="Times New Roman"/>
          <w:color w:val="000000"/>
        </w:rPr>
      </w:pPr>
      <w:r w:rsidRPr="00AF558E">
        <w:rPr>
          <w:rFonts w:ascii="Times New Roman" w:hAnsi="Times New Roman" w:cs="Times New Roman"/>
          <w:color w:val="000000"/>
        </w:rPr>
        <w:t>Contaminated animals- animal parts or tissues removed surgically or by autopsy; and</w:t>
      </w:r>
    </w:p>
    <w:p w:rsidR="00DA2EF5" w:rsidRPr="00AF558E" w:rsidRDefault="00DA2EF5" w:rsidP="00AF558E">
      <w:pPr>
        <w:pStyle w:val="ListParagraph"/>
        <w:numPr>
          <w:ilvl w:val="0"/>
          <w:numId w:val="10"/>
        </w:numPr>
        <w:autoSpaceDE w:val="0"/>
        <w:autoSpaceDN w:val="0"/>
        <w:adjustRightInd w:val="0"/>
        <w:spacing w:after="0" w:line="240" w:lineRule="auto"/>
        <w:ind w:left="1440"/>
        <w:jc w:val="both"/>
        <w:rPr>
          <w:rFonts w:ascii="Times New Roman" w:hAnsi="Times New Roman" w:cs="Times New Roman"/>
          <w:color w:val="000000"/>
        </w:rPr>
      </w:pPr>
      <w:r w:rsidRPr="00AF558E">
        <w:rPr>
          <w:rFonts w:ascii="Times New Roman" w:hAnsi="Times New Roman" w:cs="Times New Roman"/>
          <w:color w:val="000000"/>
        </w:rPr>
        <w:t xml:space="preserve">Isolation waste – waste contaminated with excretion, exudates, or secretions from humans or animals who are isolated due to the highly communicable diseases such as: Hemorrhagic fever, </w:t>
      </w:r>
      <w:proofErr w:type="spellStart"/>
      <w:r w:rsidRPr="00AF558E">
        <w:rPr>
          <w:rFonts w:ascii="Times New Roman" w:hAnsi="Times New Roman" w:cs="Times New Roman"/>
          <w:color w:val="000000"/>
        </w:rPr>
        <w:t>Tickborne</w:t>
      </w:r>
      <w:proofErr w:type="spellEnd"/>
      <w:r w:rsidRPr="00AF558E">
        <w:rPr>
          <w:rFonts w:ascii="Times New Roman" w:hAnsi="Times New Roman" w:cs="Times New Roman"/>
          <w:color w:val="000000"/>
        </w:rPr>
        <w:t xml:space="preserve"> encephalitis virus complex (</w:t>
      </w:r>
      <w:proofErr w:type="spellStart"/>
      <w:r w:rsidRPr="00AF558E">
        <w:rPr>
          <w:rFonts w:ascii="Times New Roman" w:hAnsi="Times New Roman" w:cs="Times New Roman"/>
          <w:color w:val="000000"/>
        </w:rPr>
        <w:t>Absettarov</w:t>
      </w:r>
      <w:proofErr w:type="spellEnd"/>
      <w:r w:rsidRPr="00AF558E">
        <w:rPr>
          <w:rFonts w:ascii="Times New Roman" w:hAnsi="Times New Roman" w:cs="Times New Roman"/>
          <w:color w:val="000000"/>
        </w:rPr>
        <w:t xml:space="preserve">, </w:t>
      </w:r>
      <w:proofErr w:type="spellStart"/>
      <w:r w:rsidRPr="00AF558E">
        <w:rPr>
          <w:rFonts w:ascii="Times New Roman" w:hAnsi="Times New Roman" w:cs="Times New Roman"/>
          <w:color w:val="000000"/>
        </w:rPr>
        <w:t>Hanzalo</w:t>
      </w:r>
      <w:proofErr w:type="spellEnd"/>
      <w:r w:rsidRPr="00AF558E">
        <w:rPr>
          <w:rFonts w:ascii="Times New Roman" w:hAnsi="Times New Roman" w:cs="Times New Roman"/>
          <w:color w:val="000000"/>
        </w:rPr>
        <w:t xml:space="preserve">, </w:t>
      </w:r>
      <w:proofErr w:type="spellStart"/>
      <w:r w:rsidRPr="00AF558E">
        <w:rPr>
          <w:rFonts w:ascii="Times New Roman" w:hAnsi="Times New Roman" w:cs="Times New Roman"/>
          <w:color w:val="000000"/>
        </w:rPr>
        <w:t>Hypr</w:t>
      </w:r>
      <w:proofErr w:type="spellEnd"/>
      <w:r w:rsidRPr="00AF558E">
        <w:rPr>
          <w:rFonts w:ascii="Times New Roman" w:hAnsi="Times New Roman" w:cs="Times New Roman"/>
          <w:color w:val="000000"/>
        </w:rPr>
        <w:t xml:space="preserve">, Lassa fever virus, </w:t>
      </w:r>
      <w:proofErr w:type="spellStart"/>
      <w:r w:rsidRPr="00AF558E">
        <w:rPr>
          <w:rFonts w:ascii="Times New Roman" w:hAnsi="Times New Roman" w:cs="Times New Roman"/>
          <w:color w:val="000000"/>
        </w:rPr>
        <w:t>Kyasanur</w:t>
      </w:r>
      <w:proofErr w:type="spellEnd"/>
      <w:r w:rsidRPr="00AF558E">
        <w:rPr>
          <w:rFonts w:ascii="Times New Roman" w:hAnsi="Times New Roman" w:cs="Times New Roman"/>
          <w:color w:val="000000"/>
        </w:rPr>
        <w:t xml:space="preserve"> Forest disease, Marburg disease, Ebola and others.</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p>
    <w:p w:rsidR="00AF558E" w:rsidRDefault="00AF558E" w:rsidP="00AF558E">
      <w:pPr>
        <w:autoSpaceDE w:val="0"/>
        <w:autoSpaceDN w:val="0"/>
        <w:adjustRightInd w:val="0"/>
        <w:spacing w:after="0" w:line="240" w:lineRule="auto"/>
        <w:jc w:val="both"/>
        <w:rPr>
          <w:rFonts w:ascii="Times New Roman" w:hAnsi="Times New Roman" w:cs="Times New Roman"/>
          <w:b/>
          <w:bCs/>
          <w:color w:val="000000"/>
        </w:rPr>
      </w:pPr>
    </w:p>
    <w:p w:rsidR="00AF558E" w:rsidRDefault="00AF558E" w:rsidP="00AF558E">
      <w:pPr>
        <w:autoSpaceDE w:val="0"/>
        <w:autoSpaceDN w:val="0"/>
        <w:adjustRightInd w:val="0"/>
        <w:spacing w:after="0" w:line="240" w:lineRule="auto"/>
        <w:jc w:val="both"/>
        <w:rPr>
          <w:rFonts w:ascii="Times New Roman" w:hAnsi="Times New Roman" w:cs="Times New Roman"/>
          <w:b/>
          <w:bCs/>
          <w:color w:val="000000"/>
        </w:rPr>
      </w:pPr>
    </w:p>
    <w:p w:rsidR="00AF558E" w:rsidRDefault="00AF558E" w:rsidP="00AF558E">
      <w:pPr>
        <w:autoSpaceDE w:val="0"/>
        <w:autoSpaceDN w:val="0"/>
        <w:adjustRightInd w:val="0"/>
        <w:spacing w:after="0" w:line="240" w:lineRule="auto"/>
        <w:jc w:val="both"/>
        <w:rPr>
          <w:rFonts w:ascii="Times New Roman" w:hAnsi="Times New Roman" w:cs="Times New Roman"/>
          <w:b/>
          <w:bCs/>
          <w:color w:val="000000"/>
        </w:rPr>
      </w:pPr>
    </w:p>
    <w:p w:rsidR="00DA2EF5" w:rsidRPr="00AF558E" w:rsidRDefault="00DA2EF5" w:rsidP="00AF558E">
      <w:pPr>
        <w:autoSpaceDE w:val="0"/>
        <w:autoSpaceDN w:val="0"/>
        <w:adjustRightInd w:val="0"/>
        <w:spacing w:after="0" w:line="240" w:lineRule="auto"/>
        <w:jc w:val="both"/>
        <w:rPr>
          <w:rFonts w:ascii="Times New Roman" w:hAnsi="Times New Roman" w:cs="Times New Roman"/>
          <w:b/>
          <w:bCs/>
          <w:color w:val="000000"/>
        </w:rPr>
      </w:pPr>
      <w:r w:rsidRPr="00AF558E">
        <w:rPr>
          <w:rFonts w:ascii="Times New Roman" w:hAnsi="Times New Roman" w:cs="Times New Roman"/>
          <w:b/>
          <w:bCs/>
          <w:color w:val="000000"/>
        </w:rPr>
        <w:t xml:space="preserve">6.8 </w:t>
      </w:r>
      <w:r w:rsidRPr="00AF558E">
        <w:rPr>
          <w:rFonts w:ascii="Times New Roman" w:hAnsi="Times New Roman" w:cs="Times New Roman"/>
          <w:b/>
          <w:bCs/>
          <w:color w:val="000000"/>
        </w:rPr>
        <w:tab/>
        <w:t>Impacts on vulnerable groups (Component 4)</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 xml:space="preserve">Small-scale social infrastructure micro-projects such as </w:t>
      </w:r>
      <w:r w:rsidR="00421194" w:rsidRPr="00AF558E">
        <w:rPr>
          <w:rFonts w:ascii="Times New Roman" w:eastAsia="Calibri" w:hAnsi="Times New Roman" w:cs="Times New Roman"/>
        </w:rPr>
        <w:t>speciali</w:t>
      </w:r>
      <w:r w:rsidR="002F5DA5" w:rsidRPr="00AF558E">
        <w:rPr>
          <w:rFonts w:ascii="Times New Roman" w:eastAsia="Calibri" w:hAnsi="Times New Roman" w:cs="Times New Roman"/>
        </w:rPr>
        <w:t>z</w:t>
      </w:r>
      <w:r w:rsidR="00421194" w:rsidRPr="00AF558E">
        <w:rPr>
          <w:rFonts w:ascii="Times New Roman" w:eastAsia="Calibri" w:hAnsi="Times New Roman" w:cs="Times New Roman"/>
        </w:rPr>
        <w:t>ed skills centers, classrooms, health centers, specialized tools and equipment, one time start-up grants into drug revolving funds, scholarship funds or other welfare funds for vulnerable groups</w:t>
      </w:r>
      <w:r w:rsidRPr="00AF558E">
        <w:rPr>
          <w:rFonts w:ascii="Times New Roman" w:hAnsi="Times New Roman" w:cs="Times New Roman"/>
          <w:color w:val="000000"/>
        </w:rPr>
        <w:t xml:space="preserve"> will bring benefits to vulnerable groups and the poor, and would thus reduce existing inequalities. Thus, when planning micro-projects, it is crucial for communities</w:t>
      </w:r>
      <w:r w:rsidR="006B0BC7" w:rsidRPr="00AF558E">
        <w:rPr>
          <w:rFonts w:ascii="Times New Roman" w:hAnsi="Times New Roman" w:cs="Times New Roman"/>
          <w:color w:val="000000"/>
        </w:rPr>
        <w:t xml:space="preserve"> and or individual</w:t>
      </w:r>
      <w:r w:rsidRPr="00AF558E">
        <w:rPr>
          <w:rFonts w:ascii="Times New Roman" w:hAnsi="Times New Roman" w:cs="Times New Roman"/>
          <w:color w:val="000000"/>
        </w:rPr>
        <w:t xml:space="preserve"> to receive support in community participation, project planning and management from skilled facilitators and specialists, in order to address issues of reaching the poor and vulnerable groups.</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 xml:space="preserve">Poor and vulnerable groups fall into three categories: those who are able to work but have low incomes arising from low productivity; those who are unable to work (elderly/retiree, the handicapped), and those who are forced into temporary poverty by drought, recession, structural adjustment, or political transition (orphans, women). </w:t>
      </w:r>
    </w:p>
    <w:p w:rsidR="002F5DA5" w:rsidRPr="00AF558E" w:rsidRDefault="002F5DA5" w:rsidP="00AF558E">
      <w:pPr>
        <w:autoSpaceDE w:val="0"/>
        <w:autoSpaceDN w:val="0"/>
        <w:adjustRightInd w:val="0"/>
        <w:spacing w:after="0" w:line="240" w:lineRule="auto"/>
        <w:jc w:val="both"/>
        <w:rPr>
          <w:rFonts w:ascii="Times New Roman" w:hAnsi="Times New Roman" w:cs="Times New Roman"/>
          <w:color w:val="000000"/>
        </w:rPr>
      </w:pP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 xml:space="preserve">Most community development </w:t>
      </w:r>
      <w:r w:rsidR="00D4024B" w:rsidRPr="00AF558E">
        <w:rPr>
          <w:rFonts w:ascii="Times New Roman" w:hAnsi="Times New Roman" w:cs="Times New Roman"/>
          <w:color w:val="000000"/>
        </w:rPr>
        <w:t xml:space="preserve">plans </w:t>
      </w:r>
      <w:r w:rsidRPr="00AF558E">
        <w:rPr>
          <w:rFonts w:ascii="Times New Roman" w:hAnsi="Times New Roman" w:cs="Times New Roman"/>
          <w:color w:val="000000"/>
        </w:rPr>
        <w:t xml:space="preserve">(CDP) are targeted towards the first category because that group could be helped by growth enhancing programs that foster </w:t>
      </w:r>
      <w:proofErr w:type="spellStart"/>
      <w:r w:rsidRPr="00AF558E">
        <w:rPr>
          <w:rFonts w:ascii="Times New Roman" w:hAnsi="Times New Roman" w:cs="Times New Roman"/>
          <w:color w:val="000000"/>
        </w:rPr>
        <w:t>labour</w:t>
      </w:r>
      <w:proofErr w:type="spellEnd"/>
      <w:r w:rsidRPr="00AF558E">
        <w:rPr>
          <w:rFonts w:ascii="Times New Roman" w:hAnsi="Times New Roman" w:cs="Times New Roman"/>
          <w:color w:val="000000"/>
        </w:rPr>
        <w:t xml:space="preserve"> absorption and raise productivity and the other two categories are not catered for due to the lack of adequate programs to reduce their burdens. The CSDP AF intends to </w:t>
      </w:r>
      <w:r w:rsidR="00961A4F" w:rsidRPr="00AF558E">
        <w:rPr>
          <w:rFonts w:ascii="Times New Roman" w:hAnsi="Times New Roman" w:cs="Times New Roman"/>
          <w:color w:val="000000"/>
        </w:rPr>
        <w:t>utilize</w:t>
      </w:r>
      <w:r w:rsidR="00C12273" w:rsidRPr="00AF558E">
        <w:rPr>
          <w:rFonts w:ascii="Times New Roman" w:hAnsi="Times New Roman" w:cs="Times New Roman"/>
          <w:color w:val="000000"/>
        </w:rPr>
        <w:t xml:space="preserve"> the experience</w:t>
      </w:r>
      <w:r w:rsidR="00961A4F" w:rsidRPr="00AF558E">
        <w:rPr>
          <w:rFonts w:ascii="Times New Roman" w:hAnsi="Times New Roman" w:cs="Times New Roman"/>
          <w:color w:val="000000"/>
        </w:rPr>
        <w:t xml:space="preserve"> gained</w:t>
      </w:r>
      <w:r w:rsidR="00C12273" w:rsidRPr="00AF558E">
        <w:rPr>
          <w:rFonts w:ascii="Times New Roman" w:hAnsi="Times New Roman" w:cs="Times New Roman"/>
          <w:color w:val="000000"/>
        </w:rPr>
        <w:t xml:space="preserve"> from the safety net under current CSDP to</w:t>
      </w:r>
      <w:r w:rsidRPr="00AF558E">
        <w:rPr>
          <w:rFonts w:ascii="Times New Roman" w:hAnsi="Times New Roman" w:cs="Times New Roman"/>
          <w:color w:val="000000"/>
        </w:rPr>
        <w:t xml:space="preserve"> </w:t>
      </w:r>
      <w:r w:rsidR="00961A4F" w:rsidRPr="00AF558E">
        <w:rPr>
          <w:rFonts w:ascii="Times New Roman" w:hAnsi="Times New Roman" w:cs="Times New Roman"/>
          <w:color w:val="000000"/>
        </w:rPr>
        <w:t>reach all categories of vulnerable people at both individual and group levels to enhance their productivity and reduce poverty amongst the group. Component 4 have been specifically designed and targeted at</w:t>
      </w:r>
      <w:r w:rsidRPr="00AF558E">
        <w:rPr>
          <w:rFonts w:ascii="Times New Roman" w:hAnsi="Times New Roman" w:cs="Times New Roman"/>
          <w:color w:val="000000"/>
        </w:rPr>
        <w:t xml:space="preserve"> reducing poverty</w:t>
      </w:r>
      <w:r w:rsidR="00961A4F" w:rsidRPr="00AF558E">
        <w:rPr>
          <w:rFonts w:ascii="Times New Roman" w:hAnsi="Times New Roman" w:cs="Times New Roman"/>
          <w:color w:val="000000"/>
        </w:rPr>
        <w:t xml:space="preserve"> amongst the vulnerable groups</w:t>
      </w:r>
      <w:r w:rsidRPr="00AF558E">
        <w:rPr>
          <w:rFonts w:ascii="Times New Roman" w:hAnsi="Times New Roman" w:cs="Times New Roman"/>
          <w:color w:val="000000"/>
        </w:rPr>
        <w:t>.</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p>
    <w:p w:rsidR="00DA2EF5" w:rsidRPr="00AF558E" w:rsidRDefault="00DA2EF5" w:rsidP="00AF558E">
      <w:pPr>
        <w:spacing w:line="240" w:lineRule="auto"/>
        <w:rPr>
          <w:rFonts w:ascii="Times New Roman" w:hAnsi="Times New Roman" w:cs="Times New Roman"/>
          <w:color w:val="000000"/>
        </w:rPr>
      </w:pPr>
      <w:r w:rsidRPr="00AF558E">
        <w:rPr>
          <w:rFonts w:ascii="Times New Roman" w:hAnsi="Times New Roman" w:cs="Times New Roman"/>
          <w:color w:val="000000"/>
        </w:rPr>
        <w:t xml:space="preserve">Guidelines for </w:t>
      </w:r>
      <w:r w:rsidR="00E17EAB" w:rsidRPr="00AF558E">
        <w:rPr>
          <w:rFonts w:ascii="Times New Roman" w:hAnsi="Times New Roman" w:cs="Times New Roman"/>
          <w:color w:val="000000"/>
        </w:rPr>
        <w:t>operating component 4</w:t>
      </w:r>
      <w:r w:rsidRPr="00AF558E">
        <w:rPr>
          <w:rFonts w:ascii="Times New Roman" w:hAnsi="Times New Roman" w:cs="Times New Roman"/>
          <w:color w:val="000000"/>
        </w:rPr>
        <w:t xml:space="preserve"> interventions</w:t>
      </w:r>
      <w:r w:rsidR="00E17EAB" w:rsidRPr="00AF558E">
        <w:rPr>
          <w:rFonts w:ascii="Times New Roman" w:hAnsi="Times New Roman" w:cs="Times New Roman"/>
          <w:color w:val="000000"/>
        </w:rPr>
        <w:t xml:space="preserve"> of CSDP AF using safety nets approach</w:t>
      </w:r>
      <w:r w:rsidR="002F5DA5" w:rsidRPr="00AF558E">
        <w:rPr>
          <w:rFonts w:ascii="Times New Roman" w:hAnsi="Times New Roman" w:cs="Times New Roman"/>
          <w:color w:val="000000"/>
        </w:rPr>
        <w:t xml:space="preserve"> include</w:t>
      </w:r>
      <w:r w:rsidRPr="00AF558E">
        <w:rPr>
          <w:rFonts w:ascii="Times New Roman" w:hAnsi="Times New Roman" w:cs="Times New Roman"/>
          <w:color w:val="000000"/>
        </w:rPr>
        <w:t>:</w:t>
      </w:r>
    </w:p>
    <w:p w:rsidR="00DA2EF5" w:rsidRPr="00AF558E" w:rsidRDefault="00DA2EF5" w:rsidP="00AF558E">
      <w:pPr>
        <w:pStyle w:val="ListParagraph"/>
        <w:numPr>
          <w:ilvl w:val="0"/>
          <w:numId w:val="1"/>
        </w:num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Avoid open, general subsidies, which are unsustainable, distortionary and mainly benefit the non-poor;</w:t>
      </w:r>
    </w:p>
    <w:p w:rsidR="00DA2EF5" w:rsidRPr="00AF558E" w:rsidRDefault="00DA2EF5" w:rsidP="00AF558E">
      <w:pPr>
        <w:pStyle w:val="ListParagraph"/>
        <w:numPr>
          <w:ilvl w:val="0"/>
          <w:numId w:val="1"/>
        </w:num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Limit program costs to a small percentage of the total budget, ensuring sustainability;</w:t>
      </w:r>
    </w:p>
    <w:p w:rsidR="00DA2EF5" w:rsidRPr="00AF558E" w:rsidRDefault="00DA2EF5" w:rsidP="00AF558E">
      <w:pPr>
        <w:pStyle w:val="ListParagraph"/>
        <w:numPr>
          <w:ilvl w:val="0"/>
          <w:numId w:val="1"/>
        </w:num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Use innovative designs and delivery mechanisms (like community based Non-Governmental Organizations) to reach groups that standard safety nets often miss (poor women, indigenous groups)</w:t>
      </w:r>
      <w:r w:rsidR="002F5DA5" w:rsidRPr="00AF558E">
        <w:rPr>
          <w:rFonts w:ascii="Times New Roman" w:hAnsi="Times New Roman" w:cs="Times New Roman"/>
          <w:color w:val="000000"/>
        </w:rPr>
        <w:t>;</w:t>
      </w:r>
    </w:p>
    <w:p w:rsidR="00DA2EF5" w:rsidRPr="00AF558E" w:rsidRDefault="00DA2EF5" w:rsidP="00AF558E">
      <w:pPr>
        <w:pStyle w:val="ListParagraph"/>
        <w:numPr>
          <w:ilvl w:val="0"/>
          <w:numId w:val="1"/>
        </w:num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Keep transaction costs low to avoid eroding the real costs of the benefits</w:t>
      </w:r>
      <w:r w:rsidR="002F5DA5" w:rsidRPr="00AF558E">
        <w:rPr>
          <w:rFonts w:ascii="Times New Roman" w:hAnsi="Times New Roman" w:cs="Times New Roman"/>
          <w:color w:val="000000"/>
        </w:rPr>
        <w:t>;</w:t>
      </w:r>
    </w:p>
    <w:p w:rsidR="00DA2EF5" w:rsidRPr="00AF558E" w:rsidRDefault="00DA2EF5" w:rsidP="00AF558E">
      <w:pPr>
        <w:pStyle w:val="ListParagraph"/>
        <w:numPr>
          <w:ilvl w:val="0"/>
          <w:numId w:val="1"/>
        </w:num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Ensure that safety nets are broad enough to maintain political support- very fine targeting can undermine such support</w:t>
      </w:r>
      <w:r w:rsidR="002F5DA5" w:rsidRPr="00AF558E">
        <w:rPr>
          <w:rFonts w:ascii="Times New Roman" w:hAnsi="Times New Roman" w:cs="Times New Roman"/>
          <w:color w:val="000000"/>
        </w:rPr>
        <w:t>;</w:t>
      </w:r>
    </w:p>
    <w:p w:rsidR="00DA2EF5" w:rsidRPr="00AF558E" w:rsidRDefault="00DA2EF5" w:rsidP="00AF558E">
      <w:pPr>
        <w:pStyle w:val="ListParagraph"/>
        <w:numPr>
          <w:ilvl w:val="0"/>
          <w:numId w:val="1"/>
        </w:num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Avoid excessive fine tuning in targeting since it may end up excluding the poor and non –poor</w:t>
      </w:r>
      <w:r w:rsidR="002F5DA5" w:rsidRPr="00AF558E">
        <w:rPr>
          <w:rFonts w:ascii="Times New Roman" w:hAnsi="Times New Roman" w:cs="Times New Roman"/>
          <w:color w:val="000000"/>
        </w:rPr>
        <w:t>; and</w:t>
      </w:r>
    </w:p>
    <w:p w:rsidR="00DA2EF5" w:rsidRPr="00AF558E" w:rsidRDefault="00DA2EF5" w:rsidP="00AF558E">
      <w:pPr>
        <w:pStyle w:val="ListParagraph"/>
        <w:numPr>
          <w:ilvl w:val="0"/>
          <w:numId w:val="1"/>
        </w:num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Keep assistance modest to minimize changes in incentives and behavior, which can erode real benefits.</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p>
    <w:p w:rsidR="00DA2EF5" w:rsidRPr="00AF558E" w:rsidRDefault="00DA2EF5" w:rsidP="00AF558E">
      <w:pPr>
        <w:spacing w:line="240" w:lineRule="auto"/>
        <w:rPr>
          <w:rFonts w:ascii="Times New Roman" w:hAnsi="Times New Roman" w:cs="Times New Roman"/>
          <w:b/>
          <w:bCs/>
          <w:color w:val="000000"/>
        </w:rPr>
      </w:pPr>
      <w:r w:rsidRPr="00AF558E">
        <w:rPr>
          <w:rFonts w:ascii="Times New Roman" w:hAnsi="Times New Roman" w:cs="Times New Roman"/>
          <w:b/>
          <w:bCs/>
          <w:color w:val="000000"/>
        </w:rPr>
        <w:br w:type="page"/>
      </w:r>
    </w:p>
    <w:p w:rsidR="00DA2EF5" w:rsidRPr="00AF558E" w:rsidRDefault="00DA2EF5" w:rsidP="00AF558E">
      <w:pPr>
        <w:autoSpaceDE w:val="0"/>
        <w:autoSpaceDN w:val="0"/>
        <w:adjustRightInd w:val="0"/>
        <w:spacing w:after="0" w:line="240" w:lineRule="auto"/>
        <w:jc w:val="both"/>
        <w:rPr>
          <w:rFonts w:ascii="Times New Roman" w:hAnsi="Times New Roman" w:cs="Times New Roman"/>
          <w:b/>
          <w:bCs/>
          <w:color w:val="000000"/>
        </w:rPr>
      </w:pPr>
      <w:r w:rsidRPr="00AF558E">
        <w:rPr>
          <w:rFonts w:ascii="Times New Roman" w:hAnsi="Times New Roman" w:cs="Times New Roman"/>
          <w:b/>
          <w:bCs/>
          <w:color w:val="000000"/>
        </w:rPr>
        <w:t>7 INSTITUTIONAL ASSESSMENTS AND FRAMEWORK FOR ENVIRONMENTAL AND SOCIAL MANAGEMENT</w:t>
      </w:r>
    </w:p>
    <w:p w:rsidR="00DA2EF5" w:rsidRPr="00AF558E" w:rsidRDefault="00DA2EF5" w:rsidP="00AF558E">
      <w:pPr>
        <w:autoSpaceDE w:val="0"/>
        <w:autoSpaceDN w:val="0"/>
        <w:adjustRightInd w:val="0"/>
        <w:spacing w:after="0" w:line="240" w:lineRule="auto"/>
        <w:jc w:val="both"/>
        <w:rPr>
          <w:rFonts w:ascii="Times New Roman" w:hAnsi="Times New Roman" w:cs="Times New Roman"/>
          <w:b/>
          <w:bCs/>
          <w:color w:val="000000"/>
        </w:rPr>
      </w:pPr>
    </w:p>
    <w:p w:rsidR="00DA2EF5" w:rsidRPr="00AF558E" w:rsidRDefault="00DA2EF5" w:rsidP="00AF558E">
      <w:pPr>
        <w:autoSpaceDE w:val="0"/>
        <w:autoSpaceDN w:val="0"/>
        <w:adjustRightInd w:val="0"/>
        <w:spacing w:after="0" w:line="240" w:lineRule="auto"/>
        <w:jc w:val="both"/>
        <w:rPr>
          <w:rFonts w:ascii="Times New Roman" w:hAnsi="Times New Roman" w:cs="Times New Roman"/>
          <w:b/>
          <w:bCs/>
          <w:color w:val="000000"/>
        </w:rPr>
      </w:pPr>
      <w:r w:rsidRPr="00AF558E">
        <w:rPr>
          <w:rFonts w:ascii="Times New Roman" w:hAnsi="Times New Roman" w:cs="Times New Roman"/>
          <w:b/>
          <w:bCs/>
          <w:color w:val="000000"/>
        </w:rPr>
        <w:t>7.1 Institutional Roles and Responsibilities</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The main institutions with key responsibilities in this ESMF are</w:t>
      </w:r>
      <w:r w:rsidR="00EB1758" w:rsidRPr="00AF558E">
        <w:rPr>
          <w:rFonts w:ascii="Times New Roman" w:hAnsi="Times New Roman" w:cs="Times New Roman"/>
          <w:color w:val="000000"/>
        </w:rPr>
        <w:t xml:space="preserve"> as follows.</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p>
    <w:p w:rsidR="00DA2EF5" w:rsidRPr="00AF558E" w:rsidRDefault="00DA2EF5" w:rsidP="00AF558E">
      <w:pPr>
        <w:autoSpaceDE w:val="0"/>
        <w:autoSpaceDN w:val="0"/>
        <w:adjustRightInd w:val="0"/>
        <w:spacing w:after="0" w:line="240" w:lineRule="auto"/>
        <w:jc w:val="both"/>
        <w:rPr>
          <w:rFonts w:ascii="Times New Roman" w:hAnsi="Times New Roman" w:cs="Times New Roman"/>
          <w:b/>
          <w:bCs/>
          <w:color w:val="000000"/>
        </w:rPr>
      </w:pPr>
      <w:r w:rsidRPr="00AF558E">
        <w:rPr>
          <w:rFonts w:ascii="Times New Roman" w:hAnsi="Times New Roman" w:cs="Times New Roman"/>
          <w:b/>
          <w:bCs/>
          <w:color w:val="000000"/>
        </w:rPr>
        <w:t>7.1.1 The Federal Ministry of Environment (</w:t>
      </w:r>
      <w:proofErr w:type="spellStart"/>
      <w:r w:rsidRPr="00AF558E">
        <w:rPr>
          <w:rFonts w:ascii="Times New Roman" w:hAnsi="Times New Roman" w:cs="Times New Roman"/>
          <w:b/>
          <w:bCs/>
          <w:color w:val="000000"/>
        </w:rPr>
        <w:t>FMEnv</w:t>
      </w:r>
      <w:proofErr w:type="spellEnd"/>
      <w:r w:rsidRPr="00AF558E">
        <w:rPr>
          <w:rFonts w:ascii="Times New Roman" w:hAnsi="Times New Roman" w:cs="Times New Roman"/>
          <w:b/>
          <w:bCs/>
          <w:color w:val="000000"/>
        </w:rPr>
        <w:t>)</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One of the primary responsibilities of the Federal Ministry of Environment (</w:t>
      </w:r>
      <w:proofErr w:type="spellStart"/>
      <w:r w:rsidRPr="00AF558E">
        <w:rPr>
          <w:rFonts w:ascii="Times New Roman" w:hAnsi="Times New Roman" w:cs="Times New Roman"/>
          <w:color w:val="000000"/>
        </w:rPr>
        <w:t>FMEnv</w:t>
      </w:r>
      <w:proofErr w:type="spellEnd"/>
      <w:r w:rsidRPr="00AF558E">
        <w:rPr>
          <w:rFonts w:ascii="Times New Roman" w:hAnsi="Times New Roman" w:cs="Times New Roman"/>
          <w:color w:val="000000"/>
        </w:rPr>
        <w:t xml:space="preserve">) is to ensure that all major development projects in Nigeria are subject to mandatory Environmental Impact Assessment (ESIA) pursuant to EIA Act. No. 86 (Decree No. 86) of 1992. The </w:t>
      </w:r>
      <w:proofErr w:type="spellStart"/>
      <w:r w:rsidRPr="00AF558E">
        <w:rPr>
          <w:rFonts w:ascii="Times New Roman" w:hAnsi="Times New Roman" w:cs="Times New Roman"/>
          <w:color w:val="000000"/>
        </w:rPr>
        <w:t>FMEnv</w:t>
      </w:r>
      <w:proofErr w:type="spellEnd"/>
      <w:r w:rsidRPr="00AF558E">
        <w:rPr>
          <w:rFonts w:ascii="Times New Roman" w:hAnsi="Times New Roman" w:cs="Times New Roman"/>
          <w:color w:val="000000"/>
        </w:rPr>
        <w:t xml:space="preserve"> reviews and approves EA documents for category A projects; especially the complex and more risky ones. For the CSDP the respective State Environmental Protection Agency (SEPA)</w:t>
      </w:r>
      <w:r w:rsidR="00DA5C27" w:rsidRPr="00AF558E">
        <w:rPr>
          <w:rFonts w:ascii="Times New Roman" w:hAnsi="Times New Roman" w:cs="Times New Roman"/>
          <w:color w:val="000000"/>
        </w:rPr>
        <w:t xml:space="preserve"> or the State Ministry of Environment as the case may be</w:t>
      </w:r>
      <w:r w:rsidRPr="00AF558E">
        <w:rPr>
          <w:rFonts w:ascii="Times New Roman" w:hAnsi="Times New Roman" w:cs="Times New Roman"/>
          <w:color w:val="000000"/>
        </w:rPr>
        <w:t xml:space="preserve"> will handle the reviews and approvals.</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 xml:space="preserve">The role </w:t>
      </w:r>
      <w:proofErr w:type="spellStart"/>
      <w:r w:rsidRPr="00AF558E">
        <w:rPr>
          <w:rFonts w:ascii="Times New Roman" w:hAnsi="Times New Roman" w:cs="Times New Roman"/>
          <w:color w:val="000000"/>
        </w:rPr>
        <w:t>FMEnv</w:t>
      </w:r>
      <w:proofErr w:type="spellEnd"/>
      <w:r w:rsidRPr="00AF558E">
        <w:rPr>
          <w:rFonts w:ascii="Times New Roman" w:hAnsi="Times New Roman" w:cs="Times New Roman"/>
          <w:color w:val="000000"/>
        </w:rPr>
        <w:t xml:space="preserve"> will play in this project is one of monitoring, to ensure (</w:t>
      </w:r>
      <w:proofErr w:type="spellStart"/>
      <w:r w:rsidRPr="00AF558E">
        <w:rPr>
          <w:rFonts w:ascii="Times New Roman" w:hAnsi="Times New Roman" w:cs="Times New Roman"/>
          <w:color w:val="000000"/>
        </w:rPr>
        <w:t>i</w:t>
      </w:r>
      <w:proofErr w:type="spellEnd"/>
      <w:r w:rsidRPr="00AF558E">
        <w:rPr>
          <w:rFonts w:ascii="Times New Roman" w:hAnsi="Times New Roman" w:cs="Times New Roman"/>
          <w:color w:val="000000"/>
        </w:rPr>
        <w:t>) that the SEPAs are reviewing the EA documents and clearing them according to Federal Guidelines, State Laws and World Bank Safeguards policies, (ii) that the SEPAs are monitoring the activities of the SAs during construction and post-construction (i.e. operations stage) at all locations in the state on which the SAs have sub-projects investments.</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p>
    <w:p w:rsidR="00DA2EF5" w:rsidRPr="00AF558E" w:rsidRDefault="00DA2EF5" w:rsidP="00AF558E">
      <w:pPr>
        <w:autoSpaceDE w:val="0"/>
        <w:autoSpaceDN w:val="0"/>
        <w:adjustRightInd w:val="0"/>
        <w:spacing w:after="0" w:line="240" w:lineRule="auto"/>
        <w:jc w:val="both"/>
        <w:rPr>
          <w:rFonts w:ascii="Times New Roman" w:hAnsi="Times New Roman" w:cs="Times New Roman"/>
          <w:b/>
          <w:bCs/>
          <w:color w:val="000000"/>
        </w:rPr>
      </w:pPr>
      <w:r w:rsidRPr="00AF558E">
        <w:rPr>
          <w:rFonts w:ascii="Times New Roman" w:hAnsi="Times New Roman" w:cs="Times New Roman"/>
          <w:b/>
          <w:bCs/>
          <w:color w:val="000000"/>
        </w:rPr>
        <w:t>7.1.2 The State Agency (SA)</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The State Agency (SA) will be responsible; (</w:t>
      </w:r>
      <w:proofErr w:type="spellStart"/>
      <w:r w:rsidRPr="00AF558E">
        <w:rPr>
          <w:rFonts w:ascii="Times New Roman" w:hAnsi="Times New Roman" w:cs="Times New Roman"/>
          <w:color w:val="000000"/>
        </w:rPr>
        <w:t>i</w:t>
      </w:r>
      <w:proofErr w:type="spellEnd"/>
      <w:r w:rsidRPr="00AF558E">
        <w:rPr>
          <w:rFonts w:ascii="Times New Roman" w:hAnsi="Times New Roman" w:cs="Times New Roman"/>
          <w:color w:val="000000"/>
        </w:rPr>
        <w:t xml:space="preserve">) for complying with all Federal, State and Local Laws regarding the environment and with all social/poverty guidelines, parameters and targets set by the project, and of all triggered World Bank Safeguards policies, (ii) ensuring that communities prepare an EMP report for their planned investments under this project and to submit the EMP to the SEPAs </w:t>
      </w:r>
      <w:r w:rsidR="002D13ED" w:rsidRPr="00AF558E">
        <w:rPr>
          <w:rFonts w:ascii="Times New Roman" w:hAnsi="Times New Roman" w:cs="Times New Roman"/>
          <w:color w:val="000000"/>
        </w:rPr>
        <w:t xml:space="preserve">or State Ministry of Environment </w:t>
      </w:r>
      <w:r w:rsidRPr="00AF558E">
        <w:rPr>
          <w:rFonts w:ascii="Times New Roman" w:hAnsi="Times New Roman" w:cs="Times New Roman"/>
          <w:color w:val="000000"/>
        </w:rPr>
        <w:t xml:space="preserve">for clearance, (iii) to implement all appropriate mitigation measures identified in the EMP into the project planning cycle, technical and engineering designs and drawings, and contracts, (iv) to ensure that these mitigation measures are complied with during construction and post construction (i.e. operations ) stages of their activities, by </w:t>
      </w:r>
      <w:r w:rsidR="00A97093" w:rsidRPr="00AF558E">
        <w:rPr>
          <w:rFonts w:ascii="Times New Roman" w:hAnsi="Times New Roman" w:cs="Times New Roman"/>
          <w:color w:val="000000"/>
        </w:rPr>
        <w:t>self-monitoring</w:t>
      </w:r>
      <w:r w:rsidRPr="00AF558E">
        <w:rPr>
          <w:rFonts w:ascii="Times New Roman" w:hAnsi="Times New Roman" w:cs="Times New Roman"/>
          <w:color w:val="000000"/>
        </w:rPr>
        <w:t xml:space="preserve"> of their activities and by periodically reporting to the SEPAs</w:t>
      </w:r>
      <w:r w:rsidR="002D13ED" w:rsidRPr="00AF558E">
        <w:rPr>
          <w:rFonts w:ascii="Times New Roman" w:hAnsi="Times New Roman" w:cs="Times New Roman"/>
          <w:color w:val="000000"/>
        </w:rPr>
        <w:t xml:space="preserve">, State </w:t>
      </w:r>
      <w:proofErr w:type="spellStart"/>
      <w:r w:rsidR="002D13ED" w:rsidRPr="00AF558E">
        <w:rPr>
          <w:rFonts w:ascii="Times New Roman" w:hAnsi="Times New Roman" w:cs="Times New Roman"/>
          <w:color w:val="000000"/>
        </w:rPr>
        <w:t>MEnv</w:t>
      </w:r>
      <w:proofErr w:type="spellEnd"/>
      <w:r w:rsidRPr="00AF558E">
        <w:rPr>
          <w:rFonts w:ascii="Times New Roman" w:hAnsi="Times New Roman" w:cs="Times New Roman"/>
          <w:color w:val="000000"/>
        </w:rPr>
        <w:t xml:space="preserve"> and the </w:t>
      </w:r>
      <w:proofErr w:type="spellStart"/>
      <w:r w:rsidRPr="00AF558E">
        <w:rPr>
          <w:rFonts w:ascii="Times New Roman" w:hAnsi="Times New Roman" w:cs="Times New Roman"/>
          <w:color w:val="000000"/>
        </w:rPr>
        <w:t>FMEnv</w:t>
      </w:r>
      <w:proofErr w:type="spellEnd"/>
      <w:r w:rsidRPr="00AF558E">
        <w:rPr>
          <w:rFonts w:ascii="Times New Roman" w:hAnsi="Times New Roman" w:cs="Times New Roman"/>
          <w:color w:val="000000"/>
        </w:rPr>
        <w:t>, and (v) to comply with any directives that may be issued from time to time from the SEPAs</w:t>
      </w:r>
      <w:r w:rsidR="002D13ED" w:rsidRPr="00AF558E">
        <w:rPr>
          <w:rFonts w:ascii="Times New Roman" w:hAnsi="Times New Roman" w:cs="Times New Roman"/>
          <w:color w:val="000000"/>
        </w:rPr>
        <w:t xml:space="preserve">, State </w:t>
      </w:r>
      <w:proofErr w:type="spellStart"/>
      <w:r w:rsidR="002D13ED" w:rsidRPr="00AF558E">
        <w:rPr>
          <w:rFonts w:ascii="Times New Roman" w:hAnsi="Times New Roman" w:cs="Times New Roman"/>
          <w:color w:val="000000"/>
        </w:rPr>
        <w:t>MEnv</w:t>
      </w:r>
      <w:proofErr w:type="spellEnd"/>
      <w:r w:rsidRPr="00AF558E">
        <w:rPr>
          <w:rFonts w:ascii="Times New Roman" w:hAnsi="Times New Roman" w:cs="Times New Roman"/>
          <w:color w:val="000000"/>
        </w:rPr>
        <w:t xml:space="preserve"> and </w:t>
      </w:r>
      <w:proofErr w:type="spellStart"/>
      <w:r w:rsidRPr="00AF558E">
        <w:rPr>
          <w:rFonts w:ascii="Times New Roman" w:hAnsi="Times New Roman" w:cs="Times New Roman"/>
          <w:color w:val="000000"/>
        </w:rPr>
        <w:t>FMEnv</w:t>
      </w:r>
      <w:proofErr w:type="spellEnd"/>
      <w:r w:rsidRPr="00AF558E">
        <w:rPr>
          <w:rFonts w:ascii="Times New Roman" w:hAnsi="Times New Roman" w:cs="Times New Roman"/>
          <w:color w:val="000000"/>
        </w:rPr>
        <w:t>.</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p>
    <w:p w:rsidR="00DA2EF5" w:rsidRPr="00AF558E" w:rsidRDefault="00DA2EF5" w:rsidP="00AF558E">
      <w:pPr>
        <w:autoSpaceDE w:val="0"/>
        <w:autoSpaceDN w:val="0"/>
        <w:adjustRightInd w:val="0"/>
        <w:spacing w:after="0" w:line="240" w:lineRule="auto"/>
        <w:jc w:val="both"/>
        <w:rPr>
          <w:rFonts w:ascii="Times New Roman" w:hAnsi="Times New Roman" w:cs="Times New Roman"/>
          <w:b/>
          <w:bCs/>
          <w:color w:val="000000"/>
        </w:rPr>
      </w:pPr>
      <w:r w:rsidRPr="00AF558E">
        <w:rPr>
          <w:rFonts w:ascii="Times New Roman" w:hAnsi="Times New Roman" w:cs="Times New Roman"/>
          <w:b/>
          <w:bCs/>
          <w:color w:val="000000"/>
        </w:rPr>
        <w:t>7.1.3 The State Environment Protection Agencies (SEPA’s)</w:t>
      </w:r>
      <w:r w:rsidR="000A6223" w:rsidRPr="00AF558E">
        <w:rPr>
          <w:rFonts w:ascii="Times New Roman" w:hAnsi="Times New Roman" w:cs="Times New Roman"/>
          <w:b/>
          <w:bCs/>
          <w:color w:val="000000"/>
        </w:rPr>
        <w:t xml:space="preserve"> and State Ministry of Environment (State </w:t>
      </w:r>
      <w:proofErr w:type="spellStart"/>
      <w:r w:rsidR="000A6223" w:rsidRPr="00AF558E">
        <w:rPr>
          <w:rFonts w:ascii="Times New Roman" w:hAnsi="Times New Roman" w:cs="Times New Roman"/>
          <w:b/>
          <w:bCs/>
          <w:color w:val="000000"/>
        </w:rPr>
        <w:t>MEnv</w:t>
      </w:r>
      <w:proofErr w:type="spellEnd"/>
      <w:r w:rsidR="000A6223" w:rsidRPr="00AF558E">
        <w:rPr>
          <w:rFonts w:ascii="Times New Roman" w:hAnsi="Times New Roman" w:cs="Times New Roman"/>
          <w:b/>
          <w:bCs/>
          <w:color w:val="000000"/>
        </w:rPr>
        <w:t>)</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The State Environmental Protection Agencies (SEPA’s) are responsible; (</w:t>
      </w:r>
      <w:proofErr w:type="spellStart"/>
      <w:r w:rsidRPr="00AF558E">
        <w:rPr>
          <w:rFonts w:ascii="Times New Roman" w:hAnsi="Times New Roman" w:cs="Times New Roman"/>
          <w:color w:val="000000"/>
        </w:rPr>
        <w:t>i</w:t>
      </w:r>
      <w:proofErr w:type="spellEnd"/>
      <w:r w:rsidRPr="00AF558E">
        <w:rPr>
          <w:rFonts w:ascii="Times New Roman" w:hAnsi="Times New Roman" w:cs="Times New Roman"/>
          <w:color w:val="000000"/>
        </w:rPr>
        <w:t xml:space="preserve">) to ensure the activities planned under this project by the SA’s comply with their state’s environmental laws and requirements, and that of the Federal Government and the World Bank’s triggered Safeguards Policies, (ii) for receiving, review, commenting, requiring revisions where necessary and clearing and approving the EA document details of the SA’s, and (iii) to perform regular and intrusive monitoring regime of the construction, operations and maintenance stages of the activities of the SA’s, (iv) for preparing periodic monitoring reports on the activities of the SA’s at all stages of operations and to send these reports on a regular basis to the </w:t>
      </w:r>
      <w:proofErr w:type="spellStart"/>
      <w:r w:rsidRPr="00AF558E">
        <w:rPr>
          <w:rFonts w:ascii="Times New Roman" w:hAnsi="Times New Roman" w:cs="Times New Roman"/>
          <w:color w:val="000000"/>
        </w:rPr>
        <w:t>FMEnv</w:t>
      </w:r>
      <w:proofErr w:type="spellEnd"/>
      <w:r w:rsidRPr="00AF558E">
        <w:rPr>
          <w:rFonts w:ascii="Times New Roman" w:hAnsi="Times New Roman" w:cs="Times New Roman"/>
          <w:color w:val="000000"/>
        </w:rPr>
        <w:t xml:space="preserve">. (v) to comply with ( consistent with state laws) the directives of the </w:t>
      </w:r>
      <w:proofErr w:type="spellStart"/>
      <w:r w:rsidRPr="00AF558E">
        <w:rPr>
          <w:rFonts w:ascii="Times New Roman" w:hAnsi="Times New Roman" w:cs="Times New Roman"/>
          <w:color w:val="000000"/>
        </w:rPr>
        <w:t>FMEnv</w:t>
      </w:r>
      <w:proofErr w:type="spellEnd"/>
      <w:r w:rsidRPr="00AF558E">
        <w:rPr>
          <w:rFonts w:ascii="Times New Roman" w:hAnsi="Times New Roman" w:cs="Times New Roman"/>
          <w:color w:val="000000"/>
        </w:rPr>
        <w:t>, (vi) to issue directives to the SA’s consistent with state laws on environmental requirements.</w:t>
      </w:r>
    </w:p>
    <w:p w:rsidR="00505FFF" w:rsidRPr="00AF558E" w:rsidRDefault="00505FFF" w:rsidP="00AF558E">
      <w:pPr>
        <w:autoSpaceDE w:val="0"/>
        <w:autoSpaceDN w:val="0"/>
        <w:adjustRightInd w:val="0"/>
        <w:spacing w:after="0" w:line="240" w:lineRule="auto"/>
        <w:jc w:val="both"/>
        <w:rPr>
          <w:rFonts w:ascii="Times New Roman" w:hAnsi="Times New Roman" w:cs="Times New Roman"/>
          <w:color w:val="000000"/>
        </w:rPr>
      </w:pPr>
    </w:p>
    <w:p w:rsidR="00DA2EF5" w:rsidRPr="00AF558E" w:rsidRDefault="00DA2EF5" w:rsidP="00AF558E">
      <w:pPr>
        <w:autoSpaceDE w:val="0"/>
        <w:autoSpaceDN w:val="0"/>
        <w:adjustRightInd w:val="0"/>
        <w:spacing w:after="0" w:line="240" w:lineRule="auto"/>
        <w:jc w:val="both"/>
        <w:rPr>
          <w:rFonts w:ascii="Times New Roman" w:hAnsi="Times New Roman" w:cs="Times New Roman"/>
          <w:b/>
          <w:bCs/>
          <w:color w:val="000000"/>
        </w:rPr>
      </w:pPr>
      <w:r w:rsidRPr="00AF558E">
        <w:rPr>
          <w:rFonts w:ascii="Times New Roman" w:hAnsi="Times New Roman" w:cs="Times New Roman"/>
          <w:b/>
          <w:bCs/>
          <w:color w:val="000000"/>
        </w:rPr>
        <w:t xml:space="preserve">7.1.4 </w:t>
      </w:r>
      <w:r w:rsidR="00505FFF" w:rsidRPr="00D10061">
        <w:rPr>
          <w:rFonts w:ascii="Times New Roman" w:hAnsi="Times New Roman" w:cs="Times New Roman"/>
          <w:b/>
        </w:rPr>
        <w:t>LGDO</w:t>
      </w:r>
      <w:r w:rsidRPr="00D10061">
        <w:rPr>
          <w:rFonts w:ascii="Times New Roman" w:hAnsi="Times New Roman" w:cs="Times New Roman"/>
          <w:b/>
          <w:bCs/>
          <w:color w:val="000000"/>
        </w:rPr>
        <w:t>s, CPMC</w:t>
      </w:r>
      <w:r w:rsidRPr="00AF558E">
        <w:rPr>
          <w:rFonts w:ascii="Times New Roman" w:hAnsi="Times New Roman" w:cs="Times New Roman"/>
          <w:b/>
          <w:bCs/>
          <w:color w:val="000000"/>
        </w:rPr>
        <w:t xml:space="preserve"> and LGRC</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 xml:space="preserve">The </w:t>
      </w:r>
      <w:r w:rsidR="00505FFF" w:rsidRPr="00AF558E">
        <w:rPr>
          <w:rFonts w:ascii="Times New Roman" w:hAnsi="Times New Roman" w:cs="Times New Roman"/>
          <w:color w:val="000000"/>
        </w:rPr>
        <w:t>Local Government Desk Officers</w:t>
      </w:r>
      <w:r w:rsidRPr="00AF558E">
        <w:rPr>
          <w:rFonts w:ascii="Times New Roman" w:hAnsi="Times New Roman" w:cs="Times New Roman"/>
          <w:color w:val="000000"/>
        </w:rPr>
        <w:t xml:space="preserve"> (</w:t>
      </w:r>
      <w:r w:rsidR="00505FFF" w:rsidRPr="00AF558E">
        <w:rPr>
          <w:rFonts w:ascii="Times New Roman" w:hAnsi="Times New Roman" w:cs="Times New Roman"/>
          <w:color w:val="000000"/>
        </w:rPr>
        <w:t>LGDOs</w:t>
      </w:r>
      <w:r w:rsidRPr="00AF558E">
        <w:rPr>
          <w:rFonts w:ascii="Times New Roman" w:hAnsi="Times New Roman" w:cs="Times New Roman"/>
          <w:color w:val="000000"/>
        </w:rPr>
        <w:t>) of the CSDP project would comprise three persons: Community Development Officer</w:t>
      </w:r>
      <w:r w:rsidR="00505FFF" w:rsidRPr="00AF558E">
        <w:rPr>
          <w:rFonts w:ascii="Times New Roman" w:hAnsi="Times New Roman" w:cs="Times New Roman"/>
          <w:color w:val="000000"/>
        </w:rPr>
        <w:t>,</w:t>
      </w:r>
      <w:r w:rsidRPr="00AF558E">
        <w:rPr>
          <w:rFonts w:ascii="Times New Roman" w:hAnsi="Times New Roman" w:cs="Times New Roman"/>
          <w:color w:val="000000"/>
        </w:rPr>
        <w:t xml:space="preserve"> </w:t>
      </w:r>
      <w:r w:rsidR="00505FFF" w:rsidRPr="00AF558E">
        <w:rPr>
          <w:rFonts w:ascii="Times New Roman" w:hAnsi="Times New Roman" w:cs="Times New Roman"/>
        </w:rPr>
        <w:t xml:space="preserve">Officer with financial background </w:t>
      </w:r>
      <w:r w:rsidRPr="00AF558E">
        <w:rPr>
          <w:rFonts w:ascii="Times New Roman" w:hAnsi="Times New Roman" w:cs="Times New Roman"/>
          <w:color w:val="000000"/>
        </w:rPr>
        <w:t xml:space="preserve">and Environmentalist/Natural Resource Management Specialist. The </w:t>
      </w:r>
      <w:r w:rsidR="00505FFF" w:rsidRPr="00AF558E">
        <w:rPr>
          <w:rFonts w:ascii="Times New Roman" w:hAnsi="Times New Roman" w:cs="Times New Roman"/>
          <w:color w:val="000000"/>
        </w:rPr>
        <w:t xml:space="preserve">LGDOs </w:t>
      </w:r>
      <w:r w:rsidRPr="00AF558E">
        <w:rPr>
          <w:rFonts w:ascii="Times New Roman" w:hAnsi="Times New Roman" w:cs="Times New Roman"/>
          <w:color w:val="000000"/>
        </w:rPr>
        <w:t xml:space="preserve">will be based in local government areas so that they can visit communities within the local government councils on a regular basis to facilitate the intensive participatory process to evolve Community Development Plans (CDPs). The </w:t>
      </w:r>
      <w:r w:rsidR="00505FFF" w:rsidRPr="00AF558E">
        <w:rPr>
          <w:rFonts w:ascii="Times New Roman" w:hAnsi="Times New Roman" w:cs="Times New Roman"/>
          <w:color w:val="000000"/>
        </w:rPr>
        <w:t xml:space="preserve">LGDOs </w:t>
      </w:r>
      <w:r w:rsidR="002E1CFE" w:rsidRPr="00AF558E">
        <w:rPr>
          <w:rFonts w:ascii="Times New Roman" w:hAnsi="Times New Roman" w:cs="Times New Roman"/>
          <w:color w:val="000000"/>
        </w:rPr>
        <w:t xml:space="preserve">and the SA’s </w:t>
      </w:r>
      <w:proofErr w:type="spellStart"/>
      <w:r w:rsidR="002E1CFE" w:rsidRPr="00AF558E">
        <w:rPr>
          <w:rFonts w:ascii="Times New Roman" w:hAnsi="Times New Roman" w:cs="Times New Roman"/>
          <w:color w:val="000000"/>
        </w:rPr>
        <w:t>Operaing</w:t>
      </w:r>
      <w:proofErr w:type="spellEnd"/>
      <w:r w:rsidR="002E1CFE" w:rsidRPr="00AF558E">
        <w:rPr>
          <w:rFonts w:ascii="Times New Roman" w:hAnsi="Times New Roman" w:cs="Times New Roman"/>
          <w:color w:val="000000"/>
        </w:rPr>
        <w:t xml:space="preserve"> Officers (OOs)</w:t>
      </w:r>
      <w:r w:rsidRPr="00AF558E">
        <w:rPr>
          <w:rFonts w:ascii="Times New Roman" w:hAnsi="Times New Roman" w:cs="Times New Roman"/>
          <w:color w:val="000000"/>
        </w:rPr>
        <w:t>will help communities conduct limited environmental assessments and will also be responsible for completing the checklists of possible environmental impacts that may result from the micro-projects that comprise the Community Development Plan (CDP).</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p>
    <w:p w:rsidR="00D10061" w:rsidRPr="00AF558E" w:rsidRDefault="00D10061" w:rsidP="00D10061">
      <w:pPr>
        <w:autoSpaceDE w:val="0"/>
        <w:autoSpaceDN w:val="0"/>
        <w:adjustRightInd w:val="0"/>
        <w:spacing w:after="0" w:line="240" w:lineRule="auto"/>
        <w:jc w:val="both"/>
        <w:rPr>
          <w:rFonts w:ascii="Times New Roman" w:hAnsi="Times New Roman" w:cs="Times New Roman"/>
          <w:b/>
          <w:bCs/>
          <w:color w:val="000000"/>
        </w:rPr>
      </w:pPr>
      <w:r w:rsidRPr="00AF558E">
        <w:rPr>
          <w:rFonts w:ascii="Times New Roman" w:hAnsi="Times New Roman" w:cs="Times New Roman"/>
          <w:b/>
          <w:bCs/>
          <w:color w:val="000000"/>
        </w:rPr>
        <w:t>7.1.5 The World Bank</w:t>
      </w:r>
    </w:p>
    <w:p w:rsidR="00D10061" w:rsidRPr="00AF558E" w:rsidRDefault="00D10061" w:rsidP="00D10061">
      <w:pPr>
        <w:autoSpaceDE w:val="0"/>
        <w:autoSpaceDN w:val="0"/>
        <w:adjustRightInd w:val="0"/>
        <w:spacing w:after="0" w:line="240" w:lineRule="auto"/>
        <w:jc w:val="both"/>
        <w:rPr>
          <w:rFonts w:ascii="Times New Roman" w:hAnsi="Times New Roman" w:cs="Times New Roman"/>
          <w:color w:val="000000"/>
        </w:rPr>
      </w:pPr>
    </w:p>
    <w:p w:rsidR="00D10061" w:rsidRPr="00AF558E" w:rsidRDefault="00D10061" w:rsidP="00D10061">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 xml:space="preserve">The World Bank has overall responsibility to ensure that its Safeguards Polices are complied with. In addition, </w:t>
      </w:r>
      <w:r w:rsidR="00184EA1">
        <w:rPr>
          <w:rFonts w:ascii="Times New Roman" w:hAnsi="Times New Roman" w:cs="Times New Roman"/>
          <w:color w:val="000000"/>
        </w:rPr>
        <w:t xml:space="preserve">the Bank </w:t>
      </w:r>
      <w:r w:rsidRPr="00AF558E">
        <w:rPr>
          <w:rFonts w:ascii="Times New Roman" w:hAnsi="Times New Roman" w:cs="Times New Roman"/>
          <w:color w:val="000000"/>
        </w:rPr>
        <w:t>will be responsible for the final review and clearance of ESMPs</w:t>
      </w:r>
      <w:r w:rsidR="00C637FD">
        <w:rPr>
          <w:rFonts w:ascii="Times New Roman" w:hAnsi="Times New Roman" w:cs="Times New Roman"/>
          <w:color w:val="000000"/>
        </w:rPr>
        <w:t>, RAPs, and the Medical Waste Management Plan (MWMP).</w:t>
      </w:r>
      <w:r w:rsidRPr="00AF558E">
        <w:rPr>
          <w:rFonts w:ascii="Times New Roman" w:hAnsi="Times New Roman" w:cs="Times New Roman"/>
          <w:color w:val="000000"/>
        </w:rPr>
        <w:t xml:space="preserve"> </w:t>
      </w:r>
      <w:r w:rsidR="00C637FD">
        <w:rPr>
          <w:rFonts w:ascii="Times New Roman" w:hAnsi="Times New Roman" w:cs="Times New Roman"/>
          <w:color w:val="000000"/>
        </w:rPr>
        <w:t xml:space="preserve">The Bank will </w:t>
      </w:r>
      <w:r w:rsidR="00184EA1">
        <w:rPr>
          <w:rFonts w:ascii="Times New Roman" w:hAnsi="Times New Roman" w:cs="Times New Roman"/>
          <w:color w:val="000000"/>
        </w:rPr>
        <w:t xml:space="preserve"> </w:t>
      </w:r>
      <w:r w:rsidR="00C637FD">
        <w:rPr>
          <w:rFonts w:ascii="Times New Roman" w:hAnsi="Times New Roman" w:cs="Times New Roman"/>
          <w:color w:val="000000"/>
        </w:rPr>
        <w:t xml:space="preserve">also </w:t>
      </w:r>
      <w:r w:rsidRPr="00AF558E">
        <w:rPr>
          <w:rFonts w:ascii="Times New Roman" w:hAnsi="Times New Roman" w:cs="Times New Roman"/>
          <w:color w:val="000000"/>
        </w:rPr>
        <w:t>review and give “no objection” to ESMP</w:t>
      </w:r>
      <w:r w:rsidR="00C637FD">
        <w:rPr>
          <w:rFonts w:ascii="Times New Roman" w:hAnsi="Times New Roman" w:cs="Times New Roman"/>
          <w:color w:val="000000"/>
        </w:rPr>
        <w:t>, RAP, and MWMP</w:t>
      </w:r>
      <w:r w:rsidRPr="00AF558E">
        <w:rPr>
          <w:rFonts w:ascii="Times New Roman" w:hAnsi="Times New Roman" w:cs="Times New Roman"/>
          <w:color w:val="000000"/>
        </w:rPr>
        <w:t xml:space="preserve"> TORs. The responsibility for preparing the TORs for ESIAs/ESMPs</w:t>
      </w:r>
      <w:r w:rsidR="00C637FD">
        <w:rPr>
          <w:rFonts w:ascii="Times New Roman" w:hAnsi="Times New Roman" w:cs="Times New Roman"/>
          <w:color w:val="000000"/>
        </w:rPr>
        <w:t>, RAPs, and the MWMP</w:t>
      </w:r>
      <w:r w:rsidRPr="00AF558E">
        <w:rPr>
          <w:rFonts w:ascii="Times New Roman" w:hAnsi="Times New Roman" w:cs="Times New Roman"/>
          <w:color w:val="000000"/>
        </w:rPr>
        <w:t xml:space="preserve"> resides with the State Agencies.</w:t>
      </w:r>
      <w:r w:rsidR="00C637FD">
        <w:rPr>
          <w:rFonts w:ascii="Times New Roman" w:hAnsi="Times New Roman" w:cs="Times New Roman"/>
          <w:color w:val="000000"/>
        </w:rPr>
        <w:t xml:space="preserve"> ESIAs/ESMPs, RAPs, and/or the MWMP will be con</w:t>
      </w:r>
      <w:r w:rsidR="00FE3699">
        <w:rPr>
          <w:rFonts w:ascii="Times New Roman" w:hAnsi="Times New Roman" w:cs="Times New Roman"/>
          <w:color w:val="000000"/>
        </w:rPr>
        <w:t xml:space="preserve">sulted upon and disclosed in-country and at the World Bank </w:t>
      </w:r>
      <w:proofErr w:type="spellStart"/>
      <w:r w:rsidR="00FE3699">
        <w:rPr>
          <w:rFonts w:ascii="Times New Roman" w:hAnsi="Times New Roman" w:cs="Times New Roman"/>
          <w:color w:val="000000"/>
        </w:rPr>
        <w:t>InfoShop</w:t>
      </w:r>
      <w:proofErr w:type="spellEnd"/>
      <w:r w:rsidR="00FE3699">
        <w:rPr>
          <w:rFonts w:ascii="Times New Roman" w:hAnsi="Times New Roman" w:cs="Times New Roman"/>
          <w:color w:val="000000"/>
        </w:rPr>
        <w:t>.</w:t>
      </w:r>
    </w:p>
    <w:p w:rsidR="00D10061" w:rsidRPr="00AF558E" w:rsidRDefault="00D10061" w:rsidP="00D10061">
      <w:pPr>
        <w:autoSpaceDE w:val="0"/>
        <w:autoSpaceDN w:val="0"/>
        <w:adjustRightInd w:val="0"/>
        <w:spacing w:after="0" w:line="240" w:lineRule="auto"/>
        <w:jc w:val="both"/>
        <w:rPr>
          <w:rFonts w:ascii="Times New Roman" w:hAnsi="Times New Roman" w:cs="Times New Roman"/>
          <w:b/>
          <w:bCs/>
          <w:color w:val="000000"/>
        </w:rPr>
      </w:pPr>
      <w:r w:rsidRPr="00AF558E">
        <w:rPr>
          <w:rFonts w:ascii="Times New Roman" w:hAnsi="Times New Roman" w:cs="Times New Roman"/>
          <w:b/>
          <w:bCs/>
          <w:color w:val="000000"/>
        </w:rPr>
        <w:t>7.2 Capacity Assessment to Perform Attributed Institutional Roles.</w:t>
      </w:r>
    </w:p>
    <w:p w:rsidR="00D10061" w:rsidRPr="00AF558E" w:rsidRDefault="00D10061" w:rsidP="00D10061">
      <w:pPr>
        <w:autoSpaceDE w:val="0"/>
        <w:autoSpaceDN w:val="0"/>
        <w:adjustRightInd w:val="0"/>
        <w:spacing w:after="0" w:line="240" w:lineRule="auto"/>
        <w:jc w:val="both"/>
        <w:rPr>
          <w:rFonts w:ascii="Times New Roman" w:hAnsi="Times New Roman" w:cs="Times New Roman"/>
          <w:b/>
          <w:bCs/>
          <w:color w:val="000000"/>
        </w:rPr>
      </w:pPr>
    </w:p>
    <w:p w:rsidR="00D10061" w:rsidRPr="00AF558E" w:rsidRDefault="00D10061" w:rsidP="00D10061">
      <w:pPr>
        <w:autoSpaceDE w:val="0"/>
        <w:autoSpaceDN w:val="0"/>
        <w:adjustRightInd w:val="0"/>
        <w:spacing w:after="0" w:line="240" w:lineRule="auto"/>
        <w:jc w:val="both"/>
        <w:rPr>
          <w:rFonts w:ascii="Times New Roman" w:hAnsi="Times New Roman" w:cs="Times New Roman"/>
          <w:b/>
          <w:bCs/>
          <w:color w:val="000000"/>
        </w:rPr>
      </w:pPr>
      <w:r w:rsidRPr="00AF558E">
        <w:rPr>
          <w:rFonts w:ascii="Times New Roman" w:hAnsi="Times New Roman" w:cs="Times New Roman"/>
          <w:b/>
          <w:bCs/>
          <w:color w:val="000000"/>
        </w:rPr>
        <w:t>7.2.1 Federal Ministry of Environment (</w:t>
      </w:r>
      <w:proofErr w:type="spellStart"/>
      <w:r w:rsidRPr="00AF558E">
        <w:rPr>
          <w:rFonts w:ascii="Times New Roman" w:hAnsi="Times New Roman" w:cs="Times New Roman"/>
          <w:b/>
          <w:bCs/>
          <w:color w:val="000000"/>
        </w:rPr>
        <w:t>FMEnv</w:t>
      </w:r>
      <w:proofErr w:type="spellEnd"/>
      <w:r w:rsidRPr="00AF558E">
        <w:rPr>
          <w:rFonts w:ascii="Times New Roman" w:hAnsi="Times New Roman" w:cs="Times New Roman"/>
          <w:b/>
          <w:bCs/>
          <w:color w:val="000000"/>
        </w:rPr>
        <w:t>)</w:t>
      </w:r>
    </w:p>
    <w:p w:rsidR="00D10061" w:rsidRPr="00AF558E" w:rsidRDefault="00D10061" w:rsidP="00D10061">
      <w:pPr>
        <w:autoSpaceDE w:val="0"/>
        <w:autoSpaceDN w:val="0"/>
        <w:adjustRightInd w:val="0"/>
        <w:spacing w:after="0" w:line="240" w:lineRule="auto"/>
        <w:jc w:val="both"/>
        <w:rPr>
          <w:rFonts w:ascii="Times New Roman" w:hAnsi="Times New Roman" w:cs="Times New Roman"/>
          <w:b/>
          <w:bCs/>
          <w:color w:val="000000"/>
        </w:rPr>
      </w:pPr>
    </w:p>
    <w:p w:rsidR="00D10061" w:rsidRPr="00AF558E" w:rsidRDefault="00D10061" w:rsidP="00D10061">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 xml:space="preserve">The role of the </w:t>
      </w:r>
      <w:proofErr w:type="spellStart"/>
      <w:r w:rsidRPr="00AF558E">
        <w:rPr>
          <w:rFonts w:ascii="Times New Roman" w:hAnsi="Times New Roman" w:cs="Times New Roman"/>
          <w:color w:val="000000"/>
        </w:rPr>
        <w:t>FMEnv</w:t>
      </w:r>
      <w:proofErr w:type="spellEnd"/>
      <w:r w:rsidRPr="00AF558E">
        <w:rPr>
          <w:rFonts w:ascii="Times New Roman" w:hAnsi="Times New Roman" w:cs="Times New Roman"/>
          <w:color w:val="000000"/>
        </w:rPr>
        <w:t xml:space="preserve"> in this project will be that of monitoring. Although the staffing levels at the EIA division of the </w:t>
      </w:r>
      <w:proofErr w:type="spellStart"/>
      <w:r w:rsidRPr="00AF558E">
        <w:rPr>
          <w:rFonts w:ascii="Times New Roman" w:hAnsi="Times New Roman" w:cs="Times New Roman"/>
          <w:color w:val="000000"/>
        </w:rPr>
        <w:t>FMEnv</w:t>
      </w:r>
      <w:proofErr w:type="spellEnd"/>
      <w:r w:rsidRPr="00AF558E">
        <w:rPr>
          <w:rFonts w:ascii="Times New Roman" w:hAnsi="Times New Roman" w:cs="Times New Roman"/>
          <w:color w:val="000000"/>
        </w:rPr>
        <w:t xml:space="preserve"> and the Impact Mitigation and Monitoring (IMM) Branch of the EIA division are sufficient with adequate experience to carry out these roles, there is a need for further training.</w:t>
      </w:r>
    </w:p>
    <w:p w:rsidR="00D10061" w:rsidRPr="00AF558E" w:rsidRDefault="00D10061" w:rsidP="00D10061">
      <w:pPr>
        <w:autoSpaceDE w:val="0"/>
        <w:autoSpaceDN w:val="0"/>
        <w:adjustRightInd w:val="0"/>
        <w:spacing w:after="0" w:line="240" w:lineRule="auto"/>
        <w:jc w:val="both"/>
        <w:rPr>
          <w:rFonts w:ascii="Times New Roman" w:hAnsi="Times New Roman" w:cs="Times New Roman"/>
          <w:color w:val="000000"/>
        </w:rPr>
      </w:pPr>
    </w:p>
    <w:p w:rsidR="00D10061" w:rsidRPr="00AF558E" w:rsidRDefault="00D10061" w:rsidP="00D10061">
      <w:pPr>
        <w:autoSpaceDE w:val="0"/>
        <w:autoSpaceDN w:val="0"/>
        <w:adjustRightInd w:val="0"/>
        <w:spacing w:after="0" w:line="240" w:lineRule="auto"/>
        <w:jc w:val="both"/>
        <w:rPr>
          <w:rFonts w:ascii="Times New Roman" w:hAnsi="Times New Roman" w:cs="Times New Roman"/>
          <w:b/>
          <w:bCs/>
          <w:color w:val="000000"/>
        </w:rPr>
      </w:pPr>
      <w:r w:rsidRPr="00AF558E">
        <w:rPr>
          <w:rFonts w:ascii="Times New Roman" w:hAnsi="Times New Roman" w:cs="Times New Roman"/>
          <w:b/>
          <w:bCs/>
          <w:color w:val="000000"/>
        </w:rPr>
        <w:t>7.2.2 State Agency (SA)</w:t>
      </w:r>
    </w:p>
    <w:p w:rsidR="00D10061" w:rsidRPr="00AF558E" w:rsidRDefault="00D10061" w:rsidP="00D10061">
      <w:pPr>
        <w:autoSpaceDE w:val="0"/>
        <w:autoSpaceDN w:val="0"/>
        <w:adjustRightInd w:val="0"/>
        <w:spacing w:after="0" w:line="240" w:lineRule="auto"/>
        <w:jc w:val="both"/>
        <w:rPr>
          <w:rFonts w:ascii="Times New Roman" w:hAnsi="Times New Roman" w:cs="Times New Roman"/>
          <w:color w:val="000000"/>
        </w:rPr>
      </w:pPr>
    </w:p>
    <w:p w:rsidR="00D10061" w:rsidRPr="00AF558E" w:rsidRDefault="00D10061" w:rsidP="00D10061">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All technical assistance, institutional building, and investment sub-projects will be managed and supervised by the SA. The SA will be headed by a General Manager who will manage an inter-disciplinary staff that will also include an environmental specialist or natural resource management officer. To successfully implement this ESMF, it is recommended that the SA designate a staff for environmental and social management.</w:t>
      </w:r>
    </w:p>
    <w:p w:rsidR="00D10061" w:rsidRPr="00AF558E" w:rsidRDefault="00D10061" w:rsidP="00D10061">
      <w:pPr>
        <w:autoSpaceDE w:val="0"/>
        <w:autoSpaceDN w:val="0"/>
        <w:adjustRightInd w:val="0"/>
        <w:spacing w:after="0" w:line="240" w:lineRule="auto"/>
        <w:jc w:val="both"/>
        <w:rPr>
          <w:rFonts w:ascii="Times New Roman" w:hAnsi="Times New Roman" w:cs="Times New Roman"/>
          <w:color w:val="000000"/>
        </w:rPr>
      </w:pPr>
    </w:p>
    <w:p w:rsidR="00D10061" w:rsidRPr="00AF558E" w:rsidRDefault="00D10061" w:rsidP="00D10061">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The designated environment/social specialist will be responsible for day to day monitoring and reporting feedback throughout the life of the project, specifically the monitoring of (</w:t>
      </w:r>
      <w:proofErr w:type="spellStart"/>
      <w:r w:rsidRPr="00AF558E">
        <w:rPr>
          <w:rFonts w:ascii="Times New Roman" w:hAnsi="Times New Roman" w:cs="Times New Roman"/>
          <w:color w:val="000000"/>
        </w:rPr>
        <w:t>i</w:t>
      </w:r>
      <w:proofErr w:type="spellEnd"/>
      <w:r w:rsidRPr="00AF558E">
        <w:rPr>
          <w:rFonts w:ascii="Times New Roman" w:hAnsi="Times New Roman" w:cs="Times New Roman"/>
          <w:color w:val="000000"/>
        </w:rPr>
        <w:t>) the environment and social assessment work to be carried out by the specialist him/herself or by the service providers; (ii) overseeing the implementation of the ESMPs and RAPs (if applicable); and (iii) monitoring of environmental issues during operations.</w:t>
      </w:r>
    </w:p>
    <w:p w:rsidR="00D10061" w:rsidRPr="00AF558E" w:rsidRDefault="00D10061" w:rsidP="00D10061">
      <w:pPr>
        <w:autoSpaceDE w:val="0"/>
        <w:autoSpaceDN w:val="0"/>
        <w:adjustRightInd w:val="0"/>
        <w:spacing w:after="0" w:line="240" w:lineRule="auto"/>
        <w:jc w:val="both"/>
        <w:rPr>
          <w:rFonts w:ascii="Times New Roman" w:hAnsi="Times New Roman" w:cs="Times New Roman"/>
          <w:b/>
          <w:bCs/>
          <w:color w:val="000000"/>
        </w:rPr>
      </w:pPr>
    </w:p>
    <w:p w:rsidR="00D10061" w:rsidRPr="00AF558E" w:rsidRDefault="00D10061" w:rsidP="00D10061">
      <w:pPr>
        <w:autoSpaceDE w:val="0"/>
        <w:autoSpaceDN w:val="0"/>
        <w:adjustRightInd w:val="0"/>
        <w:spacing w:after="0" w:line="240" w:lineRule="auto"/>
        <w:jc w:val="both"/>
        <w:rPr>
          <w:rFonts w:ascii="Times New Roman" w:hAnsi="Times New Roman" w:cs="Times New Roman"/>
          <w:b/>
          <w:bCs/>
          <w:color w:val="000000"/>
        </w:rPr>
      </w:pPr>
      <w:r w:rsidRPr="00AF558E">
        <w:rPr>
          <w:rFonts w:ascii="Times New Roman" w:hAnsi="Times New Roman" w:cs="Times New Roman"/>
          <w:b/>
          <w:bCs/>
          <w:color w:val="000000"/>
        </w:rPr>
        <w:t>7.2.3 State Environment Protection Agencies (SEPAs).</w:t>
      </w:r>
    </w:p>
    <w:p w:rsidR="00D10061" w:rsidRPr="00AF558E" w:rsidRDefault="00D10061" w:rsidP="00D10061">
      <w:pPr>
        <w:autoSpaceDE w:val="0"/>
        <w:autoSpaceDN w:val="0"/>
        <w:adjustRightInd w:val="0"/>
        <w:spacing w:after="0" w:line="240" w:lineRule="auto"/>
        <w:jc w:val="both"/>
        <w:rPr>
          <w:rFonts w:ascii="Times New Roman" w:hAnsi="Times New Roman" w:cs="Times New Roman"/>
          <w:color w:val="000000"/>
        </w:rPr>
      </w:pPr>
    </w:p>
    <w:p w:rsidR="00D10061" w:rsidRPr="00AF558E" w:rsidRDefault="00D10061" w:rsidP="00D10061">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The SEPAs will perform the following key roles in this project:</w:t>
      </w:r>
    </w:p>
    <w:p w:rsidR="00D10061" w:rsidRPr="00AF558E" w:rsidRDefault="00D10061" w:rsidP="00D10061">
      <w:pPr>
        <w:pStyle w:val="ListParagraph"/>
        <w:numPr>
          <w:ilvl w:val="5"/>
          <w:numId w:val="11"/>
        </w:numPr>
        <w:autoSpaceDE w:val="0"/>
        <w:autoSpaceDN w:val="0"/>
        <w:adjustRightInd w:val="0"/>
        <w:spacing w:after="0" w:line="240" w:lineRule="auto"/>
        <w:ind w:left="720"/>
        <w:jc w:val="both"/>
        <w:rPr>
          <w:rFonts w:ascii="Times New Roman" w:hAnsi="Times New Roman" w:cs="Times New Roman"/>
          <w:color w:val="000000"/>
        </w:rPr>
      </w:pPr>
      <w:r w:rsidRPr="00AF558E">
        <w:rPr>
          <w:rFonts w:ascii="Times New Roman" w:hAnsi="Times New Roman" w:cs="Times New Roman"/>
          <w:color w:val="000000"/>
        </w:rPr>
        <w:t>Reviews terms of reference (TOR) for ESMPs</w:t>
      </w:r>
    </w:p>
    <w:p w:rsidR="00D10061" w:rsidRPr="00AF558E" w:rsidRDefault="00D10061" w:rsidP="00D10061">
      <w:pPr>
        <w:pStyle w:val="ListParagraph"/>
        <w:numPr>
          <w:ilvl w:val="5"/>
          <w:numId w:val="11"/>
        </w:numPr>
        <w:autoSpaceDE w:val="0"/>
        <w:autoSpaceDN w:val="0"/>
        <w:adjustRightInd w:val="0"/>
        <w:spacing w:after="0" w:line="240" w:lineRule="auto"/>
        <w:ind w:left="720"/>
        <w:jc w:val="both"/>
        <w:rPr>
          <w:rFonts w:ascii="Times New Roman" w:hAnsi="Times New Roman" w:cs="Times New Roman"/>
          <w:color w:val="000000"/>
        </w:rPr>
      </w:pPr>
      <w:r w:rsidRPr="00AF558E">
        <w:rPr>
          <w:rFonts w:ascii="Times New Roman" w:hAnsi="Times New Roman" w:cs="Times New Roman"/>
          <w:color w:val="000000"/>
        </w:rPr>
        <w:t>Ensure adherence to ESMP requirements</w:t>
      </w:r>
    </w:p>
    <w:p w:rsidR="00D10061" w:rsidRPr="00AF558E" w:rsidRDefault="00D10061" w:rsidP="00D10061">
      <w:pPr>
        <w:pStyle w:val="ListParagraph"/>
        <w:numPr>
          <w:ilvl w:val="5"/>
          <w:numId w:val="11"/>
        </w:numPr>
        <w:autoSpaceDE w:val="0"/>
        <w:autoSpaceDN w:val="0"/>
        <w:adjustRightInd w:val="0"/>
        <w:spacing w:after="0" w:line="240" w:lineRule="auto"/>
        <w:ind w:left="720"/>
        <w:jc w:val="both"/>
        <w:rPr>
          <w:rFonts w:ascii="Times New Roman" w:hAnsi="Times New Roman" w:cs="Times New Roman"/>
          <w:color w:val="000000"/>
        </w:rPr>
      </w:pPr>
      <w:r w:rsidRPr="00AF558E">
        <w:rPr>
          <w:rFonts w:ascii="Times New Roman" w:hAnsi="Times New Roman" w:cs="Times New Roman"/>
          <w:color w:val="000000"/>
        </w:rPr>
        <w:t>Ensure implementation of ESMPs in communities</w:t>
      </w:r>
    </w:p>
    <w:p w:rsidR="00D10061" w:rsidRPr="00AF558E" w:rsidRDefault="00D10061" w:rsidP="00D10061">
      <w:pPr>
        <w:pStyle w:val="ListParagraph"/>
        <w:numPr>
          <w:ilvl w:val="5"/>
          <w:numId w:val="11"/>
        </w:numPr>
        <w:autoSpaceDE w:val="0"/>
        <w:autoSpaceDN w:val="0"/>
        <w:adjustRightInd w:val="0"/>
        <w:spacing w:after="0" w:line="240" w:lineRule="auto"/>
        <w:ind w:left="720"/>
        <w:jc w:val="both"/>
        <w:rPr>
          <w:rFonts w:ascii="Times New Roman" w:hAnsi="Times New Roman" w:cs="Times New Roman"/>
          <w:color w:val="000000"/>
        </w:rPr>
      </w:pPr>
      <w:r w:rsidRPr="00AF558E">
        <w:rPr>
          <w:rFonts w:ascii="Times New Roman" w:hAnsi="Times New Roman" w:cs="Times New Roman"/>
          <w:color w:val="000000"/>
        </w:rPr>
        <w:t>Review and comment SA’s ESMP</w:t>
      </w:r>
    </w:p>
    <w:p w:rsidR="00D10061" w:rsidRPr="00AF558E" w:rsidRDefault="00D10061" w:rsidP="00D10061">
      <w:pPr>
        <w:pStyle w:val="ListParagraph"/>
        <w:numPr>
          <w:ilvl w:val="5"/>
          <w:numId w:val="11"/>
        </w:numPr>
        <w:autoSpaceDE w:val="0"/>
        <w:autoSpaceDN w:val="0"/>
        <w:adjustRightInd w:val="0"/>
        <w:spacing w:after="0" w:line="240" w:lineRule="auto"/>
        <w:ind w:left="720"/>
        <w:jc w:val="both"/>
        <w:rPr>
          <w:rFonts w:ascii="Times New Roman" w:hAnsi="Times New Roman" w:cs="Times New Roman"/>
          <w:color w:val="000000"/>
        </w:rPr>
      </w:pPr>
      <w:r w:rsidRPr="00AF558E">
        <w:rPr>
          <w:rFonts w:ascii="Times New Roman" w:hAnsi="Times New Roman" w:cs="Times New Roman"/>
          <w:color w:val="000000"/>
        </w:rPr>
        <w:t>Monitor compliance of ESMPs for micro-projects</w:t>
      </w:r>
    </w:p>
    <w:p w:rsidR="00D10061" w:rsidRPr="00AF558E" w:rsidRDefault="00D10061" w:rsidP="00D10061">
      <w:pPr>
        <w:pStyle w:val="ListParagraph"/>
        <w:numPr>
          <w:ilvl w:val="5"/>
          <w:numId w:val="11"/>
        </w:numPr>
        <w:autoSpaceDE w:val="0"/>
        <w:autoSpaceDN w:val="0"/>
        <w:adjustRightInd w:val="0"/>
        <w:spacing w:after="0" w:line="240" w:lineRule="auto"/>
        <w:ind w:left="720"/>
        <w:jc w:val="both"/>
        <w:rPr>
          <w:rFonts w:ascii="Times New Roman" w:hAnsi="Times New Roman" w:cs="Times New Roman"/>
          <w:color w:val="000000"/>
        </w:rPr>
      </w:pPr>
      <w:r w:rsidRPr="00AF558E">
        <w:rPr>
          <w:rFonts w:ascii="Times New Roman" w:hAnsi="Times New Roman" w:cs="Times New Roman"/>
          <w:color w:val="000000"/>
        </w:rPr>
        <w:t>Enforce state laws.</w:t>
      </w:r>
    </w:p>
    <w:p w:rsidR="00D10061" w:rsidRPr="00AF558E" w:rsidRDefault="00D10061" w:rsidP="00D10061">
      <w:pPr>
        <w:pStyle w:val="ListParagraph"/>
        <w:numPr>
          <w:ilvl w:val="5"/>
          <w:numId w:val="11"/>
        </w:numPr>
        <w:autoSpaceDE w:val="0"/>
        <w:autoSpaceDN w:val="0"/>
        <w:adjustRightInd w:val="0"/>
        <w:spacing w:after="0" w:line="240" w:lineRule="auto"/>
        <w:ind w:left="720"/>
        <w:jc w:val="both"/>
        <w:rPr>
          <w:rFonts w:ascii="Times New Roman" w:hAnsi="Times New Roman" w:cs="Times New Roman"/>
          <w:color w:val="000000"/>
        </w:rPr>
      </w:pPr>
      <w:r w:rsidRPr="00AF558E">
        <w:rPr>
          <w:rFonts w:ascii="Times New Roman" w:hAnsi="Times New Roman" w:cs="Times New Roman"/>
          <w:color w:val="000000"/>
        </w:rPr>
        <w:t xml:space="preserve">Report to the </w:t>
      </w:r>
      <w:proofErr w:type="spellStart"/>
      <w:r w:rsidRPr="00AF558E">
        <w:rPr>
          <w:rFonts w:ascii="Times New Roman" w:hAnsi="Times New Roman" w:cs="Times New Roman"/>
          <w:color w:val="000000"/>
        </w:rPr>
        <w:t>FMEnv</w:t>
      </w:r>
      <w:proofErr w:type="spellEnd"/>
    </w:p>
    <w:p w:rsidR="00D10061" w:rsidRPr="00AF558E" w:rsidRDefault="00D10061" w:rsidP="00D10061">
      <w:pPr>
        <w:autoSpaceDE w:val="0"/>
        <w:autoSpaceDN w:val="0"/>
        <w:adjustRightInd w:val="0"/>
        <w:spacing w:after="0" w:line="240" w:lineRule="auto"/>
        <w:jc w:val="both"/>
        <w:rPr>
          <w:rFonts w:ascii="Times New Roman" w:hAnsi="Times New Roman" w:cs="Times New Roman"/>
          <w:b/>
          <w:bCs/>
          <w:color w:val="000000"/>
        </w:rPr>
      </w:pPr>
    </w:p>
    <w:p w:rsidR="00DA2EF5" w:rsidRPr="00AF558E" w:rsidRDefault="00DA2EF5" w:rsidP="00AF558E">
      <w:pPr>
        <w:spacing w:line="240" w:lineRule="auto"/>
        <w:rPr>
          <w:rFonts w:ascii="Times New Roman" w:hAnsi="Times New Roman" w:cs="Times New Roman"/>
          <w:b/>
          <w:bCs/>
          <w:color w:val="000000"/>
        </w:rPr>
      </w:pPr>
      <w:r w:rsidRPr="00AF558E">
        <w:rPr>
          <w:rFonts w:ascii="Times New Roman" w:hAnsi="Times New Roman" w:cs="Times New Roman"/>
          <w:b/>
          <w:bCs/>
          <w:color w:val="000000"/>
        </w:rPr>
        <w:br w:type="page"/>
      </w:r>
    </w:p>
    <w:p w:rsidR="00DA2EF5" w:rsidRPr="00AF558E" w:rsidRDefault="00DA2EF5" w:rsidP="00AF558E">
      <w:pPr>
        <w:autoSpaceDE w:val="0"/>
        <w:autoSpaceDN w:val="0"/>
        <w:adjustRightInd w:val="0"/>
        <w:spacing w:after="0" w:line="240" w:lineRule="auto"/>
        <w:jc w:val="both"/>
        <w:rPr>
          <w:rFonts w:ascii="Times New Roman" w:hAnsi="Times New Roman" w:cs="Times New Roman"/>
          <w:b/>
          <w:bCs/>
          <w:color w:val="000000"/>
        </w:rPr>
      </w:pPr>
      <w:r w:rsidRPr="00AF558E">
        <w:rPr>
          <w:rFonts w:ascii="Times New Roman" w:hAnsi="Times New Roman" w:cs="Times New Roman"/>
          <w:b/>
          <w:bCs/>
          <w:color w:val="000000"/>
        </w:rPr>
        <w:t>Figure 7.1: Community Developme</w:t>
      </w:r>
      <w:r w:rsidR="00D22490" w:rsidRPr="00AF558E">
        <w:rPr>
          <w:rFonts w:ascii="Times New Roman" w:hAnsi="Times New Roman" w:cs="Times New Roman"/>
          <w:b/>
          <w:bCs/>
          <w:color w:val="000000"/>
        </w:rPr>
        <w:t xml:space="preserve">nt Plan (CDP) Cycle </w:t>
      </w:r>
    </w:p>
    <w:p w:rsidR="00DA2EF5" w:rsidRPr="00AF558E" w:rsidRDefault="00DA2EF5" w:rsidP="00AF558E">
      <w:pPr>
        <w:spacing w:line="240" w:lineRule="auto"/>
        <w:rPr>
          <w:rFonts w:ascii="Times New Roman" w:hAnsi="Times New Roman" w:cs="Times New Roman"/>
          <w:b/>
          <w:bCs/>
          <w:color w:val="000000"/>
        </w:rPr>
      </w:pPr>
      <w:r w:rsidRPr="00AF558E">
        <w:rPr>
          <w:rFonts w:ascii="Times New Roman" w:hAnsi="Times New Roman" w:cs="Times New Roman"/>
          <w:noProof/>
        </w:rPr>
        <w:drawing>
          <wp:inline distT="0" distB="0" distL="0" distR="0" wp14:anchorId="40CA36FC" wp14:editId="28AC3B3D">
            <wp:extent cx="5944490" cy="71671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t="4303"/>
                    <a:stretch/>
                  </pic:blipFill>
                  <pic:spPr bwMode="auto">
                    <a:xfrm>
                      <a:off x="0" y="0"/>
                      <a:ext cx="5943600" cy="7166081"/>
                    </a:xfrm>
                    <a:prstGeom prst="rect">
                      <a:avLst/>
                    </a:prstGeom>
                    <a:noFill/>
                    <a:ln>
                      <a:noFill/>
                    </a:ln>
                    <a:extLst>
                      <a:ext uri="{53640926-AAD7-44D8-BBD7-CCE9431645EC}">
                        <a14:shadowObscured xmlns:a14="http://schemas.microsoft.com/office/drawing/2010/main"/>
                      </a:ext>
                    </a:extLst>
                  </pic:spPr>
                </pic:pic>
              </a:graphicData>
            </a:graphic>
          </wp:inline>
        </w:drawing>
      </w:r>
    </w:p>
    <w:p w:rsidR="00DA2EF5" w:rsidRPr="00AF558E" w:rsidRDefault="00DA2EF5" w:rsidP="00AF558E">
      <w:pPr>
        <w:spacing w:line="240" w:lineRule="auto"/>
        <w:rPr>
          <w:rFonts w:ascii="Times New Roman" w:hAnsi="Times New Roman" w:cs="Times New Roman"/>
          <w:b/>
          <w:bCs/>
          <w:color w:val="000000"/>
        </w:rPr>
      </w:pPr>
      <w:r w:rsidRPr="00AF558E">
        <w:rPr>
          <w:rFonts w:ascii="Times New Roman" w:hAnsi="Times New Roman" w:cs="Times New Roman"/>
          <w:b/>
          <w:bCs/>
          <w:color w:val="000000"/>
        </w:rPr>
        <w:br w:type="page"/>
      </w:r>
    </w:p>
    <w:p w:rsidR="00DA2EF5" w:rsidRPr="00AF558E" w:rsidRDefault="00DA2EF5" w:rsidP="00AF558E">
      <w:pPr>
        <w:autoSpaceDE w:val="0"/>
        <w:autoSpaceDN w:val="0"/>
        <w:adjustRightInd w:val="0"/>
        <w:spacing w:after="0" w:line="240" w:lineRule="auto"/>
        <w:jc w:val="both"/>
        <w:rPr>
          <w:rFonts w:ascii="Times New Roman" w:hAnsi="Times New Roman" w:cs="Times New Roman"/>
          <w:b/>
          <w:bCs/>
          <w:color w:val="000000"/>
        </w:rPr>
      </w:pPr>
      <w:r w:rsidRPr="00AF558E">
        <w:rPr>
          <w:rFonts w:ascii="Times New Roman" w:hAnsi="Times New Roman" w:cs="Times New Roman"/>
          <w:b/>
          <w:bCs/>
          <w:color w:val="000000"/>
        </w:rPr>
        <w:t>Table 7.1: Summary Table of Institutional Framework for Environmental and</w:t>
      </w:r>
    </w:p>
    <w:p w:rsidR="00DA2EF5" w:rsidRPr="00AF558E" w:rsidRDefault="00DA2EF5" w:rsidP="00AF558E">
      <w:pPr>
        <w:autoSpaceDE w:val="0"/>
        <w:autoSpaceDN w:val="0"/>
        <w:adjustRightInd w:val="0"/>
        <w:spacing w:after="0" w:line="240" w:lineRule="auto"/>
        <w:jc w:val="both"/>
        <w:rPr>
          <w:rFonts w:ascii="Times New Roman" w:hAnsi="Times New Roman" w:cs="Times New Roman"/>
          <w:b/>
          <w:bCs/>
          <w:color w:val="000000"/>
        </w:rPr>
      </w:pPr>
      <w:r w:rsidRPr="00AF558E">
        <w:rPr>
          <w:rFonts w:ascii="Times New Roman" w:hAnsi="Times New Roman" w:cs="Times New Roman"/>
          <w:b/>
          <w:bCs/>
          <w:color w:val="000000"/>
        </w:rPr>
        <w:t>Social Management Plan (ESMP)</w:t>
      </w:r>
    </w:p>
    <w:p w:rsidR="00DA2EF5" w:rsidRPr="00AF558E" w:rsidRDefault="00DA2EF5" w:rsidP="00AF558E">
      <w:pPr>
        <w:autoSpaceDE w:val="0"/>
        <w:autoSpaceDN w:val="0"/>
        <w:adjustRightInd w:val="0"/>
        <w:spacing w:after="0" w:line="240" w:lineRule="auto"/>
        <w:jc w:val="both"/>
        <w:rPr>
          <w:rFonts w:ascii="Times New Roman" w:hAnsi="Times New Roman" w:cs="Times New Roman"/>
          <w:b/>
          <w:bCs/>
          <w:color w:val="000000"/>
        </w:rPr>
      </w:pPr>
    </w:p>
    <w:tbl>
      <w:tblPr>
        <w:tblStyle w:val="TableGrid"/>
        <w:tblW w:w="0" w:type="auto"/>
        <w:tblLook w:val="04A0" w:firstRow="1" w:lastRow="0" w:firstColumn="1" w:lastColumn="0" w:noHBand="0" w:noVBand="1"/>
      </w:tblPr>
      <w:tblGrid>
        <w:gridCol w:w="3528"/>
        <w:gridCol w:w="6048"/>
      </w:tblGrid>
      <w:tr w:rsidR="00DA2EF5" w:rsidRPr="00AF558E" w:rsidTr="00CA39BF">
        <w:tc>
          <w:tcPr>
            <w:tcW w:w="3528" w:type="dxa"/>
          </w:tcPr>
          <w:p w:rsidR="00DA2EF5" w:rsidRPr="00AF558E" w:rsidRDefault="00DA2EF5" w:rsidP="00AF558E">
            <w:pPr>
              <w:autoSpaceDE w:val="0"/>
              <w:autoSpaceDN w:val="0"/>
              <w:adjustRightInd w:val="0"/>
              <w:rPr>
                <w:rFonts w:ascii="Times New Roman" w:hAnsi="Times New Roman" w:cs="Times New Roman"/>
                <w:b/>
                <w:bCs/>
              </w:rPr>
            </w:pPr>
            <w:r w:rsidRPr="00AF558E">
              <w:rPr>
                <w:rFonts w:ascii="Times New Roman" w:hAnsi="Times New Roman" w:cs="Times New Roman"/>
                <w:b/>
                <w:bCs/>
                <w:i/>
                <w:iCs/>
              </w:rPr>
              <w:t>Institution</w:t>
            </w:r>
          </w:p>
        </w:tc>
        <w:tc>
          <w:tcPr>
            <w:tcW w:w="6048" w:type="dxa"/>
          </w:tcPr>
          <w:p w:rsidR="00DA2EF5" w:rsidRPr="00AF558E" w:rsidRDefault="00DA2EF5" w:rsidP="00AF558E">
            <w:pPr>
              <w:autoSpaceDE w:val="0"/>
              <w:autoSpaceDN w:val="0"/>
              <w:adjustRightInd w:val="0"/>
              <w:rPr>
                <w:rFonts w:ascii="Times New Roman" w:hAnsi="Times New Roman" w:cs="Times New Roman"/>
                <w:b/>
                <w:bCs/>
                <w:i/>
                <w:iCs/>
              </w:rPr>
            </w:pPr>
            <w:r w:rsidRPr="00AF558E">
              <w:rPr>
                <w:rFonts w:ascii="Times New Roman" w:hAnsi="Times New Roman" w:cs="Times New Roman"/>
                <w:b/>
                <w:bCs/>
                <w:i/>
                <w:iCs/>
              </w:rPr>
              <w:t>Tasks/Activities</w:t>
            </w:r>
          </w:p>
        </w:tc>
      </w:tr>
      <w:tr w:rsidR="00DA2EF5" w:rsidRPr="00AF558E" w:rsidTr="00CA39BF">
        <w:tc>
          <w:tcPr>
            <w:tcW w:w="3528" w:type="dxa"/>
          </w:tcPr>
          <w:p w:rsidR="00DA2EF5" w:rsidRPr="00AF558E" w:rsidRDefault="00DA2EF5" w:rsidP="00AF558E">
            <w:pPr>
              <w:autoSpaceDE w:val="0"/>
              <w:autoSpaceDN w:val="0"/>
              <w:adjustRightInd w:val="0"/>
              <w:rPr>
                <w:rFonts w:ascii="Times New Roman" w:hAnsi="Times New Roman" w:cs="Times New Roman"/>
                <w:b/>
                <w:bCs/>
              </w:rPr>
            </w:pPr>
            <w:r w:rsidRPr="00AF558E">
              <w:rPr>
                <w:rFonts w:ascii="Times New Roman" w:hAnsi="Times New Roman" w:cs="Times New Roman"/>
                <w:b/>
                <w:bCs/>
              </w:rPr>
              <w:t>Federal Project Support Unit (FPSU)</w:t>
            </w:r>
          </w:p>
        </w:tc>
        <w:tc>
          <w:tcPr>
            <w:tcW w:w="6048" w:type="dxa"/>
          </w:tcPr>
          <w:p w:rsidR="00DA2EF5" w:rsidRPr="00AF558E" w:rsidRDefault="00DA2EF5" w:rsidP="00AF558E">
            <w:pPr>
              <w:autoSpaceDE w:val="0"/>
              <w:autoSpaceDN w:val="0"/>
              <w:adjustRightInd w:val="0"/>
              <w:rPr>
                <w:rFonts w:ascii="Times New Roman" w:hAnsi="Times New Roman" w:cs="Times New Roman"/>
              </w:rPr>
            </w:pPr>
            <w:r w:rsidRPr="00AF558E">
              <w:rPr>
                <w:rFonts w:ascii="Times New Roman" w:hAnsi="Times New Roman" w:cs="Times New Roman"/>
              </w:rPr>
              <w:t>Project Coordination and Oversight; reporting to IDA</w:t>
            </w:r>
          </w:p>
        </w:tc>
      </w:tr>
      <w:tr w:rsidR="00DA2EF5" w:rsidRPr="00AF558E" w:rsidTr="00CA39BF">
        <w:tc>
          <w:tcPr>
            <w:tcW w:w="3528" w:type="dxa"/>
          </w:tcPr>
          <w:p w:rsidR="00DA2EF5" w:rsidRPr="00AF558E" w:rsidRDefault="00DA2EF5" w:rsidP="00AF558E">
            <w:pPr>
              <w:autoSpaceDE w:val="0"/>
              <w:autoSpaceDN w:val="0"/>
              <w:adjustRightInd w:val="0"/>
              <w:rPr>
                <w:rFonts w:ascii="Times New Roman" w:hAnsi="Times New Roman" w:cs="Times New Roman"/>
                <w:b/>
                <w:bCs/>
              </w:rPr>
            </w:pPr>
            <w:r w:rsidRPr="00AF558E">
              <w:rPr>
                <w:rFonts w:ascii="Times New Roman" w:hAnsi="Times New Roman" w:cs="Times New Roman"/>
                <w:b/>
                <w:bCs/>
              </w:rPr>
              <w:t>State Agency (CSDP</w:t>
            </w:r>
            <w:r w:rsidR="00EB1758" w:rsidRPr="00AF558E">
              <w:rPr>
                <w:rFonts w:ascii="Times New Roman" w:hAnsi="Times New Roman" w:cs="Times New Roman"/>
                <w:b/>
                <w:bCs/>
              </w:rPr>
              <w:t xml:space="preserve"> AF</w:t>
            </w:r>
            <w:r w:rsidRPr="00AF558E">
              <w:rPr>
                <w:rFonts w:ascii="Times New Roman" w:hAnsi="Times New Roman" w:cs="Times New Roman"/>
                <w:b/>
                <w:bCs/>
              </w:rPr>
              <w:t>)</w:t>
            </w:r>
          </w:p>
        </w:tc>
        <w:tc>
          <w:tcPr>
            <w:tcW w:w="6048" w:type="dxa"/>
          </w:tcPr>
          <w:p w:rsidR="00DA2EF5" w:rsidRPr="00AF558E" w:rsidRDefault="00DA2EF5" w:rsidP="00AF558E">
            <w:pPr>
              <w:autoSpaceDE w:val="0"/>
              <w:autoSpaceDN w:val="0"/>
              <w:adjustRightInd w:val="0"/>
              <w:rPr>
                <w:rFonts w:ascii="Times New Roman" w:hAnsi="Times New Roman" w:cs="Times New Roman"/>
              </w:rPr>
            </w:pPr>
            <w:r w:rsidRPr="00AF558E">
              <w:rPr>
                <w:rFonts w:ascii="Times New Roman" w:hAnsi="Times New Roman" w:cs="Times New Roman"/>
              </w:rPr>
              <w:t>Preparation of TORs for E</w:t>
            </w:r>
            <w:r w:rsidR="00EB1758" w:rsidRPr="00AF558E">
              <w:rPr>
                <w:rFonts w:ascii="Times New Roman" w:hAnsi="Times New Roman" w:cs="Times New Roman"/>
              </w:rPr>
              <w:t>S</w:t>
            </w:r>
            <w:r w:rsidRPr="00AF558E">
              <w:rPr>
                <w:rFonts w:ascii="Times New Roman" w:hAnsi="Times New Roman" w:cs="Times New Roman"/>
              </w:rPr>
              <w:t>MPs; monitoring activities of E</w:t>
            </w:r>
            <w:r w:rsidR="00EB1758" w:rsidRPr="00AF558E">
              <w:rPr>
                <w:rFonts w:ascii="Times New Roman" w:hAnsi="Times New Roman" w:cs="Times New Roman"/>
              </w:rPr>
              <w:t>S</w:t>
            </w:r>
            <w:r w:rsidRPr="00AF558E">
              <w:rPr>
                <w:rFonts w:ascii="Times New Roman" w:hAnsi="Times New Roman" w:cs="Times New Roman"/>
              </w:rPr>
              <w:t>MPs.</w:t>
            </w:r>
          </w:p>
        </w:tc>
      </w:tr>
      <w:tr w:rsidR="00DA2EF5" w:rsidRPr="00AF558E" w:rsidTr="00CA39BF">
        <w:tc>
          <w:tcPr>
            <w:tcW w:w="3528" w:type="dxa"/>
          </w:tcPr>
          <w:p w:rsidR="00DA2EF5" w:rsidRPr="00AF558E" w:rsidRDefault="00DA2EF5" w:rsidP="00AF558E">
            <w:pPr>
              <w:autoSpaceDE w:val="0"/>
              <w:autoSpaceDN w:val="0"/>
              <w:adjustRightInd w:val="0"/>
              <w:rPr>
                <w:rFonts w:ascii="Times New Roman" w:hAnsi="Times New Roman" w:cs="Times New Roman"/>
                <w:b/>
                <w:bCs/>
              </w:rPr>
            </w:pPr>
            <w:r w:rsidRPr="00AF558E">
              <w:rPr>
                <w:rFonts w:ascii="Times New Roman" w:hAnsi="Times New Roman" w:cs="Times New Roman"/>
                <w:b/>
                <w:bCs/>
              </w:rPr>
              <w:t>Federal Ministry of Environment (</w:t>
            </w:r>
            <w:proofErr w:type="spellStart"/>
            <w:r w:rsidRPr="00AF558E">
              <w:rPr>
                <w:rFonts w:ascii="Times New Roman" w:hAnsi="Times New Roman" w:cs="Times New Roman"/>
                <w:b/>
                <w:bCs/>
              </w:rPr>
              <w:t>FMEnv</w:t>
            </w:r>
            <w:proofErr w:type="spellEnd"/>
            <w:r w:rsidRPr="00AF558E">
              <w:rPr>
                <w:rFonts w:ascii="Times New Roman" w:hAnsi="Times New Roman" w:cs="Times New Roman"/>
                <w:b/>
                <w:bCs/>
              </w:rPr>
              <w:t>)</w:t>
            </w:r>
          </w:p>
        </w:tc>
        <w:tc>
          <w:tcPr>
            <w:tcW w:w="6048" w:type="dxa"/>
          </w:tcPr>
          <w:p w:rsidR="00DA2EF5" w:rsidRPr="00AF558E" w:rsidRDefault="00DA2EF5" w:rsidP="00AF558E">
            <w:pPr>
              <w:autoSpaceDE w:val="0"/>
              <w:autoSpaceDN w:val="0"/>
              <w:adjustRightInd w:val="0"/>
              <w:rPr>
                <w:rFonts w:ascii="Times New Roman" w:hAnsi="Times New Roman" w:cs="Times New Roman"/>
              </w:rPr>
            </w:pPr>
            <w:r w:rsidRPr="00AF558E">
              <w:rPr>
                <w:rFonts w:ascii="Times New Roman" w:hAnsi="Times New Roman" w:cs="Times New Roman"/>
              </w:rPr>
              <w:t>Monitoring State Environment Ministries/Agencies and reporting to FPSU</w:t>
            </w:r>
          </w:p>
        </w:tc>
      </w:tr>
      <w:tr w:rsidR="00DA2EF5" w:rsidRPr="00AF558E" w:rsidTr="00CA39BF">
        <w:tc>
          <w:tcPr>
            <w:tcW w:w="3528" w:type="dxa"/>
          </w:tcPr>
          <w:p w:rsidR="00DA2EF5" w:rsidRPr="00AF558E" w:rsidRDefault="00DA2EF5" w:rsidP="00AF558E">
            <w:pPr>
              <w:autoSpaceDE w:val="0"/>
              <w:autoSpaceDN w:val="0"/>
              <w:adjustRightInd w:val="0"/>
              <w:rPr>
                <w:rFonts w:ascii="Times New Roman" w:hAnsi="Times New Roman" w:cs="Times New Roman"/>
                <w:b/>
                <w:bCs/>
              </w:rPr>
            </w:pPr>
            <w:r w:rsidRPr="00AF558E">
              <w:rPr>
                <w:rFonts w:ascii="Times New Roman" w:hAnsi="Times New Roman" w:cs="Times New Roman"/>
                <w:b/>
                <w:bCs/>
              </w:rPr>
              <w:t>State Environment Ministries/Agencies</w:t>
            </w:r>
          </w:p>
        </w:tc>
        <w:tc>
          <w:tcPr>
            <w:tcW w:w="6048" w:type="dxa"/>
          </w:tcPr>
          <w:p w:rsidR="00DA2EF5" w:rsidRPr="00AF558E" w:rsidRDefault="00DA2EF5" w:rsidP="00AF558E">
            <w:pPr>
              <w:autoSpaceDE w:val="0"/>
              <w:autoSpaceDN w:val="0"/>
              <w:adjustRightInd w:val="0"/>
              <w:rPr>
                <w:rFonts w:ascii="Times New Roman" w:hAnsi="Times New Roman" w:cs="Times New Roman"/>
              </w:rPr>
            </w:pPr>
            <w:r w:rsidRPr="00AF558E">
              <w:rPr>
                <w:rFonts w:ascii="Times New Roman" w:hAnsi="Times New Roman" w:cs="Times New Roman"/>
              </w:rPr>
              <w:t xml:space="preserve">Review, approve and clearance of ESMPs; Monitoring SA and reporting to </w:t>
            </w:r>
            <w:proofErr w:type="spellStart"/>
            <w:r w:rsidRPr="00AF558E">
              <w:rPr>
                <w:rFonts w:ascii="Times New Roman" w:hAnsi="Times New Roman" w:cs="Times New Roman"/>
              </w:rPr>
              <w:t>FMEnv</w:t>
            </w:r>
            <w:proofErr w:type="spellEnd"/>
            <w:r w:rsidRPr="00AF558E">
              <w:rPr>
                <w:rFonts w:ascii="Times New Roman" w:hAnsi="Times New Roman" w:cs="Times New Roman"/>
              </w:rPr>
              <w:t>. and State Project Advisory Board</w:t>
            </w:r>
          </w:p>
        </w:tc>
      </w:tr>
      <w:tr w:rsidR="00DA2EF5" w:rsidRPr="00AF558E" w:rsidTr="00CA39BF">
        <w:tc>
          <w:tcPr>
            <w:tcW w:w="3528" w:type="dxa"/>
          </w:tcPr>
          <w:p w:rsidR="00DA2EF5" w:rsidRPr="00AF558E" w:rsidRDefault="00DA2EF5" w:rsidP="00AF558E">
            <w:pPr>
              <w:autoSpaceDE w:val="0"/>
              <w:autoSpaceDN w:val="0"/>
              <w:adjustRightInd w:val="0"/>
              <w:rPr>
                <w:rFonts w:ascii="Times New Roman" w:hAnsi="Times New Roman" w:cs="Times New Roman"/>
                <w:b/>
                <w:bCs/>
              </w:rPr>
            </w:pPr>
            <w:r w:rsidRPr="00AF558E">
              <w:rPr>
                <w:rFonts w:ascii="Times New Roman" w:hAnsi="Times New Roman" w:cs="Times New Roman"/>
                <w:b/>
                <w:bCs/>
              </w:rPr>
              <w:t>State Agency</w:t>
            </w:r>
          </w:p>
        </w:tc>
        <w:tc>
          <w:tcPr>
            <w:tcW w:w="6048" w:type="dxa"/>
          </w:tcPr>
          <w:p w:rsidR="00DA2EF5" w:rsidRPr="00AF558E" w:rsidRDefault="00DA2EF5" w:rsidP="00AF558E">
            <w:pPr>
              <w:autoSpaceDE w:val="0"/>
              <w:autoSpaceDN w:val="0"/>
              <w:adjustRightInd w:val="0"/>
              <w:rPr>
                <w:rFonts w:ascii="Times New Roman" w:hAnsi="Times New Roman" w:cs="Times New Roman"/>
                <w:b/>
                <w:bCs/>
                <w:color w:val="000000"/>
              </w:rPr>
            </w:pPr>
            <w:r w:rsidRPr="00AF558E">
              <w:rPr>
                <w:rFonts w:ascii="Times New Roman" w:hAnsi="Times New Roman" w:cs="Times New Roman"/>
              </w:rPr>
              <w:t xml:space="preserve">Ensuring the Preparation ESMPs; </w:t>
            </w:r>
            <w:r w:rsidR="003B3F1F" w:rsidRPr="00AF558E">
              <w:rPr>
                <w:rFonts w:ascii="Times New Roman" w:hAnsi="Times New Roman" w:cs="Times New Roman"/>
              </w:rPr>
              <w:t>Self-monitoring</w:t>
            </w:r>
            <w:r w:rsidRPr="00AF558E">
              <w:rPr>
                <w:rFonts w:ascii="Times New Roman" w:hAnsi="Times New Roman" w:cs="Times New Roman"/>
              </w:rPr>
              <w:t xml:space="preserve"> and reporting to SEPA /State Environmental Ministry and FPSU.</w:t>
            </w:r>
          </w:p>
        </w:tc>
      </w:tr>
    </w:tbl>
    <w:p w:rsidR="00DA2EF5" w:rsidRPr="00AF558E" w:rsidRDefault="00DA2EF5" w:rsidP="00AF558E">
      <w:pPr>
        <w:autoSpaceDE w:val="0"/>
        <w:autoSpaceDN w:val="0"/>
        <w:adjustRightInd w:val="0"/>
        <w:spacing w:after="0" w:line="240" w:lineRule="auto"/>
        <w:jc w:val="both"/>
        <w:rPr>
          <w:rFonts w:ascii="Times New Roman" w:hAnsi="Times New Roman" w:cs="Times New Roman"/>
          <w:b/>
          <w:bCs/>
          <w:color w:val="000000"/>
        </w:rPr>
      </w:pPr>
    </w:p>
    <w:p w:rsidR="00DA2EF5" w:rsidRPr="00AF558E" w:rsidRDefault="00DA2EF5" w:rsidP="00AF558E">
      <w:pPr>
        <w:autoSpaceDE w:val="0"/>
        <w:autoSpaceDN w:val="0"/>
        <w:adjustRightInd w:val="0"/>
        <w:spacing w:after="0" w:line="240" w:lineRule="auto"/>
        <w:jc w:val="both"/>
        <w:rPr>
          <w:rFonts w:ascii="Times New Roman" w:hAnsi="Times New Roman" w:cs="Times New Roman"/>
          <w:b/>
          <w:bCs/>
          <w:color w:val="000000"/>
        </w:rPr>
      </w:pPr>
    </w:p>
    <w:p w:rsidR="00DA2EF5" w:rsidRPr="00AF558E" w:rsidRDefault="00DA2EF5" w:rsidP="00AF558E">
      <w:pPr>
        <w:autoSpaceDE w:val="0"/>
        <w:autoSpaceDN w:val="0"/>
        <w:adjustRightInd w:val="0"/>
        <w:spacing w:after="0" w:line="240" w:lineRule="auto"/>
        <w:jc w:val="both"/>
        <w:rPr>
          <w:rFonts w:ascii="Times New Roman" w:hAnsi="Times New Roman" w:cs="Times New Roman"/>
          <w:b/>
          <w:bCs/>
          <w:color w:val="000000"/>
        </w:rPr>
      </w:pPr>
    </w:p>
    <w:p w:rsidR="0022434E" w:rsidRPr="00AF558E" w:rsidRDefault="0022434E" w:rsidP="00AF558E">
      <w:pPr>
        <w:autoSpaceDE w:val="0"/>
        <w:autoSpaceDN w:val="0"/>
        <w:adjustRightInd w:val="0"/>
        <w:spacing w:after="0" w:line="240" w:lineRule="auto"/>
        <w:jc w:val="both"/>
        <w:rPr>
          <w:rFonts w:ascii="Times New Roman" w:hAnsi="Times New Roman" w:cs="Times New Roman"/>
          <w:b/>
          <w:bCs/>
          <w:color w:val="000000"/>
        </w:rPr>
      </w:pPr>
    </w:p>
    <w:p w:rsidR="0022434E" w:rsidRPr="00AF558E" w:rsidRDefault="0022434E" w:rsidP="00AF558E">
      <w:pPr>
        <w:autoSpaceDE w:val="0"/>
        <w:autoSpaceDN w:val="0"/>
        <w:adjustRightInd w:val="0"/>
        <w:spacing w:after="0" w:line="240" w:lineRule="auto"/>
        <w:jc w:val="both"/>
        <w:rPr>
          <w:rFonts w:ascii="Times New Roman" w:hAnsi="Times New Roman" w:cs="Times New Roman"/>
          <w:b/>
          <w:bCs/>
          <w:color w:val="000000"/>
        </w:rPr>
      </w:pPr>
    </w:p>
    <w:p w:rsidR="0022434E" w:rsidRPr="00AF558E" w:rsidRDefault="0022434E" w:rsidP="00AF558E">
      <w:pPr>
        <w:autoSpaceDE w:val="0"/>
        <w:autoSpaceDN w:val="0"/>
        <w:adjustRightInd w:val="0"/>
        <w:spacing w:after="0" w:line="240" w:lineRule="auto"/>
        <w:jc w:val="both"/>
        <w:rPr>
          <w:rFonts w:ascii="Times New Roman" w:hAnsi="Times New Roman" w:cs="Times New Roman"/>
          <w:b/>
          <w:bCs/>
          <w:color w:val="000000"/>
        </w:rPr>
      </w:pPr>
    </w:p>
    <w:p w:rsidR="0022434E" w:rsidRPr="00AF558E" w:rsidRDefault="0022434E" w:rsidP="00AF558E">
      <w:pPr>
        <w:autoSpaceDE w:val="0"/>
        <w:autoSpaceDN w:val="0"/>
        <w:adjustRightInd w:val="0"/>
        <w:spacing w:after="0" w:line="240" w:lineRule="auto"/>
        <w:jc w:val="both"/>
        <w:rPr>
          <w:rFonts w:ascii="Times New Roman" w:hAnsi="Times New Roman" w:cs="Times New Roman"/>
          <w:b/>
          <w:bCs/>
          <w:color w:val="000000"/>
        </w:rPr>
      </w:pPr>
    </w:p>
    <w:p w:rsidR="0022434E" w:rsidRPr="00AF558E" w:rsidRDefault="0022434E" w:rsidP="00AF558E">
      <w:pPr>
        <w:autoSpaceDE w:val="0"/>
        <w:autoSpaceDN w:val="0"/>
        <w:adjustRightInd w:val="0"/>
        <w:spacing w:after="0" w:line="240" w:lineRule="auto"/>
        <w:jc w:val="both"/>
        <w:rPr>
          <w:rFonts w:ascii="Times New Roman" w:hAnsi="Times New Roman" w:cs="Times New Roman"/>
          <w:b/>
          <w:bCs/>
          <w:color w:val="000000"/>
        </w:rPr>
      </w:pPr>
    </w:p>
    <w:p w:rsidR="0022434E" w:rsidRPr="00AF558E" w:rsidRDefault="0022434E" w:rsidP="00AF558E">
      <w:pPr>
        <w:autoSpaceDE w:val="0"/>
        <w:autoSpaceDN w:val="0"/>
        <w:adjustRightInd w:val="0"/>
        <w:spacing w:after="0" w:line="240" w:lineRule="auto"/>
        <w:jc w:val="both"/>
        <w:rPr>
          <w:rFonts w:ascii="Times New Roman" w:hAnsi="Times New Roman" w:cs="Times New Roman"/>
          <w:b/>
          <w:bCs/>
          <w:color w:val="000000"/>
        </w:rPr>
      </w:pPr>
    </w:p>
    <w:p w:rsidR="0022434E" w:rsidRPr="00AF558E" w:rsidRDefault="0022434E" w:rsidP="00AF558E">
      <w:pPr>
        <w:autoSpaceDE w:val="0"/>
        <w:autoSpaceDN w:val="0"/>
        <w:adjustRightInd w:val="0"/>
        <w:spacing w:after="0" w:line="240" w:lineRule="auto"/>
        <w:jc w:val="both"/>
        <w:rPr>
          <w:rFonts w:ascii="Times New Roman" w:hAnsi="Times New Roman" w:cs="Times New Roman"/>
          <w:b/>
          <w:bCs/>
          <w:color w:val="000000"/>
        </w:rPr>
      </w:pPr>
    </w:p>
    <w:p w:rsidR="0022434E" w:rsidRPr="00AF558E" w:rsidRDefault="0022434E" w:rsidP="00AF558E">
      <w:pPr>
        <w:autoSpaceDE w:val="0"/>
        <w:autoSpaceDN w:val="0"/>
        <w:adjustRightInd w:val="0"/>
        <w:spacing w:after="0" w:line="240" w:lineRule="auto"/>
        <w:jc w:val="both"/>
        <w:rPr>
          <w:rFonts w:ascii="Times New Roman" w:hAnsi="Times New Roman" w:cs="Times New Roman"/>
          <w:b/>
          <w:bCs/>
          <w:color w:val="000000"/>
        </w:rPr>
      </w:pPr>
    </w:p>
    <w:p w:rsidR="0022434E" w:rsidRPr="00AF558E" w:rsidRDefault="0022434E" w:rsidP="00AF558E">
      <w:pPr>
        <w:autoSpaceDE w:val="0"/>
        <w:autoSpaceDN w:val="0"/>
        <w:adjustRightInd w:val="0"/>
        <w:spacing w:after="0" w:line="240" w:lineRule="auto"/>
        <w:jc w:val="both"/>
        <w:rPr>
          <w:rFonts w:ascii="Times New Roman" w:hAnsi="Times New Roman" w:cs="Times New Roman"/>
          <w:b/>
          <w:bCs/>
          <w:color w:val="000000"/>
        </w:rPr>
      </w:pPr>
    </w:p>
    <w:p w:rsidR="0022434E" w:rsidRPr="00AF558E" w:rsidRDefault="0022434E" w:rsidP="00AF558E">
      <w:pPr>
        <w:autoSpaceDE w:val="0"/>
        <w:autoSpaceDN w:val="0"/>
        <w:adjustRightInd w:val="0"/>
        <w:spacing w:after="0" w:line="240" w:lineRule="auto"/>
        <w:jc w:val="both"/>
        <w:rPr>
          <w:rFonts w:ascii="Times New Roman" w:hAnsi="Times New Roman" w:cs="Times New Roman"/>
          <w:b/>
          <w:bCs/>
          <w:color w:val="000000"/>
        </w:rPr>
      </w:pPr>
    </w:p>
    <w:p w:rsidR="0022434E" w:rsidRPr="00AF558E" w:rsidRDefault="0022434E" w:rsidP="00AF558E">
      <w:pPr>
        <w:autoSpaceDE w:val="0"/>
        <w:autoSpaceDN w:val="0"/>
        <w:adjustRightInd w:val="0"/>
        <w:spacing w:after="0" w:line="240" w:lineRule="auto"/>
        <w:jc w:val="both"/>
        <w:rPr>
          <w:rFonts w:ascii="Times New Roman" w:hAnsi="Times New Roman" w:cs="Times New Roman"/>
          <w:b/>
          <w:bCs/>
          <w:color w:val="000000"/>
        </w:rPr>
      </w:pPr>
    </w:p>
    <w:p w:rsidR="0022434E" w:rsidRPr="00AF558E" w:rsidRDefault="0022434E" w:rsidP="00AF558E">
      <w:pPr>
        <w:autoSpaceDE w:val="0"/>
        <w:autoSpaceDN w:val="0"/>
        <w:adjustRightInd w:val="0"/>
        <w:spacing w:after="0" w:line="240" w:lineRule="auto"/>
        <w:jc w:val="both"/>
        <w:rPr>
          <w:rFonts w:ascii="Times New Roman" w:hAnsi="Times New Roman" w:cs="Times New Roman"/>
          <w:b/>
          <w:bCs/>
          <w:color w:val="000000"/>
        </w:rPr>
      </w:pPr>
    </w:p>
    <w:p w:rsidR="0022434E" w:rsidRPr="00AF558E" w:rsidRDefault="0022434E" w:rsidP="00AF558E">
      <w:pPr>
        <w:autoSpaceDE w:val="0"/>
        <w:autoSpaceDN w:val="0"/>
        <w:adjustRightInd w:val="0"/>
        <w:spacing w:after="0" w:line="240" w:lineRule="auto"/>
        <w:jc w:val="both"/>
        <w:rPr>
          <w:rFonts w:ascii="Times New Roman" w:hAnsi="Times New Roman" w:cs="Times New Roman"/>
          <w:b/>
          <w:bCs/>
          <w:color w:val="000000"/>
        </w:rPr>
      </w:pPr>
    </w:p>
    <w:p w:rsidR="0022434E" w:rsidRPr="00AF558E" w:rsidRDefault="0022434E" w:rsidP="00AF558E">
      <w:pPr>
        <w:autoSpaceDE w:val="0"/>
        <w:autoSpaceDN w:val="0"/>
        <w:adjustRightInd w:val="0"/>
        <w:spacing w:after="0" w:line="240" w:lineRule="auto"/>
        <w:jc w:val="both"/>
        <w:rPr>
          <w:rFonts w:ascii="Times New Roman" w:hAnsi="Times New Roman" w:cs="Times New Roman"/>
          <w:b/>
          <w:bCs/>
          <w:color w:val="000000"/>
        </w:rPr>
      </w:pPr>
    </w:p>
    <w:p w:rsidR="0022434E" w:rsidRPr="00AF558E" w:rsidRDefault="0022434E" w:rsidP="00AF558E">
      <w:pPr>
        <w:autoSpaceDE w:val="0"/>
        <w:autoSpaceDN w:val="0"/>
        <w:adjustRightInd w:val="0"/>
        <w:spacing w:after="0" w:line="240" w:lineRule="auto"/>
        <w:jc w:val="both"/>
        <w:rPr>
          <w:rFonts w:ascii="Times New Roman" w:hAnsi="Times New Roman" w:cs="Times New Roman"/>
          <w:b/>
          <w:bCs/>
          <w:color w:val="000000"/>
        </w:rPr>
      </w:pPr>
    </w:p>
    <w:p w:rsidR="0022434E" w:rsidRPr="00AF558E" w:rsidRDefault="0022434E" w:rsidP="00AF558E">
      <w:pPr>
        <w:autoSpaceDE w:val="0"/>
        <w:autoSpaceDN w:val="0"/>
        <w:adjustRightInd w:val="0"/>
        <w:spacing w:after="0" w:line="240" w:lineRule="auto"/>
        <w:jc w:val="both"/>
        <w:rPr>
          <w:rFonts w:ascii="Times New Roman" w:hAnsi="Times New Roman" w:cs="Times New Roman"/>
          <w:b/>
          <w:bCs/>
          <w:color w:val="000000"/>
        </w:rPr>
      </w:pPr>
    </w:p>
    <w:p w:rsidR="0022434E" w:rsidRPr="00AF558E" w:rsidRDefault="0022434E" w:rsidP="00AF558E">
      <w:pPr>
        <w:autoSpaceDE w:val="0"/>
        <w:autoSpaceDN w:val="0"/>
        <w:adjustRightInd w:val="0"/>
        <w:spacing w:after="0" w:line="240" w:lineRule="auto"/>
        <w:jc w:val="both"/>
        <w:rPr>
          <w:rFonts w:ascii="Times New Roman" w:hAnsi="Times New Roman" w:cs="Times New Roman"/>
          <w:b/>
          <w:bCs/>
          <w:color w:val="000000"/>
        </w:rPr>
      </w:pPr>
    </w:p>
    <w:p w:rsidR="0022434E" w:rsidRPr="00AF558E" w:rsidRDefault="0022434E" w:rsidP="00AF558E">
      <w:pPr>
        <w:autoSpaceDE w:val="0"/>
        <w:autoSpaceDN w:val="0"/>
        <w:adjustRightInd w:val="0"/>
        <w:spacing w:after="0" w:line="240" w:lineRule="auto"/>
        <w:jc w:val="both"/>
        <w:rPr>
          <w:rFonts w:ascii="Times New Roman" w:hAnsi="Times New Roman" w:cs="Times New Roman"/>
          <w:b/>
          <w:bCs/>
          <w:color w:val="000000"/>
        </w:rPr>
      </w:pPr>
    </w:p>
    <w:p w:rsidR="0022434E" w:rsidRPr="00AF558E" w:rsidRDefault="0022434E" w:rsidP="00AF558E">
      <w:pPr>
        <w:autoSpaceDE w:val="0"/>
        <w:autoSpaceDN w:val="0"/>
        <w:adjustRightInd w:val="0"/>
        <w:spacing w:after="0" w:line="240" w:lineRule="auto"/>
        <w:jc w:val="both"/>
        <w:rPr>
          <w:rFonts w:ascii="Times New Roman" w:hAnsi="Times New Roman" w:cs="Times New Roman"/>
          <w:b/>
          <w:bCs/>
          <w:color w:val="000000"/>
        </w:rPr>
      </w:pPr>
    </w:p>
    <w:p w:rsidR="0022434E" w:rsidRPr="00AF558E" w:rsidRDefault="0022434E" w:rsidP="00AF558E">
      <w:pPr>
        <w:autoSpaceDE w:val="0"/>
        <w:autoSpaceDN w:val="0"/>
        <w:adjustRightInd w:val="0"/>
        <w:spacing w:after="0" w:line="240" w:lineRule="auto"/>
        <w:jc w:val="both"/>
        <w:rPr>
          <w:rFonts w:ascii="Times New Roman" w:hAnsi="Times New Roman" w:cs="Times New Roman"/>
          <w:b/>
          <w:bCs/>
          <w:color w:val="000000"/>
        </w:rPr>
      </w:pPr>
    </w:p>
    <w:p w:rsidR="0022434E" w:rsidRPr="00AF558E" w:rsidRDefault="0022434E" w:rsidP="00AF558E">
      <w:pPr>
        <w:autoSpaceDE w:val="0"/>
        <w:autoSpaceDN w:val="0"/>
        <w:adjustRightInd w:val="0"/>
        <w:spacing w:after="0" w:line="240" w:lineRule="auto"/>
        <w:jc w:val="both"/>
        <w:rPr>
          <w:rFonts w:ascii="Times New Roman" w:hAnsi="Times New Roman" w:cs="Times New Roman"/>
          <w:b/>
          <w:bCs/>
          <w:color w:val="000000"/>
        </w:rPr>
      </w:pPr>
    </w:p>
    <w:p w:rsidR="0022434E" w:rsidRPr="00AF558E" w:rsidRDefault="0022434E" w:rsidP="00AF558E">
      <w:pPr>
        <w:autoSpaceDE w:val="0"/>
        <w:autoSpaceDN w:val="0"/>
        <w:adjustRightInd w:val="0"/>
        <w:spacing w:after="0" w:line="240" w:lineRule="auto"/>
        <w:jc w:val="both"/>
        <w:rPr>
          <w:rFonts w:ascii="Times New Roman" w:hAnsi="Times New Roman" w:cs="Times New Roman"/>
          <w:b/>
          <w:bCs/>
          <w:color w:val="000000"/>
        </w:rPr>
      </w:pPr>
    </w:p>
    <w:p w:rsidR="0022434E" w:rsidRPr="00AF558E" w:rsidRDefault="0022434E" w:rsidP="00AF558E">
      <w:pPr>
        <w:autoSpaceDE w:val="0"/>
        <w:autoSpaceDN w:val="0"/>
        <w:adjustRightInd w:val="0"/>
        <w:spacing w:after="0" w:line="240" w:lineRule="auto"/>
        <w:jc w:val="both"/>
        <w:rPr>
          <w:rFonts w:ascii="Times New Roman" w:hAnsi="Times New Roman" w:cs="Times New Roman"/>
          <w:b/>
          <w:bCs/>
          <w:color w:val="000000"/>
        </w:rPr>
      </w:pPr>
    </w:p>
    <w:p w:rsidR="0022434E" w:rsidRPr="00AF558E" w:rsidRDefault="0022434E" w:rsidP="00AF558E">
      <w:pPr>
        <w:autoSpaceDE w:val="0"/>
        <w:autoSpaceDN w:val="0"/>
        <w:adjustRightInd w:val="0"/>
        <w:spacing w:after="0" w:line="240" w:lineRule="auto"/>
        <w:jc w:val="both"/>
        <w:rPr>
          <w:rFonts w:ascii="Times New Roman" w:hAnsi="Times New Roman" w:cs="Times New Roman"/>
          <w:b/>
          <w:bCs/>
          <w:color w:val="000000"/>
        </w:rPr>
      </w:pPr>
    </w:p>
    <w:p w:rsidR="0022434E" w:rsidRPr="00AF558E" w:rsidRDefault="0022434E" w:rsidP="00AF558E">
      <w:pPr>
        <w:autoSpaceDE w:val="0"/>
        <w:autoSpaceDN w:val="0"/>
        <w:adjustRightInd w:val="0"/>
        <w:spacing w:after="0" w:line="240" w:lineRule="auto"/>
        <w:jc w:val="both"/>
        <w:rPr>
          <w:rFonts w:ascii="Times New Roman" w:hAnsi="Times New Roman" w:cs="Times New Roman"/>
          <w:b/>
          <w:bCs/>
          <w:color w:val="000000"/>
        </w:rPr>
      </w:pPr>
    </w:p>
    <w:p w:rsidR="0022434E" w:rsidRPr="00AF558E" w:rsidRDefault="0022434E" w:rsidP="00AF558E">
      <w:pPr>
        <w:autoSpaceDE w:val="0"/>
        <w:autoSpaceDN w:val="0"/>
        <w:adjustRightInd w:val="0"/>
        <w:spacing w:after="0" w:line="240" w:lineRule="auto"/>
        <w:jc w:val="both"/>
        <w:rPr>
          <w:rFonts w:ascii="Times New Roman" w:hAnsi="Times New Roman" w:cs="Times New Roman"/>
          <w:b/>
          <w:bCs/>
          <w:color w:val="000000"/>
        </w:rPr>
      </w:pPr>
    </w:p>
    <w:p w:rsidR="0022434E" w:rsidRPr="00AF558E" w:rsidRDefault="0022434E" w:rsidP="00AF558E">
      <w:pPr>
        <w:autoSpaceDE w:val="0"/>
        <w:autoSpaceDN w:val="0"/>
        <w:adjustRightInd w:val="0"/>
        <w:spacing w:after="0" w:line="240" w:lineRule="auto"/>
        <w:jc w:val="both"/>
        <w:rPr>
          <w:rFonts w:ascii="Times New Roman" w:hAnsi="Times New Roman" w:cs="Times New Roman"/>
          <w:b/>
          <w:bCs/>
          <w:color w:val="000000"/>
        </w:rPr>
      </w:pPr>
    </w:p>
    <w:p w:rsidR="00D10061" w:rsidRDefault="00D10061">
      <w:pPr>
        <w:rPr>
          <w:rFonts w:ascii="Times New Roman" w:hAnsi="Times New Roman" w:cs="Times New Roman"/>
          <w:b/>
          <w:bCs/>
          <w:color w:val="000000"/>
        </w:rPr>
      </w:pPr>
      <w:r>
        <w:rPr>
          <w:rFonts w:ascii="Times New Roman" w:hAnsi="Times New Roman" w:cs="Times New Roman"/>
          <w:b/>
          <w:bCs/>
          <w:color w:val="000000"/>
        </w:rPr>
        <w:br w:type="page"/>
      </w:r>
    </w:p>
    <w:p w:rsidR="00DA2EF5" w:rsidRPr="00AF558E" w:rsidRDefault="00DA2EF5" w:rsidP="00AF558E">
      <w:pPr>
        <w:autoSpaceDE w:val="0"/>
        <w:autoSpaceDN w:val="0"/>
        <w:adjustRightInd w:val="0"/>
        <w:spacing w:after="0" w:line="240" w:lineRule="auto"/>
        <w:jc w:val="both"/>
        <w:rPr>
          <w:rFonts w:ascii="Times New Roman" w:hAnsi="Times New Roman" w:cs="Times New Roman"/>
          <w:b/>
          <w:bCs/>
          <w:color w:val="000000"/>
        </w:rPr>
      </w:pPr>
      <w:r w:rsidRPr="00AF558E">
        <w:rPr>
          <w:rFonts w:ascii="Times New Roman" w:hAnsi="Times New Roman" w:cs="Times New Roman"/>
          <w:b/>
          <w:bCs/>
          <w:color w:val="000000"/>
        </w:rPr>
        <w:t>8 ENVIRONMENTAL AND SOCIAL PLANNING, REVIEW AND CLEARING PROCESS AND PROCEDURES FOR SUB-PROJECTS</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As already stated in the earlier chapters, the specific locations of sub-projects were not yet identified at the time of preparing the project documents. Consequently, specific information on numbers of sub-projects, site locations, land requirements, local communities, geo-physical land features, nature, type and use of equipment/plant etc. was not available. Therefore, exact details and intensity of social and environmental impacts and their effective mitigation cannot be determined during project preparation.</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This document referred to as the Environment and Social Management Framework (ESMF) is thus prepared to establish mechanism to determine and assess future potential adverse environmental and social impacts of sub-projects that are to be identified and cleared based on a community demand driven process, and then to set out mitigation, monitoring and institutional measures to be taken during implementation and operation of the sub-projects to eliminate adverse environmental and social impacts, offset them or reduce them to acceptable levels.</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p>
    <w:p w:rsidR="001073D8" w:rsidRPr="00AF558E" w:rsidRDefault="00DA2EF5" w:rsidP="00AF558E">
      <w:pPr>
        <w:autoSpaceDE w:val="0"/>
        <w:autoSpaceDN w:val="0"/>
        <w:adjustRightInd w:val="0"/>
        <w:spacing w:after="0" w:line="240" w:lineRule="auto"/>
        <w:rPr>
          <w:rFonts w:ascii="Times New Roman" w:hAnsi="Times New Roman" w:cs="Times New Roman"/>
          <w:b/>
          <w:bCs/>
        </w:rPr>
      </w:pPr>
      <w:r w:rsidRPr="00AF558E">
        <w:rPr>
          <w:rFonts w:ascii="Times New Roman" w:hAnsi="Times New Roman" w:cs="Times New Roman"/>
          <w:color w:val="000000"/>
        </w:rPr>
        <w:t xml:space="preserve">This chapter therefore, identifies and illustrates the specific steps involved in environmental and social assessment process leading towards the clearance and approval of the EA process for sub-projects. The steps incorporate both relevant Nigerian guidelines/requirements and the Bank’s policy OP 4.01 </w:t>
      </w:r>
      <w:r w:rsidR="00F161E6" w:rsidRPr="00AF558E">
        <w:rPr>
          <w:rFonts w:ascii="Times New Roman" w:hAnsi="Times New Roman" w:cs="Times New Roman"/>
          <w:color w:val="000000"/>
        </w:rPr>
        <w:t xml:space="preserve">on </w:t>
      </w:r>
      <w:r w:rsidRPr="00AF558E">
        <w:rPr>
          <w:rFonts w:ascii="Times New Roman" w:hAnsi="Times New Roman" w:cs="Times New Roman"/>
          <w:color w:val="000000"/>
        </w:rPr>
        <w:t>Environmental Assessment.</w:t>
      </w:r>
      <w:r w:rsidR="00F161E6" w:rsidRPr="00AF558E">
        <w:rPr>
          <w:rFonts w:ascii="Times New Roman" w:hAnsi="Times New Roman" w:cs="Times New Roman"/>
          <w:color w:val="000000"/>
        </w:rPr>
        <w:t xml:space="preserve"> Also, screening and mitigation requirements to ensure compliance with OP 4.04 on Natural Habitats and OP 4.36 on Forests have been included</w:t>
      </w:r>
      <w:r w:rsidR="00A41F18" w:rsidRPr="00AF558E">
        <w:rPr>
          <w:rFonts w:ascii="Times New Roman" w:hAnsi="Times New Roman" w:cs="Times New Roman"/>
          <w:color w:val="000000"/>
        </w:rPr>
        <w:t xml:space="preserve"> in the Environmental and Social Screening Form (ESSF)</w:t>
      </w:r>
      <w:r w:rsidR="005E290C" w:rsidRPr="00AF558E">
        <w:rPr>
          <w:rFonts w:ascii="Times New Roman" w:hAnsi="Times New Roman" w:cs="Times New Roman"/>
          <w:color w:val="000000"/>
        </w:rPr>
        <w:t>, Environmental Checklist</w:t>
      </w:r>
      <w:r w:rsidR="00A41F18" w:rsidRPr="00AF558E">
        <w:rPr>
          <w:rFonts w:ascii="Times New Roman" w:hAnsi="Times New Roman" w:cs="Times New Roman"/>
          <w:color w:val="000000"/>
        </w:rPr>
        <w:t xml:space="preserve"> </w:t>
      </w:r>
      <w:r w:rsidR="005E290C" w:rsidRPr="00AF558E">
        <w:rPr>
          <w:rFonts w:ascii="Times New Roman" w:hAnsi="Times New Roman" w:cs="Times New Roman"/>
          <w:color w:val="000000"/>
        </w:rPr>
        <w:t>Form</w:t>
      </w:r>
      <w:r w:rsidR="00CF0DCD" w:rsidRPr="00AF558E">
        <w:rPr>
          <w:rFonts w:ascii="Times New Roman" w:hAnsi="Times New Roman" w:cs="Times New Roman"/>
          <w:color w:val="000000"/>
        </w:rPr>
        <w:t>s</w:t>
      </w:r>
      <w:r w:rsidR="005E290C" w:rsidRPr="00AF558E">
        <w:rPr>
          <w:rFonts w:ascii="Times New Roman" w:hAnsi="Times New Roman" w:cs="Times New Roman"/>
          <w:color w:val="000000"/>
        </w:rPr>
        <w:t xml:space="preserve"> </w:t>
      </w:r>
      <w:r w:rsidR="001073D8" w:rsidRPr="00AF558E">
        <w:rPr>
          <w:rFonts w:ascii="Times New Roman" w:hAnsi="Times New Roman" w:cs="Times New Roman"/>
          <w:color w:val="000000"/>
        </w:rPr>
        <w:t>for Sub-projects ,</w:t>
      </w:r>
      <w:r w:rsidR="005E290C" w:rsidRPr="00AF558E">
        <w:rPr>
          <w:rFonts w:ascii="Times New Roman" w:hAnsi="Times New Roman" w:cs="Times New Roman"/>
          <w:color w:val="000000"/>
        </w:rPr>
        <w:t xml:space="preserve"> Environmental Review (ER) Form</w:t>
      </w:r>
      <w:r w:rsidR="001073D8" w:rsidRPr="00AF558E">
        <w:rPr>
          <w:rFonts w:ascii="Times New Roman" w:hAnsi="Times New Roman" w:cs="Times New Roman"/>
          <w:color w:val="000000"/>
        </w:rPr>
        <w:t xml:space="preserve">, </w:t>
      </w:r>
      <w:r w:rsidR="00D10061">
        <w:rPr>
          <w:rFonts w:ascii="Times New Roman" w:hAnsi="Times New Roman" w:cs="Times New Roman"/>
          <w:color w:val="000000"/>
        </w:rPr>
        <w:t xml:space="preserve">and </w:t>
      </w:r>
      <w:r w:rsidR="001073D8" w:rsidRPr="00AF558E">
        <w:rPr>
          <w:rFonts w:ascii="Times New Roman" w:hAnsi="Times New Roman" w:cs="Times New Roman"/>
          <w:color w:val="000000"/>
        </w:rPr>
        <w:t>L</w:t>
      </w:r>
      <w:r w:rsidR="001073D8" w:rsidRPr="00AF558E">
        <w:rPr>
          <w:rFonts w:ascii="Times New Roman" w:hAnsi="Times New Roman" w:cs="Times New Roman"/>
          <w:b/>
          <w:bCs/>
        </w:rPr>
        <w:t>imited Envi</w:t>
      </w:r>
      <w:r w:rsidR="00D10061">
        <w:rPr>
          <w:rFonts w:ascii="Times New Roman" w:hAnsi="Times New Roman" w:cs="Times New Roman"/>
          <w:b/>
          <w:bCs/>
        </w:rPr>
        <w:t>ronmental Assessment (LEA) Form.</w:t>
      </w:r>
    </w:p>
    <w:p w:rsidR="00DA2EF5" w:rsidRPr="00AF558E" w:rsidRDefault="001073D8" w:rsidP="00AF558E">
      <w:pPr>
        <w:autoSpaceDE w:val="0"/>
        <w:autoSpaceDN w:val="0"/>
        <w:adjustRightInd w:val="0"/>
        <w:spacing w:before="240" w:after="0" w:line="240" w:lineRule="auto"/>
        <w:jc w:val="both"/>
        <w:rPr>
          <w:rFonts w:ascii="Times New Roman" w:hAnsi="Times New Roman" w:cs="Times New Roman"/>
          <w:color w:val="000000"/>
        </w:rPr>
      </w:pPr>
      <w:r w:rsidRPr="00AF558E" w:rsidDel="001073D8">
        <w:rPr>
          <w:rFonts w:ascii="Times New Roman" w:hAnsi="Times New Roman" w:cs="Times New Roman"/>
          <w:color w:val="000000"/>
        </w:rPr>
        <w:t xml:space="preserve"> </w:t>
      </w:r>
    </w:p>
    <w:p w:rsidR="00DA2EF5" w:rsidRPr="00AF558E" w:rsidRDefault="00DA2EF5" w:rsidP="00AF558E">
      <w:pPr>
        <w:autoSpaceDE w:val="0"/>
        <w:autoSpaceDN w:val="0"/>
        <w:adjustRightInd w:val="0"/>
        <w:spacing w:after="0" w:line="240" w:lineRule="auto"/>
        <w:jc w:val="both"/>
        <w:rPr>
          <w:rFonts w:ascii="Times New Roman" w:hAnsi="Times New Roman" w:cs="Times New Roman"/>
          <w:b/>
          <w:bCs/>
          <w:color w:val="000000"/>
        </w:rPr>
      </w:pPr>
      <w:r w:rsidRPr="00AF558E">
        <w:rPr>
          <w:rFonts w:ascii="Times New Roman" w:hAnsi="Times New Roman" w:cs="Times New Roman"/>
          <w:b/>
          <w:bCs/>
          <w:color w:val="000000"/>
        </w:rPr>
        <w:t>8.1 Environmental Screening Process</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The purpose of the screening process is to determine whether sub projects are likely to have potential negative environmental and social impacts; to determine appropriate mitigation measures for activities with adverse impacts; to incorporate mitigation measures into the sub project design; to review and approve sub project proposals and to monitor environmental parameters during implementation. The extent of environmental and social work that might be required for the sub project prior to implementation will depend on the outcome of the screening process.</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 xml:space="preserve">Environmental Screening will be done using information provided on Environmental and </w:t>
      </w:r>
      <w:r w:rsidR="00946DDD" w:rsidRPr="00AF558E">
        <w:rPr>
          <w:rFonts w:ascii="Times New Roman" w:hAnsi="Times New Roman" w:cs="Times New Roman"/>
          <w:color w:val="000000"/>
        </w:rPr>
        <w:t>Social Screening Form (Annex 3</w:t>
      </w:r>
      <w:r w:rsidRPr="00AF558E">
        <w:rPr>
          <w:rFonts w:ascii="Times New Roman" w:hAnsi="Times New Roman" w:cs="Times New Roman"/>
          <w:color w:val="000000"/>
        </w:rPr>
        <w:t xml:space="preserve">A). </w:t>
      </w:r>
      <w:r w:rsidR="002C351C" w:rsidRPr="00AF558E">
        <w:rPr>
          <w:rFonts w:ascii="Times New Roman" w:hAnsi="Times New Roman" w:cs="Times New Roman"/>
          <w:color w:val="000000"/>
        </w:rPr>
        <w:t xml:space="preserve">Local Government Desk Officers (LGDOs) </w:t>
      </w:r>
      <w:r w:rsidRPr="00AF558E">
        <w:rPr>
          <w:rFonts w:ascii="Times New Roman" w:hAnsi="Times New Roman" w:cs="Times New Roman"/>
          <w:color w:val="000000"/>
        </w:rPr>
        <w:t xml:space="preserve">and the Community Project Management Committee (CPMC) will guide and facilitate the communities to fill and complete this form during sub project identification process. </w:t>
      </w:r>
    </w:p>
    <w:p w:rsidR="00F161E6" w:rsidRPr="00AF558E" w:rsidRDefault="00F161E6" w:rsidP="00AF558E">
      <w:pPr>
        <w:autoSpaceDE w:val="0"/>
        <w:autoSpaceDN w:val="0"/>
        <w:adjustRightInd w:val="0"/>
        <w:spacing w:after="0" w:line="240" w:lineRule="auto"/>
        <w:jc w:val="both"/>
        <w:rPr>
          <w:rFonts w:ascii="Times New Roman" w:hAnsi="Times New Roman" w:cs="Times New Roman"/>
          <w:color w:val="000000"/>
        </w:rPr>
      </w:pP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A checklist (Annex 4B) is provided to guide the CPMC/</w:t>
      </w:r>
      <w:r w:rsidR="002E1CFE" w:rsidRPr="00AF558E">
        <w:rPr>
          <w:rFonts w:ascii="Times New Roman" w:hAnsi="Times New Roman" w:cs="Times New Roman"/>
          <w:color w:val="000000"/>
        </w:rPr>
        <w:t>LGDO</w:t>
      </w:r>
      <w:r w:rsidR="00C9439A" w:rsidRPr="00AF558E">
        <w:rPr>
          <w:rFonts w:ascii="Times New Roman" w:hAnsi="Times New Roman" w:cs="Times New Roman"/>
          <w:color w:val="000000"/>
        </w:rPr>
        <w:t>/ OOs</w:t>
      </w:r>
      <w:r w:rsidR="002E1CFE" w:rsidRPr="00AF558E">
        <w:rPr>
          <w:rFonts w:ascii="Times New Roman" w:hAnsi="Times New Roman" w:cs="Times New Roman"/>
          <w:color w:val="000000"/>
        </w:rPr>
        <w:t xml:space="preserve"> </w:t>
      </w:r>
      <w:r w:rsidRPr="00AF558E">
        <w:rPr>
          <w:rFonts w:ascii="Times New Roman" w:hAnsi="Times New Roman" w:cs="Times New Roman"/>
          <w:color w:val="000000"/>
        </w:rPr>
        <w:t>teams identify appropriate mitigation measures for the sub project identified.</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 xml:space="preserve">For situations where the environmental and social screening process identifies land acquisition needs, that would trigger OP 4.12 Involuntary Resettlement, then the provisions of the Resettlement Policy Framework (RPF) would apply. This would require the </w:t>
      </w:r>
      <w:r w:rsidR="002E1CFE" w:rsidRPr="00AF558E">
        <w:rPr>
          <w:rFonts w:ascii="Times New Roman" w:hAnsi="Times New Roman" w:cs="Times New Roman"/>
          <w:color w:val="000000"/>
        </w:rPr>
        <w:t>LGDO</w:t>
      </w:r>
      <w:r w:rsidRPr="00AF558E">
        <w:rPr>
          <w:rFonts w:ascii="Times New Roman" w:hAnsi="Times New Roman" w:cs="Times New Roman"/>
          <w:color w:val="000000"/>
        </w:rPr>
        <w:t>/CPMC</w:t>
      </w:r>
      <w:r w:rsidR="00C9439A" w:rsidRPr="00AF558E">
        <w:rPr>
          <w:rFonts w:ascii="Times New Roman" w:hAnsi="Times New Roman" w:cs="Times New Roman"/>
          <w:color w:val="000000"/>
        </w:rPr>
        <w:t>/OOs</w:t>
      </w:r>
      <w:r w:rsidRPr="00AF558E">
        <w:rPr>
          <w:rFonts w:ascii="Times New Roman" w:hAnsi="Times New Roman" w:cs="Times New Roman"/>
          <w:color w:val="000000"/>
        </w:rPr>
        <w:t xml:space="preserve"> teams to advise communities to ch</w:t>
      </w:r>
      <w:r w:rsidR="00F161E6" w:rsidRPr="00AF558E">
        <w:rPr>
          <w:rFonts w:ascii="Times New Roman" w:hAnsi="Times New Roman" w:cs="Times New Roman"/>
          <w:color w:val="000000"/>
        </w:rPr>
        <w:t>o</w:t>
      </w:r>
      <w:r w:rsidRPr="00AF558E">
        <w:rPr>
          <w:rFonts w:ascii="Times New Roman" w:hAnsi="Times New Roman" w:cs="Times New Roman"/>
          <w:color w:val="000000"/>
        </w:rPr>
        <w:t>ose an alternative land site that does not trigger this policy. Any sub projects that land acquisition will not be resolved at the community level will be ineligible for funding.</w:t>
      </w:r>
      <w:r w:rsidR="00EA60AF" w:rsidRPr="00AF558E">
        <w:rPr>
          <w:rFonts w:ascii="Times New Roman" w:hAnsi="Times New Roman" w:cs="Times New Roman"/>
          <w:color w:val="000000"/>
        </w:rPr>
        <w:t xml:space="preserve"> Also, where Forest</w:t>
      </w:r>
      <w:r w:rsidR="00607F7E" w:rsidRPr="00AF558E">
        <w:rPr>
          <w:rFonts w:ascii="Times New Roman" w:hAnsi="Times New Roman" w:cs="Times New Roman"/>
          <w:color w:val="000000"/>
        </w:rPr>
        <w:t>s</w:t>
      </w:r>
      <w:r w:rsidR="00EA60AF" w:rsidRPr="00AF558E">
        <w:rPr>
          <w:rFonts w:ascii="Times New Roman" w:hAnsi="Times New Roman" w:cs="Times New Roman"/>
          <w:color w:val="000000"/>
        </w:rPr>
        <w:t xml:space="preserve"> </w:t>
      </w:r>
      <w:r w:rsidR="00607F7E" w:rsidRPr="00AF558E">
        <w:rPr>
          <w:rFonts w:ascii="Times New Roman" w:hAnsi="Times New Roman" w:cs="Times New Roman"/>
          <w:color w:val="000000"/>
        </w:rPr>
        <w:t xml:space="preserve">and Natural Habitats are </w:t>
      </w:r>
      <w:r w:rsidR="00B248BE" w:rsidRPr="00AF558E">
        <w:rPr>
          <w:rFonts w:ascii="Times New Roman" w:hAnsi="Times New Roman" w:cs="Times New Roman"/>
          <w:color w:val="000000"/>
        </w:rPr>
        <w:t xml:space="preserve">identified to be </w:t>
      </w:r>
      <w:r w:rsidR="00607F7E" w:rsidRPr="00AF558E">
        <w:rPr>
          <w:rFonts w:ascii="Times New Roman" w:hAnsi="Times New Roman" w:cs="Times New Roman"/>
          <w:color w:val="000000"/>
        </w:rPr>
        <w:t>impacted</w:t>
      </w:r>
      <w:r w:rsidR="00B248BE" w:rsidRPr="00AF558E">
        <w:rPr>
          <w:rFonts w:ascii="Times New Roman" w:hAnsi="Times New Roman" w:cs="Times New Roman"/>
          <w:color w:val="000000"/>
        </w:rPr>
        <w:t xml:space="preserve"> by environmental and social screening</w:t>
      </w:r>
      <w:r w:rsidR="002E4177" w:rsidRPr="00AF558E">
        <w:rPr>
          <w:rFonts w:ascii="Times New Roman" w:hAnsi="Times New Roman" w:cs="Times New Roman"/>
          <w:color w:val="000000"/>
        </w:rPr>
        <w:t xml:space="preserve">, a detailed </w:t>
      </w:r>
      <w:r w:rsidR="00B248BE" w:rsidRPr="00AF558E">
        <w:rPr>
          <w:rFonts w:ascii="Times New Roman" w:hAnsi="Times New Roman" w:cs="Times New Roman"/>
          <w:color w:val="000000"/>
        </w:rPr>
        <w:t>EIA</w:t>
      </w:r>
      <w:r w:rsidR="0081669B">
        <w:rPr>
          <w:rFonts w:ascii="Times New Roman" w:hAnsi="Times New Roman" w:cs="Times New Roman"/>
          <w:color w:val="000000"/>
        </w:rPr>
        <w:t>/ESMP</w:t>
      </w:r>
      <w:r w:rsidR="00B248BE" w:rsidRPr="00AF558E">
        <w:rPr>
          <w:rFonts w:ascii="Times New Roman" w:hAnsi="Times New Roman" w:cs="Times New Roman"/>
          <w:color w:val="000000"/>
        </w:rPr>
        <w:t xml:space="preserve"> </w:t>
      </w:r>
      <w:r w:rsidR="002E4177" w:rsidRPr="00AF558E">
        <w:rPr>
          <w:rFonts w:ascii="Times New Roman" w:hAnsi="Times New Roman" w:cs="Times New Roman"/>
          <w:color w:val="000000"/>
        </w:rPr>
        <w:t xml:space="preserve">following the provision in annex 4 </w:t>
      </w:r>
      <w:r w:rsidR="00B248BE" w:rsidRPr="00AF558E">
        <w:rPr>
          <w:rFonts w:ascii="Times New Roman" w:hAnsi="Times New Roman" w:cs="Times New Roman"/>
          <w:color w:val="000000"/>
        </w:rPr>
        <w:t>will be required</w:t>
      </w:r>
      <w:r w:rsidR="002E4177" w:rsidRPr="00AF558E">
        <w:rPr>
          <w:rFonts w:ascii="Times New Roman" w:hAnsi="Times New Roman" w:cs="Times New Roman"/>
          <w:color w:val="000000"/>
        </w:rPr>
        <w:t>. S</w:t>
      </w:r>
      <w:r w:rsidR="00B248BE" w:rsidRPr="00AF558E">
        <w:rPr>
          <w:rFonts w:ascii="Times New Roman" w:hAnsi="Times New Roman" w:cs="Times New Roman"/>
          <w:color w:val="000000"/>
        </w:rPr>
        <w:t xml:space="preserve">hould the </w:t>
      </w:r>
      <w:r w:rsidR="00D970BC" w:rsidRPr="00AF558E">
        <w:rPr>
          <w:rFonts w:ascii="Times New Roman" w:hAnsi="Times New Roman" w:cs="Times New Roman"/>
          <w:color w:val="000000"/>
        </w:rPr>
        <w:t>sub-</w:t>
      </w:r>
      <w:r w:rsidR="002E4177" w:rsidRPr="00AF558E">
        <w:rPr>
          <w:rFonts w:ascii="Times New Roman" w:hAnsi="Times New Roman" w:cs="Times New Roman"/>
          <w:color w:val="000000"/>
        </w:rPr>
        <w:t xml:space="preserve">project </w:t>
      </w:r>
      <w:r w:rsidR="00B248BE" w:rsidRPr="00AF558E">
        <w:rPr>
          <w:rFonts w:ascii="Times New Roman" w:hAnsi="Times New Roman" w:cs="Times New Roman"/>
          <w:color w:val="000000"/>
        </w:rPr>
        <w:t>EIA indicate that forest</w:t>
      </w:r>
      <w:r w:rsidR="00D970BC" w:rsidRPr="00AF558E">
        <w:rPr>
          <w:rFonts w:ascii="Times New Roman" w:hAnsi="Times New Roman" w:cs="Times New Roman"/>
          <w:color w:val="000000"/>
        </w:rPr>
        <w:t>s</w:t>
      </w:r>
      <w:r w:rsidR="00B248BE" w:rsidRPr="00AF558E">
        <w:rPr>
          <w:rFonts w:ascii="Times New Roman" w:hAnsi="Times New Roman" w:cs="Times New Roman"/>
          <w:color w:val="000000"/>
        </w:rPr>
        <w:t xml:space="preserve"> and or natural habitat</w:t>
      </w:r>
      <w:r w:rsidR="00D970BC" w:rsidRPr="00AF558E">
        <w:rPr>
          <w:rFonts w:ascii="Times New Roman" w:hAnsi="Times New Roman" w:cs="Times New Roman"/>
          <w:color w:val="000000"/>
        </w:rPr>
        <w:t>s</w:t>
      </w:r>
      <w:r w:rsidR="00B248BE" w:rsidRPr="00AF558E">
        <w:rPr>
          <w:rFonts w:ascii="Times New Roman" w:hAnsi="Times New Roman" w:cs="Times New Roman"/>
          <w:color w:val="000000"/>
        </w:rPr>
        <w:t xml:space="preserve"> might be affected negatively by the proposed sub-project activities, such sub-project will not be funded by CSDP AF. However, </w:t>
      </w:r>
      <w:r w:rsidR="002E4177" w:rsidRPr="00AF558E">
        <w:rPr>
          <w:rFonts w:ascii="Times New Roman" w:hAnsi="Times New Roman" w:cs="Times New Roman"/>
          <w:color w:val="000000"/>
        </w:rPr>
        <w:t xml:space="preserve">if the </w:t>
      </w:r>
      <w:r w:rsidR="00D970BC" w:rsidRPr="00AF558E">
        <w:rPr>
          <w:rFonts w:ascii="Times New Roman" w:hAnsi="Times New Roman" w:cs="Times New Roman"/>
          <w:color w:val="000000"/>
        </w:rPr>
        <w:t>EIA indicate that the impacts are</w:t>
      </w:r>
      <w:r w:rsidR="00D970BC" w:rsidRPr="00AF558E">
        <w:rPr>
          <w:rFonts w:ascii="Times New Roman" w:hAnsi="Times New Roman" w:cs="Times New Roman"/>
          <w:bCs/>
          <w:color w:val="000000"/>
        </w:rPr>
        <w:t xml:space="preserve"> not critical, that there are no feasible alternatives to the project and its siting, and comprehensive analysis demonstrates that overall benefits from the project substantially outweigh the environmental costs, the Bank may finance the project provided that it incorporates appropriate mitigation measures based on the peculiarity and location of the proposed </w:t>
      </w:r>
      <w:r w:rsidR="00955D94" w:rsidRPr="00AF558E">
        <w:rPr>
          <w:rFonts w:ascii="Times New Roman" w:hAnsi="Times New Roman" w:cs="Times New Roman"/>
          <w:bCs/>
          <w:color w:val="000000"/>
        </w:rPr>
        <w:t>sub-</w:t>
      </w:r>
      <w:r w:rsidR="00D970BC" w:rsidRPr="00AF558E">
        <w:rPr>
          <w:rFonts w:ascii="Times New Roman" w:hAnsi="Times New Roman" w:cs="Times New Roman"/>
          <w:bCs/>
          <w:color w:val="000000"/>
        </w:rPr>
        <w:t>project.</w:t>
      </w:r>
      <w:r w:rsidR="00101FA3" w:rsidRPr="00AF558E">
        <w:rPr>
          <w:rFonts w:ascii="Times New Roman" w:hAnsi="Times New Roman" w:cs="Times New Roman"/>
          <w:bCs/>
          <w:color w:val="000000"/>
        </w:rPr>
        <w:t xml:space="preserve"> </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p>
    <w:p w:rsidR="00DA2EF5" w:rsidRPr="00AF558E" w:rsidRDefault="00DA2EF5" w:rsidP="00AF558E">
      <w:pPr>
        <w:autoSpaceDE w:val="0"/>
        <w:autoSpaceDN w:val="0"/>
        <w:adjustRightInd w:val="0"/>
        <w:spacing w:after="0" w:line="240" w:lineRule="auto"/>
        <w:jc w:val="both"/>
        <w:rPr>
          <w:rFonts w:ascii="Times New Roman" w:hAnsi="Times New Roman" w:cs="Times New Roman"/>
          <w:b/>
          <w:bCs/>
          <w:color w:val="000000"/>
        </w:rPr>
      </w:pPr>
      <w:r w:rsidRPr="00AF558E">
        <w:rPr>
          <w:rFonts w:ascii="Times New Roman" w:hAnsi="Times New Roman" w:cs="Times New Roman"/>
          <w:b/>
          <w:bCs/>
          <w:color w:val="000000"/>
        </w:rPr>
        <w:t>8.2 Categorization of CSDP AF subprojects for EA</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As a general rule all projects regardless of their size are supposed to be screened.</w:t>
      </w:r>
      <w:r w:rsidR="00AF7C41" w:rsidRPr="00AF558E">
        <w:rPr>
          <w:rFonts w:ascii="Times New Roman" w:hAnsi="Times New Roman" w:cs="Times New Roman"/>
          <w:color w:val="000000"/>
        </w:rPr>
        <w:t xml:space="preserve"> </w:t>
      </w:r>
      <w:r w:rsidRPr="00AF558E">
        <w:rPr>
          <w:rFonts w:ascii="Times New Roman" w:hAnsi="Times New Roman" w:cs="Times New Roman"/>
          <w:color w:val="000000"/>
        </w:rPr>
        <w:t>Screening provides information which is the basis for classification of projects into categories A, B, or C depending on the nature, type, scale, location, sensitivity and magnitude of the potential /envisaged environmental impact of the project or sub-project.</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The groups are as follows:</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p>
    <w:p w:rsidR="00DA2EF5" w:rsidRPr="00AF558E" w:rsidRDefault="00DA2EF5" w:rsidP="00AF558E">
      <w:pPr>
        <w:pStyle w:val="ListParagraph"/>
        <w:numPr>
          <w:ilvl w:val="0"/>
          <w:numId w:val="12"/>
        </w:num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b/>
          <w:bCs/>
          <w:color w:val="000000"/>
        </w:rPr>
        <w:t xml:space="preserve">Category A project </w:t>
      </w:r>
      <w:r w:rsidRPr="00AF558E">
        <w:rPr>
          <w:rFonts w:ascii="Times New Roman" w:hAnsi="Times New Roman" w:cs="Times New Roman"/>
          <w:color w:val="000000"/>
        </w:rPr>
        <w:t>is the one that is likely to have significant adverse environmental impacts that is sensitive, diverse or unprecedented. Such a project falls under the Mandatory List, which means they must be subjected to a full EIA.</w:t>
      </w:r>
    </w:p>
    <w:p w:rsidR="00DA2EF5" w:rsidRPr="00AF558E" w:rsidRDefault="00DA2EF5" w:rsidP="00AF558E">
      <w:pPr>
        <w:pStyle w:val="ListParagraph"/>
        <w:numPr>
          <w:ilvl w:val="0"/>
          <w:numId w:val="12"/>
        </w:num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b/>
          <w:bCs/>
          <w:color w:val="000000"/>
        </w:rPr>
        <w:t xml:space="preserve">Category B project </w:t>
      </w:r>
      <w:r w:rsidRPr="00AF558E">
        <w:rPr>
          <w:rFonts w:ascii="Times New Roman" w:hAnsi="Times New Roman" w:cs="Times New Roman"/>
          <w:color w:val="000000"/>
        </w:rPr>
        <w:t>is the one whose potential adverse environmental impacts are less adverse than those of Category A, and are few, site specific and in most cases have mitigat</w:t>
      </w:r>
      <w:r w:rsidR="00AF7C41" w:rsidRPr="00AF558E">
        <w:rPr>
          <w:rFonts w:ascii="Times New Roman" w:hAnsi="Times New Roman" w:cs="Times New Roman"/>
          <w:color w:val="000000"/>
        </w:rPr>
        <w:t>ion</w:t>
      </w:r>
      <w:r w:rsidRPr="00AF558E">
        <w:rPr>
          <w:rFonts w:ascii="Times New Roman" w:hAnsi="Times New Roman" w:cs="Times New Roman"/>
          <w:color w:val="000000"/>
        </w:rPr>
        <w:t xml:space="preserve"> measures can be designed readily. Category B projects/subprojects require Limited Environmental Impact Assessment (LEA)</w:t>
      </w:r>
    </w:p>
    <w:p w:rsidR="00DA2EF5" w:rsidRPr="00AF558E" w:rsidRDefault="00DA2EF5" w:rsidP="00AF558E">
      <w:pPr>
        <w:pStyle w:val="ListParagraph"/>
        <w:numPr>
          <w:ilvl w:val="0"/>
          <w:numId w:val="12"/>
        </w:num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b/>
          <w:bCs/>
          <w:color w:val="000000"/>
        </w:rPr>
        <w:t xml:space="preserve">Category C project </w:t>
      </w:r>
      <w:r w:rsidRPr="00AF558E">
        <w:rPr>
          <w:rFonts w:ascii="Times New Roman" w:hAnsi="Times New Roman" w:cs="Times New Roman"/>
          <w:color w:val="000000"/>
        </w:rPr>
        <w:t>is that one that is likely to have minimal or no adverse environmental impacts. Apart from registration and screening no further EA action is required.</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 xml:space="preserve">In light of the above categorization, and given the fact that the prime objective of CSDP AF is to finance community-based micro projects and assist the vulnerable </w:t>
      </w:r>
      <w:r w:rsidR="00AF7C41" w:rsidRPr="00AF558E">
        <w:rPr>
          <w:rFonts w:ascii="Times New Roman" w:hAnsi="Times New Roman" w:cs="Times New Roman"/>
          <w:color w:val="000000"/>
        </w:rPr>
        <w:t>population</w:t>
      </w:r>
      <w:r w:rsidRPr="00AF558E">
        <w:rPr>
          <w:rFonts w:ascii="Times New Roman" w:hAnsi="Times New Roman" w:cs="Times New Roman"/>
          <w:color w:val="000000"/>
        </w:rPr>
        <w:t>, then CSDP AF funded sub projects fall under category B according to World Bank Operational Manual and Category 2 of the Nigerian EIA Procedures and Guidelines.</w:t>
      </w:r>
    </w:p>
    <w:p w:rsidR="0022434E" w:rsidRPr="00AF558E" w:rsidRDefault="0022434E" w:rsidP="00AF558E">
      <w:pPr>
        <w:autoSpaceDE w:val="0"/>
        <w:autoSpaceDN w:val="0"/>
        <w:adjustRightInd w:val="0"/>
        <w:spacing w:after="0" w:line="240" w:lineRule="auto"/>
        <w:jc w:val="both"/>
        <w:rPr>
          <w:rFonts w:ascii="Times New Roman" w:hAnsi="Times New Roman" w:cs="Times New Roman"/>
          <w:b/>
          <w:bCs/>
          <w:color w:val="000000"/>
        </w:rPr>
      </w:pPr>
    </w:p>
    <w:p w:rsidR="00DA2EF5" w:rsidRPr="00AF558E" w:rsidRDefault="00DA2EF5" w:rsidP="00AF558E">
      <w:pPr>
        <w:autoSpaceDE w:val="0"/>
        <w:autoSpaceDN w:val="0"/>
        <w:adjustRightInd w:val="0"/>
        <w:spacing w:after="0" w:line="240" w:lineRule="auto"/>
        <w:jc w:val="both"/>
        <w:rPr>
          <w:rFonts w:ascii="Times New Roman" w:hAnsi="Times New Roman" w:cs="Times New Roman"/>
          <w:b/>
          <w:bCs/>
          <w:color w:val="000000"/>
        </w:rPr>
      </w:pPr>
      <w:r w:rsidRPr="00AF558E">
        <w:rPr>
          <w:rFonts w:ascii="Times New Roman" w:hAnsi="Times New Roman" w:cs="Times New Roman"/>
          <w:b/>
          <w:bCs/>
          <w:color w:val="000000"/>
        </w:rPr>
        <w:t>8.3 Assigning appropriate environmental category</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The screening process will lead to four safeguard requirements:</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p>
    <w:p w:rsidR="00DA2EF5" w:rsidRPr="00AF558E" w:rsidRDefault="00DA2EF5" w:rsidP="00AF558E">
      <w:pPr>
        <w:pStyle w:val="ListParagraph"/>
        <w:numPr>
          <w:ilvl w:val="0"/>
          <w:numId w:val="13"/>
        </w:num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 xml:space="preserve">No further action if the sub project has no impacts on the </w:t>
      </w:r>
      <w:r w:rsidR="00AF7C41" w:rsidRPr="00AF558E">
        <w:rPr>
          <w:rFonts w:ascii="Times New Roman" w:hAnsi="Times New Roman" w:cs="Times New Roman"/>
          <w:color w:val="000000"/>
        </w:rPr>
        <w:t xml:space="preserve">social aspects and </w:t>
      </w:r>
      <w:r w:rsidRPr="00AF558E">
        <w:rPr>
          <w:rFonts w:ascii="Times New Roman" w:hAnsi="Times New Roman" w:cs="Times New Roman"/>
          <w:color w:val="000000"/>
        </w:rPr>
        <w:t>environment.</w:t>
      </w:r>
    </w:p>
    <w:p w:rsidR="00DA2EF5" w:rsidRPr="00AF558E" w:rsidRDefault="00DA2EF5" w:rsidP="00AF558E">
      <w:pPr>
        <w:pStyle w:val="ListParagraph"/>
        <w:numPr>
          <w:ilvl w:val="0"/>
          <w:numId w:val="13"/>
        </w:num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 xml:space="preserve">Carry out simple Environmental Review if sub project may create a few minor and easily mitigated environmental </w:t>
      </w:r>
      <w:r w:rsidR="00AF7C41" w:rsidRPr="00AF558E">
        <w:rPr>
          <w:rFonts w:ascii="Times New Roman" w:hAnsi="Times New Roman" w:cs="Times New Roman"/>
          <w:color w:val="000000"/>
        </w:rPr>
        <w:t xml:space="preserve">and/or social </w:t>
      </w:r>
      <w:r w:rsidRPr="00AF558E">
        <w:rPr>
          <w:rFonts w:ascii="Times New Roman" w:hAnsi="Times New Roman" w:cs="Times New Roman"/>
          <w:color w:val="000000"/>
        </w:rPr>
        <w:t>problems.</w:t>
      </w:r>
    </w:p>
    <w:p w:rsidR="00DA2EF5" w:rsidRPr="00AF558E" w:rsidRDefault="00DA2EF5" w:rsidP="00AF558E">
      <w:pPr>
        <w:pStyle w:val="ListParagraph"/>
        <w:numPr>
          <w:ilvl w:val="0"/>
          <w:numId w:val="13"/>
        </w:num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Carry out Limited Environmental Review if sub project may create minor environmental problems that require frequent site visit or construction modifications to minimize or eliminate impact.</w:t>
      </w:r>
    </w:p>
    <w:p w:rsidR="00DA2EF5" w:rsidRPr="00AF558E" w:rsidRDefault="00DA2EF5" w:rsidP="00AF558E">
      <w:pPr>
        <w:pStyle w:val="ListParagraph"/>
        <w:numPr>
          <w:ilvl w:val="0"/>
          <w:numId w:val="13"/>
        </w:num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Carry out full EIA if sub project will result into potentially significant direct or indirect adverse impact.</w:t>
      </w:r>
    </w:p>
    <w:p w:rsidR="00DA2EF5" w:rsidRPr="00AF558E" w:rsidRDefault="00DA2EF5" w:rsidP="00AF558E">
      <w:pPr>
        <w:autoSpaceDE w:val="0"/>
        <w:autoSpaceDN w:val="0"/>
        <w:adjustRightInd w:val="0"/>
        <w:spacing w:after="0" w:line="240" w:lineRule="auto"/>
        <w:jc w:val="both"/>
        <w:rPr>
          <w:rFonts w:ascii="Times New Roman" w:hAnsi="Times New Roman" w:cs="Times New Roman"/>
          <w:b/>
          <w:bCs/>
          <w:color w:val="000000"/>
        </w:rPr>
      </w:pPr>
    </w:p>
    <w:p w:rsidR="00DA2EF5" w:rsidRPr="00AF558E" w:rsidRDefault="00DA2EF5" w:rsidP="00AF558E">
      <w:pPr>
        <w:autoSpaceDE w:val="0"/>
        <w:autoSpaceDN w:val="0"/>
        <w:adjustRightInd w:val="0"/>
        <w:spacing w:after="0" w:line="240" w:lineRule="auto"/>
        <w:jc w:val="both"/>
        <w:rPr>
          <w:rFonts w:ascii="Times New Roman" w:hAnsi="Times New Roman" w:cs="Times New Roman"/>
          <w:b/>
          <w:bCs/>
          <w:color w:val="000000"/>
        </w:rPr>
      </w:pPr>
      <w:r w:rsidRPr="00AF558E">
        <w:rPr>
          <w:rFonts w:ascii="Times New Roman" w:hAnsi="Times New Roman" w:cs="Times New Roman"/>
          <w:b/>
          <w:bCs/>
          <w:color w:val="000000"/>
        </w:rPr>
        <w:t xml:space="preserve">8.4 </w:t>
      </w:r>
      <w:r w:rsidRPr="00AF558E">
        <w:rPr>
          <w:rFonts w:ascii="Times New Roman" w:hAnsi="Times New Roman" w:cs="Times New Roman"/>
          <w:b/>
          <w:bCs/>
          <w:color w:val="000000"/>
        </w:rPr>
        <w:tab/>
        <w:t>Conduct ER, LEA or EIA</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 xml:space="preserve">After reviewing the filled Environmental Social Screening Form (ESSF) and the sub project environmental checklist, the </w:t>
      </w:r>
      <w:r w:rsidR="002E1CFE" w:rsidRPr="00AF558E">
        <w:rPr>
          <w:rFonts w:ascii="Times New Roman" w:hAnsi="Times New Roman" w:cs="Times New Roman"/>
          <w:color w:val="000000"/>
        </w:rPr>
        <w:t>LGDO</w:t>
      </w:r>
      <w:r w:rsidRPr="00AF558E">
        <w:rPr>
          <w:rFonts w:ascii="Times New Roman" w:hAnsi="Times New Roman" w:cs="Times New Roman"/>
          <w:color w:val="000000"/>
        </w:rPr>
        <w:t>/CPMC teams will determine the extent of the environmental and social work required, i.e. whether the application of mitigation measures outlined in the environmental checklist will suffice or not. Some design modifications can be incorporated at this stage in order to minimize or avoid environmental impacts.</w:t>
      </w:r>
    </w:p>
    <w:p w:rsidR="00836F7D" w:rsidRPr="00AF558E" w:rsidRDefault="00836F7D" w:rsidP="00AF558E">
      <w:pPr>
        <w:autoSpaceDE w:val="0"/>
        <w:autoSpaceDN w:val="0"/>
        <w:adjustRightInd w:val="0"/>
        <w:spacing w:after="0" w:line="240" w:lineRule="auto"/>
        <w:jc w:val="both"/>
        <w:rPr>
          <w:rFonts w:ascii="Times New Roman" w:hAnsi="Times New Roman" w:cs="Times New Roman"/>
          <w:color w:val="000000"/>
        </w:rPr>
      </w:pP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Depending on the magnitude of the environmental impact identified, then the designated local government environmental Officer will carry Environmental Review or Limited Environmental Assessment. Forms for carrying out ER and LEA are attached as Annex 4C and 4D.</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In some cases, the results of the environmental and social screening process may indicate the need to carry out a full EIA. In this case, the more complex environmental procedures shall be followed. Such full-fledged EIA requires inputs from teams of specialists/consultants as well as from other stakeholders. The steps for carrying out an environmental impact assessment are outlined in Annex 5.</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p>
    <w:p w:rsidR="00DA2EF5" w:rsidRPr="00AF558E" w:rsidRDefault="00DA2EF5" w:rsidP="00AF558E">
      <w:pPr>
        <w:autoSpaceDE w:val="0"/>
        <w:autoSpaceDN w:val="0"/>
        <w:adjustRightInd w:val="0"/>
        <w:spacing w:after="0" w:line="240" w:lineRule="auto"/>
        <w:jc w:val="both"/>
        <w:rPr>
          <w:rFonts w:ascii="Times New Roman" w:hAnsi="Times New Roman" w:cs="Times New Roman"/>
          <w:b/>
          <w:bCs/>
          <w:color w:val="000000"/>
        </w:rPr>
      </w:pPr>
      <w:r w:rsidRPr="00AF558E">
        <w:rPr>
          <w:rFonts w:ascii="Times New Roman" w:hAnsi="Times New Roman" w:cs="Times New Roman"/>
          <w:b/>
          <w:bCs/>
          <w:color w:val="000000"/>
        </w:rPr>
        <w:t>8.5 Review and Approval</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Under the guidance of the LGA Environmental specialist, the LGRC team will review the Environmental and Social Screening Form as well as the Environmental Checklists that were completed in the course of sub-project preparation to ensure that all environmental and social impacts have been identified and successfully mitigated. The LGRC must also ensure that the sub-project designs include monitoring and institutional measures to be taken during implementation and operation.</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If the application has satisfactorily addressed these issues, the LGRC will then clear the sub-project and recommends for approval and subsequent funding.</w:t>
      </w:r>
    </w:p>
    <w:p w:rsidR="00836F7D" w:rsidRPr="00AF558E" w:rsidRDefault="00836F7D" w:rsidP="00AF558E">
      <w:pPr>
        <w:autoSpaceDE w:val="0"/>
        <w:autoSpaceDN w:val="0"/>
        <w:adjustRightInd w:val="0"/>
        <w:spacing w:after="0" w:line="240" w:lineRule="auto"/>
        <w:jc w:val="both"/>
        <w:rPr>
          <w:rFonts w:ascii="Times New Roman" w:hAnsi="Times New Roman" w:cs="Times New Roman"/>
          <w:color w:val="000000"/>
        </w:rPr>
      </w:pP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If the LGRC finds that the submitted design is not consistent with the requirements of the environmental screening form and the environmental checklist, then the sub-project implementer would be requested to re-design (e.g. make additional modifications and /or choose other sites) and re-screen the project until it is consistent and then re-submit it for review.</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Any proposed sub-projects that do not comply with the requirements of Nigeria and the World Bank safeguards policies will not be cleared for approval.</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p>
    <w:p w:rsidR="00DA2EF5" w:rsidRPr="00AF558E" w:rsidRDefault="00DA2EF5" w:rsidP="00AF558E">
      <w:pPr>
        <w:autoSpaceDE w:val="0"/>
        <w:autoSpaceDN w:val="0"/>
        <w:adjustRightInd w:val="0"/>
        <w:spacing w:after="0" w:line="240" w:lineRule="auto"/>
        <w:jc w:val="both"/>
        <w:rPr>
          <w:rFonts w:ascii="Times New Roman" w:hAnsi="Times New Roman" w:cs="Times New Roman"/>
          <w:b/>
          <w:bCs/>
          <w:color w:val="000000"/>
        </w:rPr>
      </w:pPr>
      <w:r w:rsidRPr="00AF558E">
        <w:rPr>
          <w:rFonts w:ascii="Times New Roman" w:hAnsi="Times New Roman" w:cs="Times New Roman"/>
          <w:b/>
          <w:bCs/>
          <w:color w:val="000000"/>
        </w:rPr>
        <w:t xml:space="preserve">8.6 Environmental </w:t>
      </w:r>
      <w:r w:rsidR="00836F7D" w:rsidRPr="00AF558E">
        <w:rPr>
          <w:rFonts w:ascii="Times New Roman" w:hAnsi="Times New Roman" w:cs="Times New Roman"/>
          <w:b/>
          <w:bCs/>
          <w:color w:val="000000"/>
        </w:rPr>
        <w:t xml:space="preserve">and Social </w:t>
      </w:r>
      <w:r w:rsidRPr="00AF558E">
        <w:rPr>
          <w:rFonts w:ascii="Times New Roman" w:hAnsi="Times New Roman" w:cs="Times New Roman"/>
          <w:b/>
          <w:bCs/>
          <w:color w:val="000000"/>
        </w:rPr>
        <w:t>Management Plan (E</w:t>
      </w:r>
      <w:r w:rsidR="00836F7D" w:rsidRPr="00AF558E">
        <w:rPr>
          <w:rFonts w:ascii="Times New Roman" w:hAnsi="Times New Roman" w:cs="Times New Roman"/>
          <w:b/>
          <w:bCs/>
          <w:color w:val="000000"/>
        </w:rPr>
        <w:t>S</w:t>
      </w:r>
      <w:r w:rsidRPr="00AF558E">
        <w:rPr>
          <w:rFonts w:ascii="Times New Roman" w:hAnsi="Times New Roman" w:cs="Times New Roman"/>
          <w:b/>
          <w:bCs/>
          <w:color w:val="000000"/>
        </w:rPr>
        <w:t>MP):</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 xml:space="preserve">Sub-project proposals must contain as part of the </w:t>
      </w:r>
      <w:r w:rsidR="00836F7D" w:rsidRPr="00AF558E">
        <w:rPr>
          <w:rFonts w:ascii="Times New Roman" w:hAnsi="Times New Roman" w:cs="Times New Roman"/>
          <w:color w:val="000000"/>
        </w:rPr>
        <w:t>documentation</w:t>
      </w:r>
      <w:r w:rsidRPr="00AF558E">
        <w:rPr>
          <w:rFonts w:ascii="Times New Roman" w:hAnsi="Times New Roman" w:cs="Times New Roman"/>
          <w:color w:val="000000"/>
        </w:rPr>
        <w:t xml:space="preserve"> an E</w:t>
      </w:r>
      <w:r w:rsidR="00836F7D" w:rsidRPr="00AF558E">
        <w:rPr>
          <w:rFonts w:ascii="Times New Roman" w:hAnsi="Times New Roman" w:cs="Times New Roman"/>
          <w:color w:val="000000"/>
        </w:rPr>
        <w:t>S</w:t>
      </w:r>
      <w:r w:rsidRPr="00AF558E">
        <w:rPr>
          <w:rFonts w:ascii="Times New Roman" w:hAnsi="Times New Roman" w:cs="Times New Roman"/>
          <w:color w:val="000000"/>
        </w:rPr>
        <w:t>MP that will consist of a set of mitigation measures, monitoring and institutional measures to be taken during the implementation and operation of the sub-projects to eliminate adverse environmental and social impacts, offset them or reduce them to acceptable levels. The E</w:t>
      </w:r>
      <w:r w:rsidR="00836F7D" w:rsidRPr="00AF558E">
        <w:rPr>
          <w:rFonts w:ascii="Times New Roman" w:hAnsi="Times New Roman" w:cs="Times New Roman"/>
          <w:color w:val="000000"/>
        </w:rPr>
        <w:t>S</w:t>
      </w:r>
      <w:r w:rsidRPr="00AF558E">
        <w:rPr>
          <w:rFonts w:ascii="Times New Roman" w:hAnsi="Times New Roman" w:cs="Times New Roman"/>
          <w:color w:val="000000"/>
        </w:rPr>
        <w:t>MP should also include the actions needed to implement these measures, including the following features:</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p>
    <w:p w:rsidR="00DA2EF5" w:rsidRPr="00AF558E" w:rsidRDefault="00DA2EF5" w:rsidP="00AF558E">
      <w:pPr>
        <w:pStyle w:val="ListParagraph"/>
        <w:numPr>
          <w:ilvl w:val="0"/>
          <w:numId w:val="14"/>
        </w:num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b/>
          <w:bCs/>
          <w:color w:val="000000"/>
        </w:rPr>
        <w:t>Mitigation</w:t>
      </w:r>
      <w:r w:rsidRPr="00AF558E">
        <w:rPr>
          <w:rFonts w:ascii="Times New Roman" w:hAnsi="Times New Roman" w:cs="Times New Roman"/>
          <w:color w:val="000000"/>
        </w:rPr>
        <w:t>: Based on the environmental and social impacts identified from the use of the checklists, the E</w:t>
      </w:r>
      <w:r w:rsidR="00836F7D" w:rsidRPr="00AF558E">
        <w:rPr>
          <w:rFonts w:ascii="Times New Roman" w:hAnsi="Times New Roman" w:cs="Times New Roman"/>
          <w:color w:val="000000"/>
        </w:rPr>
        <w:t>S</w:t>
      </w:r>
      <w:r w:rsidRPr="00AF558E">
        <w:rPr>
          <w:rFonts w:ascii="Times New Roman" w:hAnsi="Times New Roman" w:cs="Times New Roman"/>
          <w:color w:val="000000"/>
        </w:rPr>
        <w:t>MP should describe with technical details each mitigation measure, together with designs, equipment descriptions and operating procedures as appropriate.</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p>
    <w:p w:rsidR="00DA2EF5" w:rsidRPr="00AF558E" w:rsidRDefault="00DA2EF5" w:rsidP="00AF558E">
      <w:pPr>
        <w:pStyle w:val="ListParagraph"/>
        <w:numPr>
          <w:ilvl w:val="0"/>
          <w:numId w:val="14"/>
        </w:num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b/>
          <w:bCs/>
          <w:color w:val="000000"/>
        </w:rPr>
        <w:t>Monitoring</w:t>
      </w:r>
      <w:r w:rsidRPr="00AF558E">
        <w:rPr>
          <w:rFonts w:ascii="Times New Roman" w:hAnsi="Times New Roman" w:cs="Times New Roman"/>
          <w:color w:val="000000"/>
        </w:rPr>
        <w:t>: Environmental and social monitoring during the implementation of the sub-projects, in order to measure the success of the mitigation measures. The E</w:t>
      </w:r>
      <w:r w:rsidR="00836F7D" w:rsidRPr="00AF558E">
        <w:rPr>
          <w:rFonts w:ascii="Times New Roman" w:hAnsi="Times New Roman" w:cs="Times New Roman"/>
          <w:color w:val="000000"/>
        </w:rPr>
        <w:t>S</w:t>
      </w:r>
      <w:r w:rsidRPr="00AF558E">
        <w:rPr>
          <w:rFonts w:ascii="Times New Roman" w:hAnsi="Times New Roman" w:cs="Times New Roman"/>
          <w:color w:val="000000"/>
        </w:rPr>
        <w:t>MP should include monitoring objectives that specify the type of monitoring activities that will be linked to the mitigation measures. Specifically, the monitoring section of the E</w:t>
      </w:r>
      <w:r w:rsidR="00836F7D" w:rsidRPr="00AF558E">
        <w:rPr>
          <w:rFonts w:ascii="Times New Roman" w:hAnsi="Times New Roman" w:cs="Times New Roman"/>
          <w:color w:val="000000"/>
        </w:rPr>
        <w:t>S</w:t>
      </w:r>
      <w:r w:rsidRPr="00AF558E">
        <w:rPr>
          <w:rFonts w:ascii="Times New Roman" w:hAnsi="Times New Roman" w:cs="Times New Roman"/>
          <w:color w:val="000000"/>
        </w:rPr>
        <w:t>MP provides:</w:t>
      </w:r>
    </w:p>
    <w:p w:rsidR="00DA2EF5" w:rsidRPr="00AF558E" w:rsidRDefault="00DA2EF5" w:rsidP="00AF558E">
      <w:pPr>
        <w:autoSpaceDE w:val="0"/>
        <w:autoSpaceDN w:val="0"/>
        <w:adjustRightInd w:val="0"/>
        <w:spacing w:after="0" w:line="240" w:lineRule="auto"/>
        <w:ind w:left="1440" w:hanging="720"/>
        <w:jc w:val="both"/>
        <w:rPr>
          <w:rFonts w:ascii="Times New Roman" w:hAnsi="Times New Roman" w:cs="Times New Roman"/>
          <w:color w:val="000000"/>
        </w:rPr>
      </w:pPr>
      <w:r w:rsidRPr="00AF558E">
        <w:rPr>
          <w:rFonts w:ascii="Times New Roman" w:hAnsi="Times New Roman" w:cs="Times New Roman"/>
          <w:color w:val="000000"/>
        </w:rPr>
        <w:t>(</w:t>
      </w:r>
      <w:proofErr w:type="spellStart"/>
      <w:r w:rsidRPr="00AF558E">
        <w:rPr>
          <w:rFonts w:ascii="Times New Roman" w:hAnsi="Times New Roman" w:cs="Times New Roman"/>
          <w:color w:val="000000"/>
        </w:rPr>
        <w:t>i</w:t>
      </w:r>
      <w:proofErr w:type="spellEnd"/>
      <w:r w:rsidRPr="00AF558E">
        <w:rPr>
          <w:rFonts w:ascii="Times New Roman" w:hAnsi="Times New Roman" w:cs="Times New Roman"/>
          <w:color w:val="000000"/>
        </w:rPr>
        <w:t xml:space="preserve">) </w:t>
      </w:r>
      <w:r w:rsidRPr="00AF558E">
        <w:rPr>
          <w:rFonts w:ascii="Times New Roman" w:hAnsi="Times New Roman" w:cs="Times New Roman"/>
          <w:color w:val="000000"/>
        </w:rPr>
        <w:tab/>
        <w:t>A specific description and technical details of monitoring measures that include the parameters to be measured, the methods to be used, sampling locations, frequency of measurements, detection limits (where appropriate), and definition of thresholds that will signal the need for corrective actions, e.g. the need for on-site construction supervision.</w:t>
      </w:r>
    </w:p>
    <w:p w:rsidR="00DA2EF5" w:rsidRPr="00AF558E" w:rsidRDefault="00DA2EF5" w:rsidP="00AF558E">
      <w:pPr>
        <w:autoSpaceDE w:val="0"/>
        <w:autoSpaceDN w:val="0"/>
        <w:adjustRightInd w:val="0"/>
        <w:spacing w:after="0" w:line="240" w:lineRule="auto"/>
        <w:ind w:left="1440" w:hanging="720"/>
        <w:jc w:val="both"/>
        <w:rPr>
          <w:rFonts w:ascii="Times New Roman" w:hAnsi="Times New Roman" w:cs="Times New Roman"/>
          <w:color w:val="000000"/>
        </w:rPr>
      </w:pPr>
      <w:r w:rsidRPr="00AF558E">
        <w:rPr>
          <w:rFonts w:ascii="Times New Roman" w:hAnsi="Times New Roman" w:cs="Times New Roman"/>
          <w:color w:val="000000"/>
        </w:rPr>
        <w:t xml:space="preserve">(ii) </w:t>
      </w:r>
      <w:r w:rsidRPr="00AF558E">
        <w:rPr>
          <w:rFonts w:ascii="Times New Roman" w:hAnsi="Times New Roman" w:cs="Times New Roman"/>
          <w:color w:val="000000"/>
        </w:rPr>
        <w:tab/>
        <w:t>Monitoring and reporting procedures to ensure early detection of conditions that necessitate particular mitigation measures and to furnish information on the progress and results of mitigation, e.g. by annual audits and surveys to monitor overall effectiveness of this ESMF</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The E</w:t>
      </w:r>
      <w:r w:rsidR="00836F7D" w:rsidRPr="00AF558E">
        <w:rPr>
          <w:rFonts w:ascii="Times New Roman" w:hAnsi="Times New Roman" w:cs="Times New Roman"/>
          <w:color w:val="000000"/>
        </w:rPr>
        <w:t>S</w:t>
      </w:r>
      <w:r w:rsidRPr="00AF558E">
        <w:rPr>
          <w:rFonts w:ascii="Times New Roman" w:hAnsi="Times New Roman" w:cs="Times New Roman"/>
          <w:color w:val="000000"/>
        </w:rPr>
        <w:t xml:space="preserve">MP should also provide a specific description of institutional arrangements, i.e. who is responsible for carrying out the mitigating and monitoring measures (for operation, supervision, enforcement, monitoring of implementation, remedial action, financing, reporting and staff training). </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Based on information presented in this ESMF, a sample E</w:t>
      </w:r>
      <w:r w:rsidR="00836F7D" w:rsidRPr="00AF558E">
        <w:rPr>
          <w:rFonts w:ascii="Times New Roman" w:hAnsi="Times New Roman" w:cs="Times New Roman"/>
          <w:color w:val="000000"/>
        </w:rPr>
        <w:t>S</w:t>
      </w:r>
      <w:r w:rsidRPr="00AF558E">
        <w:rPr>
          <w:rFonts w:ascii="Times New Roman" w:hAnsi="Times New Roman" w:cs="Times New Roman"/>
          <w:color w:val="000000"/>
        </w:rPr>
        <w:t xml:space="preserve">MP has been prepared and this is documented </w:t>
      </w:r>
      <w:r w:rsidRPr="00AF558E">
        <w:rPr>
          <w:rFonts w:ascii="Times New Roman" w:hAnsi="Times New Roman" w:cs="Times New Roman"/>
          <w:color w:val="000000" w:themeColor="text1"/>
        </w:rPr>
        <w:t xml:space="preserve">in Annex </w:t>
      </w:r>
      <w:r w:rsidR="00946DDD" w:rsidRPr="00AF558E">
        <w:rPr>
          <w:rFonts w:ascii="Times New Roman" w:hAnsi="Times New Roman" w:cs="Times New Roman"/>
          <w:color w:val="000000" w:themeColor="text1"/>
        </w:rPr>
        <w:t>5</w:t>
      </w:r>
      <w:r w:rsidRPr="00AF558E">
        <w:rPr>
          <w:rFonts w:ascii="Times New Roman" w:hAnsi="Times New Roman" w:cs="Times New Roman"/>
          <w:color w:val="000000" w:themeColor="text1"/>
        </w:rPr>
        <w:t>. This summary E</w:t>
      </w:r>
      <w:r w:rsidR="00836F7D" w:rsidRPr="00AF558E">
        <w:rPr>
          <w:rFonts w:ascii="Times New Roman" w:hAnsi="Times New Roman" w:cs="Times New Roman"/>
          <w:color w:val="000000" w:themeColor="text1"/>
        </w:rPr>
        <w:t>S</w:t>
      </w:r>
      <w:r w:rsidRPr="00AF558E">
        <w:rPr>
          <w:rFonts w:ascii="Times New Roman" w:hAnsi="Times New Roman" w:cs="Times New Roman"/>
          <w:color w:val="000000" w:themeColor="text1"/>
        </w:rPr>
        <w:t xml:space="preserve">MP captures those general activities that are proposed for implementation under </w:t>
      </w:r>
      <w:r w:rsidRPr="00AF558E">
        <w:rPr>
          <w:rFonts w:ascii="Times New Roman" w:hAnsi="Times New Roman" w:cs="Times New Roman"/>
          <w:color w:val="000000"/>
        </w:rPr>
        <w:t>CSDP</w:t>
      </w:r>
      <w:r w:rsidR="00836F7D" w:rsidRPr="00AF558E">
        <w:rPr>
          <w:rFonts w:ascii="Times New Roman" w:hAnsi="Times New Roman" w:cs="Times New Roman"/>
          <w:color w:val="000000"/>
        </w:rPr>
        <w:t xml:space="preserve"> AF</w:t>
      </w:r>
      <w:r w:rsidRPr="00AF558E">
        <w:rPr>
          <w:rFonts w:ascii="Times New Roman" w:hAnsi="Times New Roman" w:cs="Times New Roman"/>
          <w:color w:val="000000"/>
        </w:rPr>
        <w:t>. It should be noted that an E</w:t>
      </w:r>
      <w:r w:rsidR="00836F7D" w:rsidRPr="00AF558E">
        <w:rPr>
          <w:rFonts w:ascii="Times New Roman" w:hAnsi="Times New Roman" w:cs="Times New Roman"/>
          <w:color w:val="000000"/>
        </w:rPr>
        <w:t>S</w:t>
      </w:r>
      <w:r w:rsidRPr="00AF558E">
        <w:rPr>
          <w:rFonts w:ascii="Times New Roman" w:hAnsi="Times New Roman" w:cs="Times New Roman"/>
          <w:color w:val="000000"/>
        </w:rPr>
        <w:t>MP must be developed for each sub-project including those of component 4. As a rule, each sub-project should not be considered or approved for funding without documenting an implementable and fundable E</w:t>
      </w:r>
      <w:r w:rsidR="00836F7D" w:rsidRPr="00AF558E">
        <w:rPr>
          <w:rFonts w:ascii="Times New Roman" w:hAnsi="Times New Roman" w:cs="Times New Roman"/>
          <w:color w:val="000000"/>
        </w:rPr>
        <w:t>S</w:t>
      </w:r>
      <w:r w:rsidRPr="00AF558E">
        <w:rPr>
          <w:rFonts w:ascii="Times New Roman" w:hAnsi="Times New Roman" w:cs="Times New Roman"/>
          <w:color w:val="000000"/>
        </w:rPr>
        <w:t>MP.</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Additionally, the E</w:t>
      </w:r>
      <w:r w:rsidR="00836F7D" w:rsidRPr="00AF558E">
        <w:rPr>
          <w:rFonts w:ascii="Times New Roman" w:hAnsi="Times New Roman" w:cs="Times New Roman"/>
          <w:color w:val="000000"/>
        </w:rPr>
        <w:t>S</w:t>
      </w:r>
      <w:r w:rsidRPr="00AF558E">
        <w:rPr>
          <w:rFonts w:ascii="Times New Roman" w:hAnsi="Times New Roman" w:cs="Times New Roman"/>
          <w:color w:val="000000"/>
        </w:rPr>
        <w:t>MP should include an estimate of the costs of the measures and activities recommended so that the SA can budget the necessary funds. The mitigation and monitoring measures recommended in the E</w:t>
      </w:r>
      <w:r w:rsidR="00836F7D" w:rsidRPr="00AF558E">
        <w:rPr>
          <w:rFonts w:ascii="Times New Roman" w:hAnsi="Times New Roman" w:cs="Times New Roman"/>
          <w:color w:val="000000"/>
        </w:rPr>
        <w:t>S</w:t>
      </w:r>
      <w:r w:rsidRPr="00AF558E">
        <w:rPr>
          <w:rFonts w:ascii="Times New Roman" w:hAnsi="Times New Roman" w:cs="Times New Roman"/>
          <w:color w:val="000000"/>
        </w:rPr>
        <w:t>MP should be developed in consultation with all affected groups to incorporate their concerns and views in the design of the E</w:t>
      </w:r>
      <w:r w:rsidR="00836F7D" w:rsidRPr="00AF558E">
        <w:rPr>
          <w:rFonts w:ascii="Times New Roman" w:hAnsi="Times New Roman" w:cs="Times New Roman"/>
          <w:color w:val="000000"/>
        </w:rPr>
        <w:t>S</w:t>
      </w:r>
      <w:r w:rsidRPr="00AF558E">
        <w:rPr>
          <w:rFonts w:ascii="Times New Roman" w:hAnsi="Times New Roman" w:cs="Times New Roman"/>
          <w:color w:val="000000"/>
        </w:rPr>
        <w:t>MP.</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p>
    <w:p w:rsidR="00DA2EF5" w:rsidRPr="00AF558E" w:rsidRDefault="00DA2EF5" w:rsidP="00AF558E">
      <w:pPr>
        <w:autoSpaceDE w:val="0"/>
        <w:autoSpaceDN w:val="0"/>
        <w:adjustRightInd w:val="0"/>
        <w:spacing w:after="0" w:line="240" w:lineRule="auto"/>
        <w:jc w:val="both"/>
        <w:rPr>
          <w:rFonts w:ascii="Times New Roman" w:hAnsi="Times New Roman" w:cs="Times New Roman"/>
          <w:b/>
          <w:bCs/>
          <w:color w:val="000000"/>
        </w:rPr>
      </w:pPr>
      <w:r w:rsidRPr="00AF558E">
        <w:rPr>
          <w:rFonts w:ascii="Times New Roman" w:hAnsi="Times New Roman" w:cs="Times New Roman"/>
          <w:b/>
          <w:bCs/>
          <w:color w:val="000000"/>
        </w:rPr>
        <w:t>8.6.1 Review and Approval of E</w:t>
      </w:r>
      <w:r w:rsidR="00836F7D" w:rsidRPr="00AF558E">
        <w:rPr>
          <w:rFonts w:ascii="Times New Roman" w:hAnsi="Times New Roman" w:cs="Times New Roman"/>
          <w:b/>
          <w:bCs/>
          <w:color w:val="000000"/>
        </w:rPr>
        <w:t>S</w:t>
      </w:r>
      <w:r w:rsidRPr="00AF558E">
        <w:rPr>
          <w:rFonts w:ascii="Times New Roman" w:hAnsi="Times New Roman" w:cs="Times New Roman"/>
          <w:b/>
          <w:bCs/>
          <w:color w:val="000000"/>
        </w:rPr>
        <w:t>MPs</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The E</w:t>
      </w:r>
      <w:r w:rsidR="00836F7D" w:rsidRPr="00AF558E">
        <w:rPr>
          <w:rFonts w:ascii="Times New Roman" w:hAnsi="Times New Roman" w:cs="Times New Roman"/>
          <w:color w:val="000000"/>
        </w:rPr>
        <w:t>S</w:t>
      </w:r>
      <w:r w:rsidRPr="00AF558E">
        <w:rPr>
          <w:rFonts w:ascii="Times New Roman" w:hAnsi="Times New Roman" w:cs="Times New Roman"/>
          <w:color w:val="000000"/>
        </w:rPr>
        <w:t>MPs for sub-projects are part and parcel of the Environmental Reports i.e. ER, LEA or the EIA reports as the case may be. In summary the review and approval process will follow any of the three procedures:</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p>
    <w:p w:rsidR="00DA2EF5" w:rsidRPr="00AF558E" w:rsidRDefault="00DA2EF5" w:rsidP="00AF558E">
      <w:pPr>
        <w:pStyle w:val="ListParagraph"/>
        <w:numPr>
          <w:ilvl w:val="0"/>
          <w:numId w:val="15"/>
        </w:num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The operations unit and the respective SA General Manager will prepare the ER report. It will be reviewed and approved by the respective State Environmental Protection Agency or Authority.</w:t>
      </w:r>
    </w:p>
    <w:p w:rsidR="00DA2EF5" w:rsidRPr="00AF558E" w:rsidRDefault="00DA2EF5" w:rsidP="00AF558E">
      <w:pPr>
        <w:pStyle w:val="ListParagraph"/>
        <w:numPr>
          <w:ilvl w:val="0"/>
          <w:numId w:val="15"/>
        </w:num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The LEA report will be prepared by a consultant commissioned by LGRC and will be submitted to the SA and SEPA for review and approval.</w:t>
      </w:r>
    </w:p>
    <w:p w:rsidR="00DA2EF5" w:rsidRDefault="00DA2EF5" w:rsidP="00AF558E">
      <w:pPr>
        <w:pStyle w:val="ListParagraph"/>
        <w:numPr>
          <w:ilvl w:val="0"/>
          <w:numId w:val="15"/>
        </w:num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 xml:space="preserve">For those few projects which requires a full EIA then it will trigger an EIA process which involves hiring an EIA consultant to undertake the EIA study as stipulated in the </w:t>
      </w:r>
      <w:r w:rsidRPr="00AF558E">
        <w:rPr>
          <w:rFonts w:ascii="Times New Roman" w:hAnsi="Times New Roman" w:cs="Times New Roman"/>
          <w:i/>
          <w:iCs/>
          <w:color w:val="000000"/>
        </w:rPr>
        <w:t xml:space="preserve">National EIA Procedure and Guidelines </w:t>
      </w:r>
      <w:r w:rsidRPr="00AF558E">
        <w:rPr>
          <w:rFonts w:ascii="Times New Roman" w:hAnsi="Times New Roman" w:cs="Times New Roman"/>
          <w:color w:val="000000"/>
        </w:rPr>
        <w:t>and World Bank’s OP 4.01</w:t>
      </w:r>
    </w:p>
    <w:p w:rsidR="00184EA1" w:rsidRPr="00425EA4" w:rsidRDefault="00184EA1" w:rsidP="00425EA4">
      <w:pPr>
        <w:autoSpaceDE w:val="0"/>
        <w:autoSpaceDN w:val="0"/>
        <w:adjustRightInd w:val="0"/>
        <w:spacing w:after="0" w:line="240" w:lineRule="auto"/>
        <w:ind w:left="360"/>
        <w:jc w:val="both"/>
        <w:rPr>
          <w:rFonts w:ascii="Times New Roman" w:hAnsi="Times New Roman" w:cs="Times New Roman"/>
          <w:color w:val="000000"/>
        </w:rPr>
      </w:pPr>
    </w:p>
    <w:p w:rsidR="00DA2EF5" w:rsidRPr="00AF558E" w:rsidRDefault="00DA2EF5" w:rsidP="00AF558E">
      <w:pPr>
        <w:autoSpaceDE w:val="0"/>
        <w:autoSpaceDN w:val="0"/>
        <w:adjustRightInd w:val="0"/>
        <w:spacing w:after="0" w:line="240" w:lineRule="auto"/>
        <w:jc w:val="both"/>
        <w:rPr>
          <w:rFonts w:ascii="Times New Roman" w:hAnsi="Times New Roman" w:cs="Times New Roman"/>
          <w:b/>
          <w:bCs/>
          <w:color w:val="000000"/>
        </w:rPr>
      </w:pPr>
    </w:p>
    <w:p w:rsidR="00DA2EF5" w:rsidRPr="00AF558E" w:rsidRDefault="00DA2EF5" w:rsidP="00AF558E">
      <w:pPr>
        <w:spacing w:line="240" w:lineRule="auto"/>
        <w:rPr>
          <w:rFonts w:ascii="Times New Roman" w:hAnsi="Times New Roman" w:cs="Times New Roman"/>
          <w:b/>
          <w:bCs/>
          <w:color w:val="000000"/>
        </w:rPr>
      </w:pPr>
      <w:r w:rsidRPr="00AF558E">
        <w:rPr>
          <w:rFonts w:ascii="Times New Roman" w:hAnsi="Times New Roman" w:cs="Times New Roman"/>
          <w:b/>
          <w:bCs/>
          <w:color w:val="000000"/>
        </w:rPr>
        <w:t xml:space="preserve">8.7 </w:t>
      </w:r>
      <w:r w:rsidRPr="00AF558E">
        <w:rPr>
          <w:rFonts w:ascii="Times New Roman" w:hAnsi="Times New Roman" w:cs="Times New Roman"/>
          <w:b/>
          <w:bCs/>
          <w:color w:val="000000"/>
        </w:rPr>
        <w:tab/>
        <w:t>Component 4 Project Criteria</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Proposed Criteria for Choosing a Program</w:t>
      </w:r>
      <w:r w:rsidR="00836F7D" w:rsidRPr="00AF558E">
        <w:rPr>
          <w:rFonts w:ascii="Times New Roman" w:hAnsi="Times New Roman" w:cs="Times New Roman"/>
          <w:color w:val="000000"/>
        </w:rPr>
        <w:t xml:space="preserve">- </w:t>
      </w:r>
      <w:r w:rsidRPr="00AF558E">
        <w:rPr>
          <w:rFonts w:ascii="Times New Roman" w:hAnsi="Times New Roman" w:cs="Times New Roman"/>
          <w:color w:val="000000"/>
        </w:rPr>
        <w:t>A minimum set of criteria on which to assess the relative merits of component 4 programs is the following:</w:t>
      </w:r>
    </w:p>
    <w:p w:rsidR="00836F7D" w:rsidRPr="00AF558E" w:rsidRDefault="00836F7D" w:rsidP="00AF558E">
      <w:pPr>
        <w:autoSpaceDE w:val="0"/>
        <w:autoSpaceDN w:val="0"/>
        <w:adjustRightInd w:val="0"/>
        <w:spacing w:after="0" w:line="240" w:lineRule="auto"/>
        <w:jc w:val="both"/>
        <w:rPr>
          <w:rFonts w:ascii="Times New Roman" w:hAnsi="Times New Roman" w:cs="Times New Roman"/>
          <w:color w:val="000000"/>
        </w:rPr>
      </w:pPr>
    </w:p>
    <w:p w:rsidR="00DA2EF5" w:rsidRPr="00AF558E" w:rsidRDefault="00DA2EF5" w:rsidP="00AF558E">
      <w:pPr>
        <w:pStyle w:val="ListParagraph"/>
        <w:numPr>
          <w:ilvl w:val="0"/>
          <w:numId w:val="16"/>
        </w:num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Administrative feasibility: A program must pass some minimum level of administrative feasibility before it can be viable. After that, there are degrees of administrative feasibility depending on the level of imperfections that can be tolerated and the extra resources that are available to bolster administrative capacity. The issue of administrative feasibility affects both the choice between different kinds of programs and the detailed design of the program selected.</w:t>
      </w:r>
    </w:p>
    <w:p w:rsidR="00DA2EF5" w:rsidRPr="00AF558E" w:rsidRDefault="00DA2EF5" w:rsidP="00AF558E">
      <w:pPr>
        <w:pStyle w:val="ListParagraph"/>
        <w:numPr>
          <w:ilvl w:val="0"/>
          <w:numId w:val="16"/>
        </w:num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Political feasibility: Political feasibility: A program must also possess a minimum level of political feasibility if it is to be viable. After that there are degrees of feasibility depending on program design and country context issues such as the relative power of beneficiaries, suppliers and administrators, how the program is promoted to the public and how coalitions of supporters or detractors are built.</w:t>
      </w:r>
    </w:p>
    <w:p w:rsidR="00DA2EF5" w:rsidRPr="00AF558E" w:rsidRDefault="00DA2EF5" w:rsidP="00AF558E">
      <w:pPr>
        <w:pStyle w:val="ListParagraph"/>
        <w:numPr>
          <w:ilvl w:val="0"/>
          <w:numId w:val="16"/>
        </w:num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Collateral effects on elements Collateral Effects. In the implementation of component 4  program, consideration should be given to the program's possible collateral effects such as changes in the participants' labor supply, participation in other programs, or receipt of private inter-household transfers, and the effects of these changes on markets and government finances. These may be positive, negative, or neutral with respect to the overall poverty reduction strategy</w:t>
      </w:r>
    </w:p>
    <w:p w:rsidR="00DA2EF5" w:rsidRPr="00AF558E" w:rsidRDefault="00DA2EF5" w:rsidP="00AF558E">
      <w:pPr>
        <w:pStyle w:val="ListParagraph"/>
        <w:numPr>
          <w:ilvl w:val="0"/>
          <w:numId w:val="16"/>
        </w:num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 xml:space="preserve">Targeting: Poverty programs are obviously meant to reach the poor. Leakage of benefits to the non-poor and or non-vulnerable reduces the effectiveness of the program because funds are used on those who are not in need. Furthermore, the program must be able to reach significant numbers of the </w:t>
      </w:r>
      <w:r w:rsidR="00946DDD" w:rsidRPr="00AF558E">
        <w:rPr>
          <w:rFonts w:ascii="Times New Roman" w:hAnsi="Times New Roman" w:cs="Times New Roman"/>
          <w:color w:val="000000"/>
        </w:rPr>
        <w:t>vulnerable people</w:t>
      </w:r>
      <w:r w:rsidRPr="00AF558E">
        <w:rPr>
          <w:rFonts w:ascii="Times New Roman" w:hAnsi="Times New Roman" w:cs="Times New Roman"/>
          <w:color w:val="000000"/>
        </w:rPr>
        <w:t xml:space="preserve"> to avoid the problem of under coverage. If it is incapable of doing so, the program will be ineffective.</w:t>
      </w:r>
    </w:p>
    <w:p w:rsidR="00DA2EF5" w:rsidRPr="00AF558E" w:rsidRDefault="00DA2EF5" w:rsidP="00AF558E">
      <w:pPr>
        <w:pStyle w:val="ListParagraph"/>
        <w:numPr>
          <w:ilvl w:val="0"/>
          <w:numId w:val="16"/>
        </w:num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 xml:space="preserve">Tailoring the Solution to the Problem. The program choice should reflect the problems faced in the particular country and time. For example, where the poor have suffered a loss of real wages rather than a loss of jobs, transfers to the working poor may be more relevant than job creation. While this criterion seems almost too obvious to include, initial proposals of what to do about poverty programs seem to ignore it often </w:t>
      </w:r>
      <w:r w:rsidR="00836F7D" w:rsidRPr="00AF558E">
        <w:rPr>
          <w:rFonts w:ascii="Times New Roman" w:hAnsi="Times New Roman" w:cs="Times New Roman"/>
          <w:color w:val="000000"/>
        </w:rPr>
        <w:t>e</w:t>
      </w:r>
      <w:r w:rsidRPr="00AF558E">
        <w:rPr>
          <w:rFonts w:ascii="Times New Roman" w:hAnsi="Times New Roman" w:cs="Times New Roman"/>
          <w:color w:val="000000"/>
        </w:rPr>
        <w:t>nough</w:t>
      </w:r>
      <w:r w:rsidR="00836F7D" w:rsidRPr="00AF558E">
        <w:rPr>
          <w:rFonts w:ascii="Times New Roman" w:hAnsi="Times New Roman" w:cs="Times New Roman"/>
          <w:color w:val="000000"/>
        </w:rPr>
        <w:t>.</w:t>
      </w:r>
    </w:p>
    <w:p w:rsidR="00836F7D" w:rsidRPr="00AF558E" w:rsidRDefault="00836F7D" w:rsidP="00AF558E">
      <w:pPr>
        <w:autoSpaceDE w:val="0"/>
        <w:autoSpaceDN w:val="0"/>
        <w:adjustRightInd w:val="0"/>
        <w:spacing w:after="0" w:line="240" w:lineRule="auto"/>
        <w:jc w:val="both"/>
        <w:rPr>
          <w:rFonts w:ascii="Times New Roman" w:hAnsi="Times New Roman" w:cs="Times New Roman"/>
          <w:color w:val="000000" w:themeColor="text1"/>
        </w:rPr>
      </w:pP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themeColor="text1"/>
        </w:rPr>
        <w:t xml:space="preserve">In Annex </w:t>
      </w:r>
      <w:r w:rsidR="00946DDD" w:rsidRPr="00AF558E">
        <w:rPr>
          <w:rFonts w:ascii="Times New Roman" w:hAnsi="Times New Roman" w:cs="Times New Roman"/>
          <w:color w:val="000000" w:themeColor="text1"/>
        </w:rPr>
        <w:t>6</w:t>
      </w:r>
      <w:r w:rsidRPr="00AF558E">
        <w:rPr>
          <w:rFonts w:ascii="Times New Roman" w:hAnsi="Times New Roman" w:cs="Times New Roman"/>
          <w:color w:val="000000" w:themeColor="text1"/>
        </w:rPr>
        <w:t xml:space="preserve"> </w:t>
      </w:r>
      <w:r w:rsidRPr="00AF558E">
        <w:rPr>
          <w:rFonts w:ascii="Times New Roman" w:hAnsi="Times New Roman" w:cs="Times New Roman"/>
          <w:color w:val="000000"/>
        </w:rPr>
        <w:t>is a Summary of the Program Assessment Matrix</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p>
    <w:p w:rsidR="00DA2EF5" w:rsidRPr="00AF558E" w:rsidRDefault="00DA2EF5" w:rsidP="00AF558E">
      <w:pPr>
        <w:autoSpaceDE w:val="0"/>
        <w:autoSpaceDN w:val="0"/>
        <w:adjustRightInd w:val="0"/>
        <w:spacing w:after="0" w:line="240" w:lineRule="auto"/>
        <w:jc w:val="both"/>
        <w:rPr>
          <w:rFonts w:ascii="Times New Roman" w:hAnsi="Times New Roman" w:cs="Times New Roman"/>
          <w:b/>
          <w:bCs/>
          <w:color w:val="000000"/>
        </w:rPr>
      </w:pPr>
      <w:r w:rsidRPr="00AF558E">
        <w:rPr>
          <w:rFonts w:ascii="Times New Roman" w:hAnsi="Times New Roman" w:cs="Times New Roman"/>
          <w:b/>
          <w:bCs/>
          <w:color w:val="000000"/>
        </w:rPr>
        <w:t xml:space="preserve">8.8 </w:t>
      </w:r>
      <w:r w:rsidRPr="00AF558E">
        <w:rPr>
          <w:rFonts w:ascii="Times New Roman" w:hAnsi="Times New Roman" w:cs="Times New Roman"/>
          <w:b/>
          <w:bCs/>
          <w:color w:val="000000"/>
        </w:rPr>
        <w:tab/>
        <w:t>Public Consultations</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Public consultations are critical in preparing an effective and sustainable sub-project. The first step is to hold public consultations with the local communities and all other interested/affected parties. These consultations should identify key issues and determine how the concerns of all parties will be addressed in the terms of reference of the design of sub-projects activities.</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The consultations should also include vulnerable groups within the community, specifically the poorest of the poor, elderly, widows and widowers, and women. To facilitate meaningful consultations, the local governments and the Community Project Management Committee (CPMC) will provide all relevant material and information concerning the sub-projects in a timely manner prior to the consultation, in a form and language that are understandable and accessible to the groups consulted.</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Depending on the public interest in the potential impacts of the sub-projects, a public hearing may be requested to better convey concerns. Once the sub-project has been reviewed and cleared, the implementers will inform the public about the results of the review. This approach would be consistent with Bank’s OP 4.01 as well as Nigeria’s efforts to enhance its participatory planning process.</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p>
    <w:p w:rsidR="00DA2EF5" w:rsidRPr="00AF558E" w:rsidRDefault="00DA2EF5" w:rsidP="00AF558E">
      <w:pPr>
        <w:autoSpaceDE w:val="0"/>
        <w:autoSpaceDN w:val="0"/>
        <w:adjustRightInd w:val="0"/>
        <w:spacing w:after="0" w:line="240" w:lineRule="auto"/>
        <w:jc w:val="both"/>
        <w:rPr>
          <w:rFonts w:ascii="Times New Roman" w:hAnsi="Times New Roman" w:cs="Times New Roman"/>
          <w:b/>
          <w:bCs/>
          <w:color w:val="000000"/>
        </w:rPr>
      </w:pPr>
    </w:p>
    <w:p w:rsidR="00DA2EF5" w:rsidRPr="00AF558E" w:rsidRDefault="00DA2EF5" w:rsidP="00AF558E">
      <w:pPr>
        <w:autoSpaceDE w:val="0"/>
        <w:autoSpaceDN w:val="0"/>
        <w:adjustRightInd w:val="0"/>
        <w:spacing w:after="0" w:line="240" w:lineRule="auto"/>
        <w:jc w:val="both"/>
        <w:rPr>
          <w:rFonts w:ascii="Times New Roman" w:hAnsi="Times New Roman" w:cs="Times New Roman"/>
          <w:b/>
          <w:bCs/>
          <w:color w:val="000000"/>
        </w:rPr>
      </w:pPr>
      <w:r w:rsidRPr="00AF558E">
        <w:rPr>
          <w:rFonts w:ascii="Times New Roman" w:hAnsi="Times New Roman" w:cs="Times New Roman"/>
          <w:b/>
          <w:bCs/>
          <w:color w:val="000000"/>
        </w:rPr>
        <w:t xml:space="preserve">8.9 </w:t>
      </w:r>
      <w:r w:rsidRPr="00AF558E">
        <w:rPr>
          <w:rFonts w:ascii="Times New Roman" w:hAnsi="Times New Roman" w:cs="Times New Roman"/>
          <w:b/>
          <w:bCs/>
          <w:color w:val="000000"/>
        </w:rPr>
        <w:tab/>
        <w:t>Monitoring and Evaluation</w:t>
      </w:r>
    </w:p>
    <w:p w:rsidR="00DA2EF5" w:rsidRPr="00AF558E" w:rsidRDefault="00DA2EF5" w:rsidP="00AF558E">
      <w:pPr>
        <w:autoSpaceDE w:val="0"/>
        <w:autoSpaceDN w:val="0"/>
        <w:adjustRightInd w:val="0"/>
        <w:spacing w:after="0" w:line="240" w:lineRule="auto"/>
        <w:jc w:val="both"/>
        <w:rPr>
          <w:rFonts w:ascii="Times New Roman" w:hAnsi="Times New Roman" w:cs="Times New Roman"/>
          <w:b/>
          <w:bCs/>
          <w:color w:val="000000"/>
        </w:rPr>
      </w:pP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Sub Project Monitoring</w:t>
      </w:r>
      <w:r w:rsidR="004730A4" w:rsidRPr="00AF558E">
        <w:rPr>
          <w:rFonts w:ascii="Times New Roman" w:hAnsi="Times New Roman" w:cs="Times New Roman"/>
          <w:color w:val="000000"/>
        </w:rPr>
        <w:t>:</w:t>
      </w:r>
      <w:r w:rsidRPr="00AF558E">
        <w:rPr>
          <w:rFonts w:ascii="Times New Roman" w:hAnsi="Times New Roman" w:cs="Times New Roman"/>
          <w:color w:val="000000"/>
        </w:rPr>
        <w:t xml:space="preserve"> Monitoring is a systematic measurement of how a sub project is performing; it is part of the overall supervision of a sub project. From environmental </w:t>
      </w:r>
      <w:r w:rsidR="004730A4" w:rsidRPr="00AF558E">
        <w:rPr>
          <w:rFonts w:ascii="Times New Roman" w:hAnsi="Times New Roman" w:cs="Times New Roman"/>
          <w:color w:val="000000"/>
        </w:rPr>
        <w:t xml:space="preserve">and social </w:t>
      </w:r>
      <w:r w:rsidRPr="00AF558E">
        <w:rPr>
          <w:rFonts w:ascii="Times New Roman" w:hAnsi="Times New Roman" w:cs="Times New Roman"/>
          <w:color w:val="000000"/>
        </w:rPr>
        <w:t xml:space="preserve">point of view, it is of interest to determine that mitigation measures are being properly implemented, that environmental contractual measures are being respected, that construction is proceeding in accordance with the agreed design standards, and that no unforeseen negative impacts are occurring as the result of sub project execution. </w:t>
      </w:r>
    </w:p>
    <w:p w:rsidR="004730A4" w:rsidRPr="00AF558E" w:rsidRDefault="004730A4" w:rsidP="00AF558E">
      <w:pPr>
        <w:autoSpaceDE w:val="0"/>
        <w:autoSpaceDN w:val="0"/>
        <w:adjustRightInd w:val="0"/>
        <w:spacing w:after="0" w:line="240" w:lineRule="auto"/>
        <w:jc w:val="both"/>
        <w:rPr>
          <w:rFonts w:ascii="Times New Roman" w:hAnsi="Times New Roman" w:cs="Times New Roman"/>
          <w:color w:val="000000"/>
        </w:rPr>
      </w:pP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Environmental monitoring needs to be carried out during the construction as well as operation and maintenance of the sub-projects. The responsibilities for monitoring and evaluation of the mitigation measures adopted under the sub-projects would be assigned as follows</w:t>
      </w:r>
      <w:r w:rsidR="004730A4" w:rsidRPr="00AF558E">
        <w:rPr>
          <w:rFonts w:ascii="Times New Roman" w:hAnsi="Times New Roman" w:cs="Times New Roman"/>
          <w:color w:val="000000"/>
        </w:rPr>
        <w:t xml:space="preserve">. </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CPMCs and LGRCs with the support of the MFTs will be responsible for the day to day monitoring and reporting of feedback throughout the life of the sub-project, specifically the monitoring of (</w:t>
      </w:r>
      <w:proofErr w:type="spellStart"/>
      <w:r w:rsidRPr="00AF558E">
        <w:rPr>
          <w:rFonts w:ascii="Times New Roman" w:hAnsi="Times New Roman" w:cs="Times New Roman"/>
          <w:color w:val="000000"/>
        </w:rPr>
        <w:t>i</w:t>
      </w:r>
      <w:proofErr w:type="spellEnd"/>
      <w:r w:rsidRPr="00AF558E">
        <w:rPr>
          <w:rFonts w:ascii="Times New Roman" w:hAnsi="Times New Roman" w:cs="Times New Roman"/>
          <w:color w:val="000000"/>
        </w:rPr>
        <w:t>) the environmental and social assessment work to be carried out on its behalf by consultants; (ii) overseeing the implementation of the Resettlement Action Plans; (iii) monitoring of environmental issues and the supervision of the civil works contractor during the construction process</w:t>
      </w:r>
      <w:r w:rsidR="004730A4" w:rsidRPr="00AF558E">
        <w:rPr>
          <w:rFonts w:ascii="Times New Roman" w:hAnsi="Times New Roman" w:cs="Times New Roman"/>
          <w:color w:val="000000"/>
        </w:rPr>
        <w:t>;</w:t>
      </w:r>
      <w:r w:rsidRPr="00AF558E">
        <w:rPr>
          <w:rFonts w:ascii="Times New Roman" w:hAnsi="Times New Roman" w:cs="Times New Roman"/>
          <w:color w:val="000000"/>
        </w:rPr>
        <w:t xml:space="preserve"> (iv) monitoring of environmental issues during operations and during maintenance of the infrastructure and facilities when handed over to the communities after construction; </w:t>
      </w:r>
      <w:r w:rsidR="004730A4" w:rsidRPr="00AF558E">
        <w:rPr>
          <w:rFonts w:ascii="Times New Roman" w:hAnsi="Times New Roman" w:cs="Times New Roman"/>
          <w:color w:val="000000"/>
        </w:rPr>
        <w:t xml:space="preserve">and </w:t>
      </w:r>
      <w:r w:rsidRPr="00AF558E">
        <w:rPr>
          <w:rFonts w:ascii="Times New Roman" w:hAnsi="Times New Roman" w:cs="Times New Roman"/>
          <w:color w:val="000000"/>
        </w:rPr>
        <w:t>(v) submission of monitoring reports to the LGRC and eventual submission to the SA and the respective SEPA.</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The monitoring and reporting will be done by members of the respective Community Project Management Committee (CPMC) of the communities/villages and the environmental specialist (or official responsible for environmental issues) at the local government councils who will be trained</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p>
    <w:p w:rsidR="00DA2EF5" w:rsidRPr="00AF558E" w:rsidRDefault="00DA2EF5" w:rsidP="00AF558E">
      <w:pPr>
        <w:autoSpaceDE w:val="0"/>
        <w:autoSpaceDN w:val="0"/>
        <w:adjustRightInd w:val="0"/>
        <w:spacing w:after="0" w:line="240" w:lineRule="auto"/>
        <w:jc w:val="both"/>
        <w:rPr>
          <w:rFonts w:ascii="Times New Roman" w:hAnsi="Times New Roman" w:cs="Times New Roman"/>
          <w:b/>
          <w:bCs/>
          <w:color w:val="000000"/>
        </w:rPr>
      </w:pPr>
      <w:r w:rsidRPr="00AF558E">
        <w:rPr>
          <w:rFonts w:ascii="Times New Roman" w:hAnsi="Times New Roman" w:cs="Times New Roman"/>
          <w:b/>
          <w:bCs/>
          <w:color w:val="000000"/>
        </w:rPr>
        <w:t xml:space="preserve">8.9.1 </w:t>
      </w:r>
      <w:r w:rsidRPr="00AF558E">
        <w:rPr>
          <w:rFonts w:ascii="Times New Roman" w:hAnsi="Times New Roman" w:cs="Times New Roman"/>
          <w:b/>
          <w:bCs/>
          <w:color w:val="000000"/>
        </w:rPr>
        <w:tab/>
        <w:t>Monitoring Indicators</w:t>
      </w:r>
    </w:p>
    <w:p w:rsidR="004730A4" w:rsidRPr="00AF558E" w:rsidRDefault="004730A4" w:rsidP="00AF558E">
      <w:pPr>
        <w:autoSpaceDE w:val="0"/>
        <w:autoSpaceDN w:val="0"/>
        <w:adjustRightInd w:val="0"/>
        <w:spacing w:after="0" w:line="240" w:lineRule="auto"/>
        <w:jc w:val="both"/>
        <w:rPr>
          <w:rFonts w:ascii="Times New Roman" w:hAnsi="Times New Roman" w:cs="Times New Roman"/>
          <w:b/>
          <w:bCs/>
          <w:color w:val="000000"/>
        </w:rPr>
      </w:pP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The objectives for monitoring are: (</w:t>
      </w:r>
      <w:proofErr w:type="spellStart"/>
      <w:r w:rsidRPr="00AF558E">
        <w:rPr>
          <w:rFonts w:ascii="Times New Roman" w:hAnsi="Times New Roman" w:cs="Times New Roman"/>
          <w:color w:val="000000"/>
        </w:rPr>
        <w:t>i</w:t>
      </w:r>
      <w:proofErr w:type="spellEnd"/>
      <w:r w:rsidRPr="00AF558E">
        <w:rPr>
          <w:rFonts w:ascii="Times New Roman" w:hAnsi="Times New Roman" w:cs="Times New Roman"/>
          <w:color w:val="000000"/>
        </w:rPr>
        <w:t xml:space="preserve">) to alert project authorities and to provide timely information about the success or otherwise of the EIA process as outlined in the ESMF in such a manner that changes to the system can be made, if required; </w:t>
      </w:r>
      <w:r w:rsidR="004730A4" w:rsidRPr="00AF558E">
        <w:rPr>
          <w:rFonts w:ascii="Times New Roman" w:hAnsi="Times New Roman" w:cs="Times New Roman"/>
          <w:color w:val="000000"/>
        </w:rPr>
        <w:t xml:space="preserve">and </w:t>
      </w:r>
      <w:r w:rsidRPr="00AF558E">
        <w:rPr>
          <w:rFonts w:ascii="Times New Roman" w:hAnsi="Times New Roman" w:cs="Times New Roman"/>
          <w:color w:val="000000"/>
        </w:rPr>
        <w:t>(ii) to make a final evaluation in order to determine whether the mitigation measures designed into the subprojects have been successful in such a way that the pre-subproject environmental and social condition has been restored, improved upon or wors</w:t>
      </w:r>
      <w:r w:rsidR="004730A4" w:rsidRPr="00AF558E">
        <w:rPr>
          <w:rFonts w:ascii="Times New Roman" w:hAnsi="Times New Roman" w:cs="Times New Roman"/>
          <w:color w:val="000000"/>
        </w:rPr>
        <w:t>e</w:t>
      </w:r>
      <w:r w:rsidRPr="00AF558E">
        <w:rPr>
          <w:rFonts w:ascii="Times New Roman" w:hAnsi="Times New Roman" w:cs="Times New Roman"/>
          <w:color w:val="000000"/>
        </w:rPr>
        <w:t xml:space="preserve"> than before.</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A number of indicators would be used in order to determine the status of affected people and their environment (land being used compared to before, standard of house compared to before, level of participation in project activities compared to before, how many kids in school compare</w:t>
      </w:r>
      <w:r w:rsidR="004730A4" w:rsidRPr="00AF558E">
        <w:rPr>
          <w:rFonts w:ascii="Times New Roman" w:hAnsi="Times New Roman" w:cs="Times New Roman"/>
          <w:color w:val="000000"/>
        </w:rPr>
        <w:t>d</w:t>
      </w:r>
      <w:r w:rsidRPr="00AF558E">
        <w:rPr>
          <w:rFonts w:ascii="Times New Roman" w:hAnsi="Times New Roman" w:cs="Times New Roman"/>
          <w:color w:val="000000"/>
        </w:rPr>
        <w:t xml:space="preserve"> to before, health standard, how many clean water sources than before, how many people employed than before </w:t>
      </w:r>
      <w:proofErr w:type="spellStart"/>
      <w:r w:rsidRPr="00AF558E">
        <w:rPr>
          <w:rFonts w:ascii="Times New Roman" w:hAnsi="Times New Roman" w:cs="Times New Roman"/>
          <w:color w:val="000000"/>
        </w:rPr>
        <w:t>etc</w:t>
      </w:r>
      <w:proofErr w:type="spellEnd"/>
      <w:r w:rsidRPr="00AF558E">
        <w:rPr>
          <w:rFonts w:ascii="Times New Roman" w:hAnsi="Times New Roman" w:cs="Times New Roman"/>
          <w:color w:val="000000"/>
        </w:rPr>
        <w:t>).</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Therefore, the sub-project EA reports (i.e. either the ER Report, LEA Report, EIA reports/EIS) will set 3 major social-economic goals by which to evaluate.</w:t>
      </w:r>
    </w:p>
    <w:p w:rsidR="00DA2EF5" w:rsidRPr="00AF558E" w:rsidRDefault="00DA2EF5" w:rsidP="00AF558E">
      <w:pPr>
        <w:pStyle w:val="ListParagraph"/>
        <w:numPr>
          <w:ilvl w:val="0"/>
          <w:numId w:val="17"/>
        </w:numPr>
        <w:autoSpaceDE w:val="0"/>
        <w:autoSpaceDN w:val="0"/>
        <w:adjustRightInd w:val="0"/>
        <w:spacing w:after="0" w:line="240" w:lineRule="auto"/>
        <w:ind w:left="1440"/>
        <w:jc w:val="both"/>
        <w:rPr>
          <w:rFonts w:ascii="Times New Roman" w:hAnsi="Times New Roman" w:cs="Times New Roman"/>
          <w:color w:val="000000"/>
        </w:rPr>
      </w:pPr>
      <w:r w:rsidRPr="00AF558E">
        <w:rPr>
          <w:rFonts w:ascii="Times New Roman" w:hAnsi="Times New Roman" w:cs="Times New Roman"/>
          <w:color w:val="000000"/>
        </w:rPr>
        <w:t>Affected individuals, households, and communities are able to maintain their pre-project standard of living, and even improve on it;</w:t>
      </w:r>
    </w:p>
    <w:p w:rsidR="00DA2EF5" w:rsidRPr="00AF558E" w:rsidRDefault="004730A4" w:rsidP="00AF558E">
      <w:pPr>
        <w:pStyle w:val="ListParagraph"/>
        <w:numPr>
          <w:ilvl w:val="0"/>
          <w:numId w:val="17"/>
        </w:numPr>
        <w:autoSpaceDE w:val="0"/>
        <w:autoSpaceDN w:val="0"/>
        <w:adjustRightInd w:val="0"/>
        <w:spacing w:after="0" w:line="240" w:lineRule="auto"/>
        <w:ind w:left="1440"/>
        <w:jc w:val="both"/>
        <w:rPr>
          <w:rFonts w:ascii="Times New Roman" w:hAnsi="Times New Roman" w:cs="Times New Roman"/>
          <w:color w:val="000000"/>
        </w:rPr>
      </w:pPr>
      <w:r w:rsidRPr="00AF558E">
        <w:rPr>
          <w:rFonts w:ascii="Times New Roman" w:hAnsi="Times New Roman" w:cs="Times New Roman"/>
          <w:color w:val="000000"/>
        </w:rPr>
        <w:t>P</w:t>
      </w:r>
      <w:r w:rsidR="00DA2EF5" w:rsidRPr="00AF558E">
        <w:rPr>
          <w:rFonts w:ascii="Times New Roman" w:hAnsi="Times New Roman" w:cs="Times New Roman"/>
          <w:color w:val="000000"/>
        </w:rPr>
        <w:t xml:space="preserve">re-subproject environmental state of natural resources, bio-diversity and flora and fauna, </w:t>
      </w:r>
      <w:r w:rsidRPr="00AF558E">
        <w:rPr>
          <w:rFonts w:ascii="Times New Roman" w:hAnsi="Times New Roman" w:cs="Times New Roman"/>
          <w:color w:val="000000"/>
        </w:rPr>
        <w:t xml:space="preserve">has </w:t>
      </w:r>
      <w:r w:rsidR="00DA2EF5" w:rsidRPr="00AF558E">
        <w:rPr>
          <w:rFonts w:ascii="Times New Roman" w:hAnsi="Times New Roman" w:cs="Times New Roman"/>
          <w:color w:val="000000"/>
        </w:rPr>
        <w:t>been maintained or improved upon</w:t>
      </w:r>
      <w:r w:rsidRPr="00AF558E">
        <w:rPr>
          <w:rFonts w:ascii="Times New Roman" w:hAnsi="Times New Roman" w:cs="Times New Roman"/>
          <w:color w:val="000000"/>
        </w:rPr>
        <w:t>;</w:t>
      </w:r>
      <w:r w:rsidR="00DA2EF5" w:rsidRPr="00AF558E">
        <w:rPr>
          <w:rFonts w:ascii="Times New Roman" w:hAnsi="Times New Roman" w:cs="Times New Roman"/>
          <w:color w:val="000000"/>
        </w:rPr>
        <w:t xml:space="preserve"> and</w:t>
      </w:r>
    </w:p>
    <w:p w:rsidR="00DA2EF5" w:rsidRPr="00AF558E" w:rsidRDefault="00DA2EF5" w:rsidP="00AF558E">
      <w:pPr>
        <w:pStyle w:val="ListParagraph"/>
        <w:numPr>
          <w:ilvl w:val="0"/>
          <w:numId w:val="17"/>
        </w:numPr>
        <w:autoSpaceDE w:val="0"/>
        <w:autoSpaceDN w:val="0"/>
        <w:adjustRightInd w:val="0"/>
        <w:spacing w:after="0" w:line="240" w:lineRule="auto"/>
        <w:ind w:left="1440"/>
        <w:jc w:val="both"/>
        <w:rPr>
          <w:rFonts w:ascii="Times New Roman" w:hAnsi="Times New Roman" w:cs="Times New Roman"/>
          <w:color w:val="000000"/>
        </w:rPr>
      </w:pPr>
      <w:r w:rsidRPr="00AF558E">
        <w:rPr>
          <w:rFonts w:ascii="Times New Roman" w:hAnsi="Times New Roman" w:cs="Times New Roman"/>
          <w:color w:val="000000"/>
        </w:rPr>
        <w:t>The local communities remain supportive of the project.</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In order to assess whether these goals are met, the sub-projects will indicate parameters to be monitored, institute monitoring milestones and provide resources necessary to carry out the monitoring activities. The following parameter and verifiable indicators will be used to measure the process, mitigation plans and performance.</w:t>
      </w:r>
    </w:p>
    <w:p w:rsidR="004730A4" w:rsidRPr="00AF558E" w:rsidRDefault="004730A4" w:rsidP="00AF558E">
      <w:pPr>
        <w:autoSpaceDE w:val="0"/>
        <w:autoSpaceDN w:val="0"/>
        <w:adjustRightInd w:val="0"/>
        <w:spacing w:after="0" w:line="240" w:lineRule="auto"/>
        <w:jc w:val="both"/>
        <w:rPr>
          <w:rFonts w:ascii="Times New Roman" w:hAnsi="Times New Roman" w:cs="Times New Roman"/>
          <w:color w:val="000000"/>
        </w:rPr>
      </w:pP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 xml:space="preserve">For the environmental and social </w:t>
      </w:r>
      <w:r w:rsidR="004730A4" w:rsidRPr="00AF558E">
        <w:rPr>
          <w:rFonts w:ascii="Times New Roman" w:hAnsi="Times New Roman" w:cs="Times New Roman"/>
          <w:color w:val="000000"/>
        </w:rPr>
        <w:t xml:space="preserve">safeguard screening </w:t>
      </w:r>
      <w:r w:rsidRPr="00AF558E">
        <w:rPr>
          <w:rFonts w:ascii="Times New Roman" w:hAnsi="Times New Roman" w:cs="Times New Roman"/>
          <w:color w:val="000000"/>
        </w:rPr>
        <w:t>process the following monitoring indicators are proposed:</w:t>
      </w:r>
    </w:p>
    <w:p w:rsidR="00DA2EF5" w:rsidRPr="00AF558E" w:rsidRDefault="00DA2EF5" w:rsidP="00AF558E">
      <w:pPr>
        <w:pStyle w:val="ListParagraph"/>
        <w:numPr>
          <w:ilvl w:val="0"/>
          <w:numId w:val="18"/>
        </w:numPr>
        <w:autoSpaceDE w:val="0"/>
        <w:autoSpaceDN w:val="0"/>
        <w:adjustRightInd w:val="0"/>
        <w:spacing w:after="0" w:line="240" w:lineRule="auto"/>
        <w:ind w:left="1440"/>
        <w:jc w:val="both"/>
        <w:rPr>
          <w:rFonts w:ascii="Times New Roman" w:hAnsi="Times New Roman" w:cs="Times New Roman"/>
          <w:color w:val="000000"/>
        </w:rPr>
      </w:pPr>
      <w:r w:rsidRPr="00AF558E">
        <w:rPr>
          <w:rFonts w:ascii="Times New Roman" w:hAnsi="Times New Roman" w:cs="Times New Roman"/>
          <w:color w:val="000000"/>
        </w:rPr>
        <w:t>Number of sub-projects which have adopted the safeguard screening process as required by CSDP</w:t>
      </w:r>
      <w:r w:rsidR="004730A4" w:rsidRPr="00AF558E">
        <w:rPr>
          <w:rFonts w:ascii="Times New Roman" w:hAnsi="Times New Roman" w:cs="Times New Roman"/>
          <w:color w:val="000000"/>
        </w:rPr>
        <w:t xml:space="preserve"> AF</w:t>
      </w:r>
      <w:r w:rsidRPr="00AF558E">
        <w:rPr>
          <w:rFonts w:ascii="Times New Roman" w:hAnsi="Times New Roman" w:cs="Times New Roman"/>
          <w:color w:val="000000"/>
        </w:rPr>
        <w:t>, evaluate the rate of adoption;</w:t>
      </w:r>
    </w:p>
    <w:p w:rsidR="00DA2EF5" w:rsidRPr="00AF558E" w:rsidRDefault="00DA2EF5" w:rsidP="00AF558E">
      <w:pPr>
        <w:pStyle w:val="ListParagraph"/>
        <w:numPr>
          <w:ilvl w:val="0"/>
          <w:numId w:val="18"/>
        </w:numPr>
        <w:autoSpaceDE w:val="0"/>
        <w:autoSpaceDN w:val="0"/>
        <w:adjustRightInd w:val="0"/>
        <w:spacing w:after="0" w:line="240" w:lineRule="auto"/>
        <w:ind w:left="1440"/>
        <w:jc w:val="both"/>
        <w:rPr>
          <w:rFonts w:ascii="Times New Roman" w:hAnsi="Times New Roman" w:cs="Times New Roman"/>
          <w:color w:val="000000"/>
        </w:rPr>
      </w:pPr>
      <w:r w:rsidRPr="00AF558E">
        <w:rPr>
          <w:rFonts w:ascii="Times New Roman" w:hAnsi="Times New Roman" w:cs="Times New Roman"/>
          <w:color w:val="000000"/>
        </w:rPr>
        <w:t>How has the adoption of the safeguard requirements improved the environmental health and bio-physical state of the communities using/affected by the sub-projects;</w:t>
      </w:r>
      <w:r w:rsidR="004730A4" w:rsidRPr="00AF558E">
        <w:rPr>
          <w:rFonts w:ascii="Times New Roman" w:hAnsi="Times New Roman" w:cs="Times New Roman"/>
          <w:color w:val="000000"/>
        </w:rPr>
        <w:t xml:space="preserve"> and</w:t>
      </w:r>
    </w:p>
    <w:p w:rsidR="00DA2EF5" w:rsidRPr="00AF558E" w:rsidRDefault="00DA2EF5" w:rsidP="00AF558E">
      <w:pPr>
        <w:pStyle w:val="ListParagraph"/>
        <w:numPr>
          <w:ilvl w:val="0"/>
          <w:numId w:val="18"/>
        </w:numPr>
        <w:autoSpaceDE w:val="0"/>
        <w:autoSpaceDN w:val="0"/>
        <w:adjustRightInd w:val="0"/>
        <w:spacing w:after="0" w:line="240" w:lineRule="auto"/>
        <w:ind w:left="1440"/>
        <w:jc w:val="both"/>
        <w:rPr>
          <w:rFonts w:ascii="Times New Roman" w:hAnsi="Times New Roman" w:cs="Times New Roman"/>
          <w:color w:val="000000"/>
        </w:rPr>
      </w:pPr>
      <w:r w:rsidRPr="00AF558E">
        <w:rPr>
          <w:rFonts w:ascii="Times New Roman" w:hAnsi="Times New Roman" w:cs="Times New Roman"/>
          <w:color w:val="000000"/>
        </w:rPr>
        <w:t>What are the main benefits that member derive from the use of the safeguard process?</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Economic benefits: (</w:t>
      </w:r>
      <w:proofErr w:type="spellStart"/>
      <w:r w:rsidRPr="00AF558E">
        <w:rPr>
          <w:rFonts w:ascii="Times New Roman" w:hAnsi="Times New Roman" w:cs="Times New Roman"/>
          <w:color w:val="000000"/>
        </w:rPr>
        <w:t>i</w:t>
      </w:r>
      <w:proofErr w:type="spellEnd"/>
      <w:r w:rsidRPr="00AF558E">
        <w:rPr>
          <w:rFonts w:ascii="Times New Roman" w:hAnsi="Times New Roman" w:cs="Times New Roman"/>
          <w:color w:val="000000"/>
        </w:rPr>
        <w:t>) increase in achievement of sub-projects adoption of safeguard screening guidelines</w:t>
      </w:r>
      <w:r w:rsidR="004730A4" w:rsidRPr="00AF558E">
        <w:rPr>
          <w:rFonts w:ascii="Times New Roman" w:hAnsi="Times New Roman" w:cs="Times New Roman"/>
          <w:color w:val="000000"/>
        </w:rPr>
        <w:t>, and</w:t>
      </w:r>
      <w:r w:rsidRPr="00AF558E">
        <w:rPr>
          <w:rFonts w:ascii="Times New Roman" w:hAnsi="Times New Roman" w:cs="Times New Roman"/>
          <w:color w:val="000000"/>
        </w:rPr>
        <w:t xml:space="preserve"> (ii) increase in revenue for local councils resulting from adoption of safeguard guidelines, compared with conventional practices.</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Social benefits: Expected benefits from likely micro-projects e.g. increased enrolment in schools etc.</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Environment benefits</w:t>
      </w:r>
      <w:r w:rsidR="004730A4" w:rsidRPr="00AF558E">
        <w:rPr>
          <w:rFonts w:ascii="Times New Roman" w:hAnsi="Times New Roman" w:cs="Times New Roman"/>
          <w:color w:val="000000"/>
        </w:rPr>
        <w:t>:</w:t>
      </w:r>
      <w:r w:rsidRPr="00AF558E">
        <w:rPr>
          <w:rFonts w:ascii="Times New Roman" w:hAnsi="Times New Roman" w:cs="Times New Roman"/>
          <w:color w:val="000000"/>
        </w:rPr>
        <w:t xml:space="preserve"> (</w:t>
      </w:r>
      <w:proofErr w:type="spellStart"/>
      <w:r w:rsidRPr="00AF558E">
        <w:rPr>
          <w:rFonts w:ascii="Times New Roman" w:hAnsi="Times New Roman" w:cs="Times New Roman"/>
          <w:color w:val="000000"/>
        </w:rPr>
        <w:t>i</w:t>
      </w:r>
      <w:proofErr w:type="spellEnd"/>
      <w:r w:rsidRPr="00AF558E">
        <w:rPr>
          <w:rFonts w:ascii="Times New Roman" w:hAnsi="Times New Roman" w:cs="Times New Roman"/>
          <w:color w:val="000000"/>
        </w:rPr>
        <w:t>) improvement in the sustainable use of Nigerian’s natural resources;</w:t>
      </w:r>
    </w:p>
    <w:p w:rsidR="00DA2EF5" w:rsidRPr="00AF558E" w:rsidRDefault="00DA2EF5" w:rsidP="00AF558E">
      <w:pPr>
        <w:pStyle w:val="ListParagraph"/>
        <w:numPr>
          <w:ilvl w:val="0"/>
          <w:numId w:val="19"/>
        </w:num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Efficiency of sub-projects maintenance and operation performance;</w:t>
      </w:r>
    </w:p>
    <w:p w:rsidR="00DA2EF5" w:rsidRPr="00AF558E" w:rsidRDefault="00DA2EF5" w:rsidP="00AF558E">
      <w:pPr>
        <w:pStyle w:val="ListParagraph"/>
        <w:numPr>
          <w:ilvl w:val="0"/>
          <w:numId w:val="19"/>
        </w:num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Number of environmental resource persons on CPMC and local government teams and who have successfully received EIA training in screening methods etc.; evaluate the training content, methodology and trainee response to training through feedback;</w:t>
      </w:r>
    </w:p>
    <w:p w:rsidR="00DA2EF5" w:rsidRPr="00AF558E" w:rsidRDefault="00DA2EF5" w:rsidP="00AF558E">
      <w:pPr>
        <w:pStyle w:val="ListParagraph"/>
        <w:numPr>
          <w:ilvl w:val="0"/>
          <w:numId w:val="19"/>
        </w:num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Numbers of women trained; assess understanding of the need for the EIA process as a tool for sustainable development;</w:t>
      </w:r>
    </w:p>
    <w:p w:rsidR="00DA2EF5" w:rsidRPr="00AF558E" w:rsidRDefault="00DA2EF5" w:rsidP="00AF558E">
      <w:pPr>
        <w:pStyle w:val="ListParagraph"/>
        <w:numPr>
          <w:ilvl w:val="0"/>
          <w:numId w:val="19"/>
        </w:num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Overall assessment of (</w:t>
      </w:r>
      <w:proofErr w:type="spellStart"/>
      <w:r w:rsidRPr="00AF558E">
        <w:rPr>
          <w:rFonts w:ascii="Times New Roman" w:hAnsi="Times New Roman" w:cs="Times New Roman"/>
          <w:color w:val="000000"/>
        </w:rPr>
        <w:t>i</w:t>
      </w:r>
      <w:proofErr w:type="spellEnd"/>
      <w:r w:rsidRPr="00AF558E">
        <w:rPr>
          <w:rFonts w:ascii="Times New Roman" w:hAnsi="Times New Roman" w:cs="Times New Roman"/>
          <w:color w:val="000000"/>
        </w:rPr>
        <w:t>) activities that are going well (ii) activities that need improvements and (iii) remedial actions required;</w:t>
      </w:r>
    </w:p>
    <w:p w:rsidR="00DA2EF5" w:rsidRPr="00AF558E" w:rsidRDefault="00DA2EF5" w:rsidP="00AF558E">
      <w:pPr>
        <w:pStyle w:val="ListParagraph"/>
        <w:numPr>
          <w:ilvl w:val="0"/>
          <w:numId w:val="19"/>
        </w:num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 xml:space="preserve">Is the screening process identified in this ESMF working well; </w:t>
      </w:r>
      <w:r w:rsidR="004730A4" w:rsidRPr="00AF558E">
        <w:rPr>
          <w:rFonts w:ascii="Times New Roman" w:hAnsi="Times New Roman" w:cs="Times New Roman"/>
          <w:color w:val="000000"/>
        </w:rPr>
        <w:t>and</w:t>
      </w:r>
    </w:p>
    <w:p w:rsidR="00DA2EF5" w:rsidRPr="00AF558E" w:rsidRDefault="00DA2EF5" w:rsidP="00AF558E">
      <w:pPr>
        <w:pStyle w:val="ListParagraph"/>
        <w:numPr>
          <w:ilvl w:val="0"/>
          <w:numId w:val="19"/>
        </w:num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Based on the performance of the sub-project performance review, what, if any, changes to the ESMF, and additional training capacity building, are required to improve the performance of the framework’s implementation.</w:t>
      </w:r>
    </w:p>
    <w:p w:rsidR="00D90A58" w:rsidRPr="00AF558E" w:rsidRDefault="00D90A58" w:rsidP="00AF558E">
      <w:pPr>
        <w:pStyle w:val="ListParagraph"/>
        <w:autoSpaceDE w:val="0"/>
        <w:autoSpaceDN w:val="0"/>
        <w:adjustRightInd w:val="0"/>
        <w:spacing w:after="0" w:line="240" w:lineRule="auto"/>
        <w:jc w:val="both"/>
        <w:rPr>
          <w:rFonts w:ascii="Times New Roman" w:hAnsi="Times New Roman" w:cs="Times New Roman"/>
          <w:color w:val="000000"/>
        </w:rPr>
      </w:pPr>
    </w:p>
    <w:p w:rsidR="00DA2EF5" w:rsidRPr="00AF558E" w:rsidRDefault="00DA2EF5" w:rsidP="00AF558E">
      <w:pPr>
        <w:autoSpaceDE w:val="0"/>
        <w:autoSpaceDN w:val="0"/>
        <w:adjustRightInd w:val="0"/>
        <w:spacing w:after="0" w:line="240" w:lineRule="auto"/>
        <w:jc w:val="both"/>
        <w:rPr>
          <w:rFonts w:ascii="Times New Roman" w:hAnsi="Times New Roman" w:cs="Times New Roman"/>
          <w:b/>
          <w:bCs/>
          <w:color w:val="000000"/>
        </w:rPr>
      </w:pPr>
      <w:r w:rsidRPr="00AF558E">
        <w:rPr>
          <w:rFonts w:ascii="Times New Roman" w:hAnsi="Times New Roman" w:cs="Times New Roman"/>
          <w:b/>
          <w:bCs/>
          <w:color w:val="000000"/>
        </w:rPr>
        <w:t xml:space="preserve">8.9 </w:t>
      </w:r>
      <w:r w:rsidRPr="00AF558E">
        <w:rPr>
          <w:rFonts w:ascii="Times New Roman" w:hAnsi="Times New Roman" w:cs="Times New Roman"/>
          <w:b/>
          <w:bCs/>
          <w:color w:val="000000"/>
        </w:rPr>
        <w:tab/>
        <w:t>Summary of Environmental and Social Management Process</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p>
    <w:p w:rsidR="00DA2EF5" w:rsidRPr="00AF558E" w:rsidRDefault="00417971"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T</w:t>
      </w:r>
      <w:r w:rsidR="00DA2EF5" w:rsidRPr="00AF558E">
        <w:rPr>
          <w:rFonts w:ascii="Times New Roman" w:hAnsi="Times New Roman" w:cs="Times New Roman"/>
          <w:color w:val="000000"/>
        </w:rPr>
        <w:t xml:space="preserve">able </w:t>
      </w:r>
      <w:r w:rsidRPr="00AF558E">
        <w:rPr>
          <w:rFonts w:ascii="Times New Roman" w:hAnsi="Times New Roman" w:cs="Times New Roman"/>
          <w:color w:val="000000"/>
        </w:rPr>
        <w:t xml:space="preserve">8.1 </w:t>
      </w:r>
      <w:r w:rsidR="00DA2EF5" w:rsidRPr="00AF558E">
        <w:rPr>
          <w:rFonts w:ascii="Times New Roman" w:hAnsi="Times New Roman" w:cs="Times New Roman"/>
          <w:color w:val="000000"/>
        </w:rPr>
        <w:t>summarizes the environmental and social management process by phase and responsibilities</w:t>
      </w:r>
      <w:r w:rsidR="004730A4" w:rsidRPr="00AF558E">
        <w:rPr>
          <w:rFonts w:ascii="Times New Roman" w:hAnsi="Times New Roman" w:cs="Times New Roman"/>
          <w:color w:val="000000"/>
        </w:rPr>
        <w:t>.</w:t>
      </w:r>
    </w:p>
    <w:p w:rsidR="00D10061" w:rsidRDefault="00D10061" w:rsidP="00AF558E">
      <w:pPr>
        <w:autoSpaceDE w:val="0"/>
        <w:autoSpaceDN w:val="0"/>
        <w:adjustRightInd w:val="0"/>
        <w:spacing w:after="0" w:line="240" w:lineRule="auto"/>
        <w:jc w:val="both"/>
        <w:rPr>
          <w:rFonts w:ascii="Times New Roman" w:hAnsi="Times New Roman" w:cs="Times New Roman"/>
          <w:b/>
          <w:bCs/>
          <w:color w:val="000000"/>
        </w:rPr>
      </w:pPr>
    </w:p>
    <w:p w:rsidR="00DA2EF5" w:rsidRPr="00AF558E" w:rsidRDefault="00DA2EF5" w:rsidP="00AF558E">
      <w:pPr>
        <w:autoSpaceDE w:val="0"/>
        <w:autoSpaceDN w:val="0"/>
        <w:adjustRightInd w:val="0"/>
        <w:spacing w:after="0" w:line="240" w:lineRule="auto"/>
        <w:jc w:val="both"/>
        <w:rPr>
          <w:rFonts w:ascii="Times New Roman" w:hAnsi="Times New Roman" w:cs="Times New Roman"/>
          <w:b/>
          <w:bCs/>
          <w:color w:val="000000"/>
        </w:rPr>
      </w:pPr>
      <w:r w:rsidRPr="00AF558E">
        <w:rPr>
          <w:rFonts w:ascii="Times New Roman" w:hAnsi="Times New Roman" w:cs="Times New Roman"/>
          <w:b/>
          <w:bCs/>
          <w:color w:val="000000"/>
        </w:rPr>
        <w:t>Table 8.1 Environment and Social management cycles by phases and responsibilities</w:t>
      </w:r>
    </w:p>
    <w:tbl>
      <w:tblPr>
        <w:tblStyle w:val="TableGrid"/>
        <w:tblW w:w="0" w:type="auto"/>
        <w:tblLayout w:type="fixed"/>
        <w:tblLook w:val="04A0" w:firstRow="1" w:lastRow="0" w:firstColumn="1" w:lastColumn="0" w:noHBand="0" w:noVBand="1"/>
      </w:tblPr>
      <w:tblGrid>
        <w:gridCol w:w="1728"/>
        <w:gridCol w:w="1710"/>
        <w:gridCol w:w="2880"/>
        <w:gridCol w:w="3258"/>
      </w:tblGrid>
      <w:tr w:rsidR="00DA2EF5" w:rsidRPr="00AF558E" w:rsidTr="00D10061">
        <w:tc>
          <w:tcPr>
            <w:tcW w:w="1728" w:type="dxa"/>
          </w:tcPr>
          <w:p w:rsidR="00DA2EF5" w:rsidRPr="00AF558E" w:rsidRDefault="00DA2EF5" w:rsidP="00AF558E">
            <w:pPr>
              <w:autoSpaceDE w:val="0"/>
              <w:autoSpaceDN w:val="0"/>
              <w:adjustRightInd w:val="0"/>
              <w:jc w:val="both"/>
              <w:rPr>
                <w:rFonts w:ascii="Times New Roman" w:hAnsi="Times New Roman" w:cs="Times New Roman"/>
                <w:b/>
                <w:bCs/>
                <w:noProof/>
                <w:color w:val="000000"/>
              </w:rPr>
            </w:pPr>
            <w:r w:rsidRPr="00AF558E">
              <w:rPr>
                <w:rFonts w:ascii="Times New Roman" w:hAnsi="Times New Roman" w:cs="Times New Roman"/>
                <w:b/>
                <w:bCs/>
              </w:rPr>
              <w:t>Cycle</w:t>
            </w:r>
          </w:p>
        </w:tc>
        <w:tc>
          <w:tcPr>
            <w:tcW w:w="1710" w:type="dxa"/>
          </w:tcPr>
          <w:p w:rsidR="00DA2EF5" w:rsidRPr="00AF558E" w:rsidRDefault="00DA2EF5" w:rsidP="00AF558E">
            <w:pPr>
              <w:autoSpaceDE w:val="0"/>
              <w:autoSpaceDN w:val="0"/>
              <w:adjustRightInd w:val="0"/>
              <w:jc w:val="both"/>
              <w:rPr>
                <w:rFonts w:ascii="Times New Roman" w:hAnsi="Times New Roman" w:cs="Times New Roman"/>
                <w:b/>
                <w:bCs/>
                <w:noProof/>
                <w:color w:val="000000"/>
              </w:rPr>
            </w:pPr>
            <w:r w:rsidRPr="00AF558E">
              <w:rPr>
                <w:rFonts w:ascii="Times New Roman" w:hAnsi="Times New Roman" w:cs="Times New Roman"/>
                <w:b/>
                <w:bCs/>
              </w:rPr>
              <w:t>Phase</w:t>
            </w:r>
          </w:p>
        </w:tc>
        <w:tc>
          <w:tcPr>
            <w:tcW w:w="2880" w:type="dxa"/>
          </w:tcPr>
          <w:p w:rsidR="00DA2EF5" w:rsidRPr="00AF558E" w:rsidRDefault="00DA2EF5" w:rsidP="00AF558E">
            <w:pPr>
              <w:autoSpaceDE w:val="0"/>
              <w:autoSpaceDN w:val="0"/>
              <w:adjustRightInd w:val="0"/>
              <w:jc w:val="both"/>
              <w:rPr>
                <w:rFonts w:ascii="Times New Roman" w:hAnsi="Times New Roman" w:cs="Times New Roman"/>
                <w:b/>
                <w:bCs/>
                <w:noProof/>
                <w:color w:val="000000"/>
              </w:rPr>
            </w:pPr>
            <w:r w:rsidRPr="00AF558E">
              <w:rPr>
                <w:rFonts w:ascii="Times New Roman" w:hAnsi="Times New Roman" w:cs="Times New Roman"/>
                <w:b/>
                <w:bCs/>
              </w:rPr>
              <w:t>Activities</w:t>
            </w:r>
          </w:p>
        </w:tc>
        <w:tc>
          <w:tcPr>
            <w:tcW w:w="3258" w:type="dxa"/>
          </w:tcPr>
          <w:p w:rsidR="00DA2EF5" w:rsidRPr="00AF558E" w:rsidRDefault="00DA2EF5" w:rsidP="00AF558E">
            <w:pPr>
              <w:autoSpaceDE w:val="0"/>
              <w:autoSpaceDN w:val="0"/>
              <w:adjustRightInd w:val="0"/>
              <w:rPr>
                <w:rFonts w:ascii="Times New Roman" w:hAnsi="Times New Roman" w:cs="Times New Roman"/>
                <w:b/>
                <w:bCs/>
              </w:rPr>
            </w:pPr>
            <w:r w:rsidRPr="00AF558E">
              <w:rPr>
                <w:rFonts w:ascii="Times New Roman" w:hAnsi="Times New Roman" w:cs="Times New Roman"/>
                <w:b/>
                <w:bCs/>
              </w:rPr>
              <w:t>Responsibilities</w:t>
            </w:r>
          </w:p>
        </w:tc>
      </w:tr>
      <w:tr w:rsidR="00DA2EF5" w:rsidRPr="00AF558E" w:rsidTr="00D10061">
        <w:tc>
          <w:tcPr>
            <w:tcW w:w="1728" w:type="dxa"/>
          </w:tcPr>
          <w:p w:rsidR="00DA2EF5" w:rsidRPr="00AF558E" w:rsidRDefault="00DA2EF5" w:rsidP="00AF558E">
            <w:pPr>
              <w:autoSpaceDE w:val="0"/>
              <w:autoSpaceDN w:val="0"/>
              <w:adjustRightInd w:val="0"/>
              <w:rPr>
                <w:rFonts w:ascii="Times New Roman" w:hAnsi="Times New Roman" w:cs="Times New Roman"/>
                <w:b/>
                <w:bCs/>
              </w:rPr>
            </w:pPr>
          </w:p>
          <w:p w:rsidR="00DA2EF5" w:rsidRPr="00AF558E" w:rsidRDefault="00DA2EF5" w:rsidP="00AF558E">
            <w:pPr>
              <w:autoSpaceDE w:val="0"/>
              <w:autoSpaceDN w:val="0"/>
              <w:adjustRightInd w:val="0"/>
              <w:rPr>
                <w:rFonts w:ascii="Times New Roman" w:hAnsi="Times New Roman" w:cs="Times New Roman"/>
                <w:b/>
                <w:bCs/>
              </w:rPr>
            </w:pPr>
          </w:p>
          <w:p w:rsidR="00DA2EF5" w:rsidRPr="00AF558E" w:rsidRDefault="00DA2EF5" w:rsidP="00AF558E">
            <w:pPr>
              <w:autoSpaceDE w:val="0"/>
              <w:autoSpaceDN w:val="0"/>
              <w:adjustRightInd w:val="0"/>
              <w:rPr>
                <w:rFonts w:ascii="Times New Roman" w:hAnsi="Times New Roman" w:cs="Times New Roman"/>
                <w:b/>
                <w:bCs/>
              </w:rPr>
            </w:pPr>
          </w:p>
          <w:p w:rsidR="00DA2EF5" w:rsidRPr="00AF558E" w:rsidRDefault="00DA2EF5" w:rsidP="00AF558E">
            <w:pPr>
              <w:autoSpaceDE w:val="0"/>
              <w:autoSpaceDN w:val="0"/>
              <w:adjustRightInd w:val="0"/>
              <w:rPr>
                <w:rFonts w:ascii="Times New Roman" w:hAnsi="Times New Roman" w:cs="Times New Roman"/>
                <w:b/>
                <w:bCs/>
              </w:rPr>
            </w:pPr>
          </w:p>
          <w:p w:rsidR="00DA2EF5" w:rsidRPr="00AF558E" w:rsidRDefault="00DA2EF5" w:rsidP="00AF558E">
            <w:pPr>
              <w:autoSpaceDE w:val="0"/>
              <w:autoSpaceDN w:val="0"/>
              <w:adjustRightInd w:val="0"/>
              <w:rPr>
                <w:rFonts w:ascii="Times New Roman" w:hAnsi="Times New Roman" w:cs="Times New Roman"/>
                <w:b/>
                <w:bCs/>
              </w:rPr>
            </w:pPr>
            <w:r w:rsidRPr="00AF558E">
              <w:rPr>
                <w:rFonts w:ascii="Times New Roman" w:hAnsi="Times New Roman" w:cs="Times New Roman"/>
                <w:b/>
                <w:bCs/>
              </w:rPr>
              <w:t>PLANNING</w:t>
            </w:r>
          </w:p>
        </w:tc>
        <w:tc>
          <w:tcPr>
            <w:tcW w:w="1710" w:type="dxa"/>
          </w:tcPr>
          <w:p w:rsidR="00DA2EF5" w:rsidRPr="00AF558E" w:rsidRDefault="00DA2EF5" w:rsidP="00AF558E">
            <w:pPr>
              <w:autoSpaceDE w:val="0"/>
              <w:autoSpaceDN w:val="0"/>
              <w:adjustRightInd w:val="0"/>
              <w:rPr>
                <w:rFonts w:ascii="Times New Roman" w:hAnsi="Times New Roman" w:cs="Times New Roman"/>
              </w:rPr>
            </w:pPr>
          </w:p>
          <w:p w:rsidR="00DA2EF5" w:rsidRPr="00AF558E" w:rsidRDefault="00DA2EF5" w:rsidP="00AF558E">
            <w:pPr>
              <w:autoSpaceDE w:val="0"/>
              <w:autoSpaceDN w:val="0"/>
              <w:adjustRightInd w:val="0"/>
              <w:rPr>
                <w:rFonts w:ascii="Times New Roman" w:hAnsi="Times New Roman" w:cs="Times New Roman"/>
              </w:rPr>
            </w:pPr>
          </w:p>
          <w:p w:rsidR="00DA2EF5" w:rsidRPr="00AF558E" w:rsidRDefault="00DA2EF5" w:rsidP="00AF558E">
            <w:pPr>
              <w:autoSpaceDE w:val="0"/>
              <w:autoSpaceDN w:val="0"/>
              <w:adjustRightInd w:val="0"/>
              <w:rPr>
                <w:rFonts w:ascii="Times New Roman" w:hAnsi="Times New Roman" w:cs="Times New Roman"/>
              </w:rPr>
            </w:pPr>
          </w:p>
          <w:p w:rsidR="00DA2EF5" w:rsidRPr="00AF558E" w:rsidRDefault="00DA2EF5" w:rsidP="00AF558E">
            <w:pPr>
              <w:autoSpaceDE w:val="0"/>
              <w:autoSpaceDN w:val="0"/>
              <w:adjustRightInd w:val="0"/>
              <w:rPr>
                <w:rFonts w:ascii="Times New Roman" w:hAnsi="Times New Roman" w:cs="Times New Roman"/>
              </w:rPr>
            </w:pPr>
          </w:p>
          <w:p w:rsidR="00DA2EF5" w:rsidRPr="00AF558E" w:rsidRDefault="00DA2EF5" w:rsidP="00AF558E">
            <w:pPr>
              <w:autoSpaceDE w:val="0"/>
              <w:autoSpaceDN w:val="0"/>
              <w:adjustRightInd w:val="0"/>
              <w:rPr>
                <w:rFonts w:ascii="Times New Roman" w:hAnsi="Times New Roman" w:cs="Times New Roman"/>
              </w:rPr>
            </w:pPr>
          </w:p>
          <w:p w:rsidR="00DA2EF5" w:rsidRPr="00AF558E" w:rsidRDefault="00DA2EF5" w:rsidP="00AF558E">
            <w:pPr>
              <w:autoSpaceDE w:val="0"/>
              <w:autoSpaceDN w:val="0"/>
              <w:adjustRightInd w:val="0"/>
              <w:rPr>
                <w:rFonts w:ascii="Times New Roman" w:hAnsi="Times New Roman" w:cs="Times New Roman"/>
              </w:rPr>
            </w:pPr>
            <w:r w:rsidRPr="00AF558E">
              <w:rPr>
                <w:rFonts w:ascii="Times New Roman" w:hAnsi="Times New Roman" w:cs="Times New Roman"/>
              </w:rPr>
              <w:t>Scoping and Screening</w:t>
            </w:r>
          </w:p>
        </w:tc>
        <w:tc>
          <w:tcPr>
            <w:tcW w:w="2880" w:type="dxa"/>
          </w:tcPr>
          <w:p w:rsidR="00DA2EF5" w:rsidRPr="00AF558E" w:rsidRDefault="00DA2EF5" w:rsidP="00AF558E">
            <w:pPr>
              <w:pStyle w:val="ListParagraph"/>
              <w:numPr>
                <w:ilvl w:val="0"/>
                <w:numId w:val="41"/>
              </w:numPr>
              <w:autoSpaceDE w:val="0"/>
              <w:autoSpaceDN w:val="0"/>
              <w:adjustRightInd w:val="0"/>
              <w:ind w:left="162" w:hanging="180"/>
              <w:rPr>
                <w:rFonts w:ascii="Times New Roman" w:hAnsi="Times New Roman" w:cs="Times New Roman"/>
              </w:rPr>
            </w:pPr>
            <w:r w:rsidRPr="00AF558E">
              <w:rPr>
                <w:rFonts w:ascii="Times New Roman" w:hAnsi="Times New Roman" w:cs="Times New Roman"/>
              </w:rPr>
              <w:t>Initial site visit &amp; consultations.</w:t>
            </w:r>
          </w:p>
          <w:p w:rsidR="00DA2EF5" w:rsidRPr="00AF558E" w:rsidRDefault="00DA2EF5" w:rsidP="00AF558E">
            <w:pPr>
              <w:pStyle w:val="ListParagraph"/>
              <w:numPr>
                <w:ilvl w:val="0"/>
                <w:numId w:val="41"/>
              </w:numPr>
              <w:autoSpaceDE w:val="0"/>
              <w:autoSpaceDN w:val="0"/>
              <w:adjustRightInd w:val="0"/>
              <w:ind w:left="162" w:hanging="180"/>
              <w:rPr>
                <w:rFonts w:ascii="Times New Roman" w:hAnsi="Times New Roman" w:cs="Times New Roman"/>
              </w:rPr>
            </w:pPr>
            <w:r w:rsidRPr="00AF558E">
              <w:rPr>
                <w:rFonts w:ascii="Times New Roman" w:hAnsi="Times New Roman" w:cs="Times New Roman"/>
              </w:rPr>
              <w:t>Identification of technical, environment and social issues and applicable safeguards policies</w:t>
            </w:r>
          </w:p>
          <w:p w:rsidR="00DA2EF5" w:rsidRPr="00AF558E" w:rsidRDefault="00DA2EF5" w:rsidP="00AF558E">
            <w:pPr>
              <w:pStyle w:val="ListParagraph"/>
              <w:numPr>
                <w:ilvl w:val="0"/>
                <w:numId w:val="41"/>
              </w:numPr>
              <w:autoSpaceDE w:val="0"/>
              <w:autoSpaceDN w:val="0"/>
              <w:adjustRightInd w:val="0"/>
              <w:ind w:left="162" w:hanging="180"/>
              <w:rPr>
                <w:rFonts w:ascii="Times New Roman" w:hAnsi="Times New Roman" w:cs="Times New Roman"/>
              </w:rPr>
            </w:pPr>
            <w:r w:rsidRPr="00AF558E">
              <w:rPr>
                <w:rFonts w:ascii="Times New Roman" w:hAnsi="Times New Roman" w:cs="Times New Roman"/>
              </w:rPr>
              <w:t>Categorization</w:t>
            </w:r>
          </w:p>
          <w:p w:rsidR="00DA2EF5" w:rsidRPr="00AF558E" w:rsidRDefault="00DA2EF5" w:rsidP="00AF558E">
            <w:pPr>
              <w:pStyle w:val="ListParagraph"/>
              <w:numPr>
                <w:ilvl w:val="0"/>
                <w:numId w:val="41"/>
              </w:numPr>
              <w:autoSpaceDE w:val="0"/>
              <w:autoSpaceDN w:val="0"/>
              <w:adjustRightInd w:val="0"/>
              <w:ind w:left="162" w:hanging="180"/>
              <w:rPr>
                <w:rFonts w:ascii="Times New Roman" w:hAnsi="Times New Roman" w:cs="Times New Roman"/>
              </w:rPr>
            </w:pPr>
            <w:r w:rsidRPr="00AF558E">
              <w:rPr>
                <w:rFonts w:ascii="Times New Roman" w:hAnsi="Times New Roman" w:cs="Times New Roman"/>
              </w:rPr>
              <w:t>Action plan</w:t>
            </w:r>
          </w:p>
          <w:p w:rsidR="00DA2EF5" w:rsidRPr="00AF558E" w:rsidRDefault="00DA2EF5" w:rsidP="00AF558E">
            <w:pPr>
              <w:pStyle w:val="ListParagraph"/>
              <w:numPr>
                <w:ilvl w:val="0"/>
                <w:numId w:val="41"/>
              </w:numPr>
              <w:autoSpaceDE w:val="0"/>
              <w:autoSpaceDN w:val="0"/>
              <w:adjustRightInd w:val="0"/>
              <w:ind w:left="162" w:hanging="180"/>
              <w:rPr>
                <w:rFonts w:ascii="Times New Roman" w:hAnsi="Times New Roman" w:cs="Times New Roman"/>
              </w:rPr>
            </w:pPr>
            <w:r w:rsidRPr="00AF558E">
              <w:rPr>
                <w:rFonts w:ascii="Times New Roman" w:hAnsi="Times New Roman" w:cs="Times New Roman"/>
              </w:rPr>
              <w:t>Screening Report</w:t>
            </w:r>
          </w:p>
          <w:p w:rsidR="00DA2EF5" w:rsidRPr="00AF558E" w:rsidRDefault="00DA2EF5" w:rsidP="00AF558E">
            <w:pPr>
              <w:pStyle w:val="ListParagraph"/>
              <w:numPr>
                <w:ilvl w:val="0"/>
                <w:numId w:val="41"/>
              </w:numPr>
              <w:autoSpaceDE w:val="0"/>
              <w:autoSpaceDN w:val="0"/>
              <w:adjustRightInd w:val="0"/>
              <w:ind w:left="162" w:hanging="180"/>
              <w:jc w:val="both"/>
              <w:rPr>
                <w:rFonts w:ascii="Times New Roman" w:hAnsi="Times New Roman" w:cs="Times New Roman"/>
                <w:b/>
                <w:bCs/>
                <w:noProof/>
                <w:color w:val="000000"/>
              </w:rPr>
            </w:pPr>
            <w:r w:rsidRPr="00AF558E">
              <w:rPr>
                <w:rFonts w:ascii="Times New Roman" w:hAnsi="Times New Roman" w:cs="Times New Roman"/>
                <w:i/>
                <w:iCs/>
              </w:rPr>
              <w:t>WB No-Objection</w:t>
            </w:r>
          </w:p>
        </w:tc>
        <w:tc>
          <w:tcPr>
            <w:tcW w:w="3258" w:type="dxa"/>
          </w:tcPr>
          <w:p w:rsidR="00DA2EF5" w:rsidRPr="00AF558E" w:rsidRDefault="00DA2EF5" w:rsidP="00AF558E">
            <w:pPr>
              <w:autoSpaceDE w:val="0"/>
              <w:autoSpaceDN w:val="0"/>
              <w:adjustRightInd w:val="0"/>
              <w:rPr>
                <w:rFonts w:ascii="Times New Roman" w:hAnsi="Times New Roman" w:cs="Times New Roman"/>
              </w:rPr>
            </w:pPr>
          </w:p>
          <w:p w:rsidR="00DA2EF5" w:rsidRPr="00AF558E" w:rsidRDefault="00DA2EF5" w:rsidP="00AF558E">
            <w:pPr>
              <w:autoSpaceDE w:val="0"/>
              <w:autoSpaceDN w:val="0"/>
              <w:adjustRightInd w:val="0"/>
              <w:rPr>
                <w:rFonts w:ascii="Times New Roman" w:hAnsi="Times New Roman" w:cs="Times New Roman"/>
              </w:rPr>
            </w:pPr>
          </w:p>
          <w:p w:rsidR="00DA2EF5" w:rsidRPr="00AF558E" w:rsidRDefault="00DA2EF5" w:rsidP="00AF558E">
            <w:pPr>
              <w:autoSpaceDE w:val="0"/>
              <w:autoSpaceDN w:val="0"/>
              <w:adjustRightInd w:val="0"/>
              <w:rPr>
                <w:rFonts w:ascii="Times New Roman" w:hAnsi="Times New Roman" w:cs="Times New Roman"/>
              </w:rPr>
            </w:pPr>
            <w:r w:rsidRPr="00AF558E">
              <w:rPr>
                <w:rFonts w:ascii="Times New Roman" w:hAnsi="Times New Roman" w:cs="Times New Roman"/>
              </w:rPr>
              <w:t>Consultant; Supervision by SA/SEPA/State</w:t>
            </w:r>
          </w:p>
          <w:p w:rsidR="00DA2EF5" w:rsidRPr="00AF558E" w:rsidRDefault="00DA2EF5" w:rsidP="00AF558E">
            <w:pPr>
              <w:autoSpaceDE w:val="0"/>
              <w:autoSpaceDN w:val="0"/>
              <w:adjustRightInd w:val="0"/>
              <w:rPr>
                <w:rFonts w:ascii="Times New Roman" w:hAnsi="Times New Roman" w:cs="Times New Roman"/>
              </w:rPr>
            </w:pPr>
            <w:r w:rsidRPr="00AF558E">
              <w:rPr>
                <w:rFonts w:ascii="Times New Roman" w:hAnsi="Times New Roman" w:cs="Times New Roman"/>
              </w:rPr>
              <w:t>Environmental Ministry FMENV</w:t>
            </w:r>
          </w:p>
          <w:p w:rsidR="00DA2EF5" w:rsidRPr="00AF558E" w:rsidRDefault="00DA2EF5" w:rsidP="00AF558E">
            <w:pPr>
              <w:autoSpaceDE w:val="0"/>
              <w:autoSpaceDN w:val="0"/>
              <w:adjustRightInd w:val="0"/>
              <w:rPr>
                <w:rFonts w:ascii="Times New Roman" w:hAnsi="Times New Roman" w:cs="Times New Roman"/>
                <w:b/>
                <w:bCs/>
                <w:noProof/>
                <w:color w:val="000000"/>
              </w:rPr>
            </w:pPr>
          </w:p>
        </w:tc>
      </w:tr>
      <w:tr w:rsidR="00DA2EF5" w:rsidRPr="00AF558E" w:rsidTr="00D10061">
        <w:tc>
          <w:tcPr>
            <w:tcW w:w="1728" w:type="dxa"/>
            <w:vMerge w:val="restart"/>
          </w:tcPr>
          <w:p w:rsidR="00DA2EF5" w:rsidRPr="00AF558E" w:rsidRDefault="00DA2EF5" w:rsidP="00AF558E">
            <w:pPr>
              <w:autoSpaceDE w:val="0"/>
              <w:autoSpaceDN w:val="0"/>
              <w:adjustRightInd w:val="0"/>
              <w:rPr>
                <w:rFonts w:ascii="Times New Roman" w:hAnsi="Times New Roman" w:cs="Times New Roman"/>
                <w:b/>
                <w:bCs/>
              </w:rPr>
            </w:pPr>
          </w:p>
          <w:p w:rsidR="00DA2EF5" w:rsidRPr="00AF558E" w:rsidRDefault="00DA2EF5" w:rsidP="00AF558E">
            <w:pPr>
              <w:autoSpaceDE w:val="0"/>
              <w:autoSpaceDN w:val="0"/>
              <w:adjustRightInd w:val="0"/>
              <w:rPr>
                <w:rFonts w:ascii="Times New Roman" w:hAnsi="Times New Roman" w:cs="Times New Roman"/>
                <w:b/>
                <w:bCs/>
              </w:rPr>
            </w:pPr>
          </w:p>
          <w:p w:rsidR="00DA2EF5" w:rsidRPr="00AF558E" w:rsidRDefault="00DA2EF5" w:rsidP="00AF558E">
            <w:pPr>
              <w:autoSpaceDE w:val="0"/>
              <w:autoSpaceDN w:val="0"/>
              <w:adjustRightInd w:val="0"/>
              <w:rPr>
                <w:rFonts w:ascii="Times New Roman" w:hAnsi="Times New Roman" w:cs="Times New Roman"/>
                <w:b/>
                <w:bCs/>
              </w:rPr>
            </w:pPr>
          </w:p>
          <w:p w:rsidR="00DA2EF5" w:rsidRPr="00AF558E" w:rsidRDefault="00DA2EF5" w:rsidP="00AF558E">
            <w:pPr>
              <w:autoSpaceDE w:val="0"/>
              <w:autoSpaceDN w:val="0"/>
              <w:adjustRightInd w:val="0"/>
              <w:rPr>
                <w:rFonts w:ascii="Times New Roman" w:hAnsi="Times New Roman" w:cs="Times New Roman"/>
                <w:b/>
                <w:bCs/>
              </w:rPr>
            </w:pPr>
          </w:p>
          <w:p w:rsidR="00DA2EF5" w:rsidRPr="00AF558E" w:rsidRDefault="00DA2EF5" w:rsidP="00AF558E">
            <w:pPr>
              <w:autoSpaceDE w:val="0"/>
              <w:autoSpaceDN w:val="0"/>
              <w:adjustRightInd w:val="0"/>
              <w:rPr>
                <w:rFonts w:ascii="Times New Roman" w:hAnsi="Times New Roman" w:cs="Times New Roman"/>
                <w:b/>
                <w:bCs/>
              </w:rPr>
            </w:pPr>
          </w:p>
          <w:p w:rsidR="00DA2EF5" w:rsidRPr="00AF558E" w:rsidRDefault="00DA2EF5" w:rsidP="00AF558E">
            <w:pPr>
              <w:autoSpaceDE w:val="0"/>
              <w:autoSpaceDN w:val="0"/>
              <w:adjustRightInd w:val="0"/>
              <w:rPr>
                <w:rFonts w:ascii="Times New Roman" w:hAnsi="Times New Roman" w:cs="Times New Roman"/>
                <w:b/>
                <w:bCs/>
              </w:rPr>
            </w:pPr>
          </w:p>
          <w:p w:rsidR="00DA2EF5" w:rsidRPr="00AF558E" w:rsidRDefault="00DA2EF5" w:rsidP="00AF558E">
            <w:pPr>
              <w:autoSpaceDE w:val="0"/>
              <w:autoSpaceDN w:val="0"/>
              <w:adjustRightInd w:val="0"/>
              <w:rPr>
                <w:rFonts w:ascii="Times New Roman" w:hAnsi="Times New Roman" w:cs="Times New Roman"/>
                <w:b/>
                <w:bCs/>
              </w:rPr>
            </w:pPr>
            <w:r w:rsidRPr="00AF558E">
              <w:rPr>
                <w:rFonts w:ascii="Times New Roman" w:hAnsi="Times New Roman" w:cs="Times New Roman"/>
                <w:b/>
                <w:bCs/>
              </w:rPr>
              <w:t>DESIGN</w:t>
            </w:r>
          </w:p>
          <w:p w:rsidR="00DA2EF5" w:rsidRPr="00AF558E" w:rsidRDefault="00DA2EF5" w:rsidP="00AF558E">
            <w:pPr>
              <w:autoSpaceDE w:val="0"/>
              <w:autoSpaceDN w:val="0"/>
              <w:adjustRightInd w:val="0"/>
              <w:jc w:val="both"/>
              <w:rPr>
                <w:rFonts w:ascii="Times New Roman" w:hAnsi="Times New Roman" w:cs="Times New Roman"/>
                <w:b/>
                <w:bCs/>
                <w:noProof/>
                <w:color w:val="000000"/>
              </w:rPr>
            </w:pPr>
          </w:p>
        </w:tc>
        <w:tc>
          <w:tcPr>
            <w:tcW w:w="1710" w:type="dxa"/>
          </w:tcPr>
          <w:p w:rsidR="00DA2EF5" w:rsidRPr="00AF558E" w:rsidRDefault="00DA2EF5" w:rsidP="00AF558E">
            <w:pPr>
              <w:autoSpaceDE w:val="0"/>
              <w:autoSpaceDN w:val="0"/>
              <w:adjustRightInd w:val="0"/>
              <w:rPr>
                <w:rFonts w:ascii="Times New Roman" w:hAnsi="Times New Roman" w:cs="Times New Roman"/>
              </w:rPr>
            </w:pPr>
            <w:r w:rsidRPr="00AF558E">
              <w:rPr>
                <w:rFonts w:ascii="Times New Roman" w:hAnsi="Times New Roman" w:cs="Times New Roman"/>
              </w:rPr>
              <w:t>Preparation of ESMP and RAP (if applicable) and consultations</w:t>
            </w:r>
          </w:p>
        </w:tc>
        <w:tc>
          <w:tcPr>
            <w:tcW w:w="2880" w:type="dxa"/>
          </w:tcPr>
          <w:p w:rsidR="00DA2EF5" w:rsidRPr="00AF558E" w:rsidRDefault="00DA2EF5" w:rsidP="00AF558E">
            <w:pPr>
              <w:pStyle w:val="ListParagraph"/>
              <w:numPr>
                <w:ilvl w:val="0"/>
                <w:numId w:val="42"/>
              </w:numPr>
              <w:autoSpaceDE w:val="0"/>
              <w:autoSpaceDN w:val="0"/>
              <w:adjustRightInd w:val="0"/>
              <w:ind w:left="162" w:hanging="180"/>
              <w:rPr>
                <w:rFonts w:ascii="Times New Roman" w:hAnsi="Times New Roman" w:cs="Times New Roman"/>
              </w:rPr>
            </w:pPr>
            <w:r w:rsidRPr="00AF558E">
              <w:rPr>
                <w:rFonts w:ascii="Times New Roman" w:hAnsi="Times New Roman" w:cs="Times New Roman"/>
              </w:rPr>
              <w:t>Draft ESMP</w:t>
            </w:r>
          </w:p>
          <w:p w:rsidR="00DA2EF5" w:rsidRPr="00AF558E" w:rsidRDefault="00DA2EF5" w:rsidP="00AF558E">
            <w:pPr>
              <w:pStyle w:val="ListParagraph"/>
              <w:numPr>
                <w:ilvl w:val="0"/>
                <w:numId w:val="42"/>
              </w:numPr>
              <w:autoSpaceDE w:val="0"/>
              <w:autoSpaceDN w:val="0"/>
              <w:adjustRightInd w:val="0"/>
              <w:ind w:left="162" w:hanging="180"/>
              <w:rPr>
                <w:rFonts w:ascii="Times New Roman" w:hAnsi="Times New Roman" w:cs="Times New Roman"/>
              </w:rPr>
            </w:pPr>
            <w:r w:rsidRPr="00AF558E">
              <w:rPr>
                <w:rFonts w:ascii="Times New Roman" w:hAnsi="Times New Roman" w:cs="Times New Roman"/>
              </w:rPr>
              <w:t>Draft RAP (if applicable)</w:t>
            </w:r>
          </w:p>
          <w:p w:rsidR="00DA2EF5" w:rsidRPr="00AF558E" w:rsidRDefault="00DA2EF5" w:rsidP="00AF558E">
            <w:pPr>
              <w:pStyle w:val="ListParagraph"/>
              <w:numPr>
                <w:ilvl w:val="0"/>
                <w:numId w:val="42"/>
              </w:numPr>
              <w:autoSpaceDE w:val="0"/>
              <w:autoSpaceDN w:val="0"/>
              <w:adjustRightInd w:val="0"/>
              <w:ind w:left="162" w:hanging="180"/>
              <w:rPr>
                <w:rFonts w:ascii="Times New Roman" w:hAnsi="Times New Roman" w:cs="Times New Roman"/>
              </w:rPr>
            </w:pPr>
            <w:r w:rsidRPr="00AF558E">
              <w:rPr>
                <w:rFonts w:ascii="Times New Roman" w:hAnsi="Times New Roman" w:cs="Times New Roman"/>
              </w:rPr>
              <w:t>Consultations</w:t>
            </w:r>
          </w:p>
          <w:p w:rsidR="00DA2EF5" w:rsidRPr="00AF558E" w:rsidRDefault="00DA2EF5" w:rsidP="00AF558E">
            <w:pPr>
              <w:pStyle w:val="ListParagraph"/>
              <w:numPr>
                <w:ilvl w:val="0"/>
                <w:numId w:val="42"/>
              </w:numPr>
              <w:autoSpaceDE w:val="0"/>
              <w:autoSpaceDN w:val="0"/>
              <w:adjustRightInd w:val="0"/>
              <w:ind w:left="162" w:hanging="180"/>
              <w:rPr>
                <w:rFonts w:ascii="Times New Roman" w:hAnsi="Times New Roman" w:cs="Times New Roman"/>
                <w:i/>
                <w:iCs/>
              </w:rPr>
            </w:pPr>
            <w:r w:rsidRPr="00AF558E">
              <w:rPr>
                <w:rFonts w:ascii="Times New Roman" w:hAnsi="Times New Roman" w:cs="Times New Roman"/>
                <w:i/>
                <w:iCs/>
              </w:rPr>
              <w:t>WB No-Objection</w:t>
            </w:r>
          </w:p>
        </w:tc>
        <w:tc>
          <w:tcPr>
            <w:tcW w:w="3258" w:type="dxa"/>
          </w:tcPr>
          <w:p w:rsidR="00DA2EF5" w:rsidRPr="00AF558E" w:rsidRDefault="00DA2EF5" w:rsidP="00AF558E">
            <w:pPr>
              <w:autoSpaceDE w:val="0"/>
              <w:autoSpaceDN w:val="0"/>
              <w:adjustRightInd w:val="0"/>
              <w:rPr>
                <w:rFonts w:ascii="Times New Roman" w:hAnsi="Times New Roman" w:cs="Times New Roman"/>
              </w:rPr>
            </w:pPr>
            <w:r w:rsidRPr="00AF558E">
              <w:rPr>
                <w:rFonts w:ascii="Times New Roman" w:hAnsi="Times New Roman" w:cs="Times New Roman"/>
              </w:rPr>
              <w:t>Consultant; Supervision by SEPA/State</w:t>
            </w:r>
          </w:p>
          <w:p w:rsidR="00DA2EF5" w:rsidRPr="00AF558E" w:rsidRDefault="00DA2EF5" w:rsidP="00AF558E">
            <w:pPr>
              <w:autoSpaceDE w:val="0"/>
              <w:autoSpaceDN w:val="0"/>
              <w:adjustRightInd w:val="0"/>
              <w:rPr>
                <w:rFonts w:ascii="Times New Roman" w:hAnsi="Times New Roman" w:cs="Times New Roman"/>
              </w:rPr>
            </w:pPr>
            <w:r w:rsidRPr="00AF558E">
              <w:rPr>
                <w:rFonts w:ascii="Times New Roman" w:hAnsi="Times New Roman" w:cs="Times New Roman"/>
              </w:rPr>
              <w:t>Environmental Ministry FMENV</w:t>
            </w:r>
          </w:p>
        </w:tc>
      </w:tr>
      <w:tr w:rsidR="00DA2EF5" w:rsidRPr="00AF558E" w:rsidTr="00D10061">
        <w:tc>
          <w:tcPr>
            <w:tcW w:w="1728" w:type="dxa"/>
            <w:vMerge/>
          </w:tcPr>
          <w:p w:rsidR="00DA2EF5" w:rsidRPr="00AF558E" w:rsidRDefault="00DA2EF5" w:rsidP="00AF558E">
            <w:pPr>
              <w:autoSpaceDE w:val="0"/>
              <w:autoSpaceDN w:val="0"/>
              <w:adjustRightInd w:val="0"/>
              <w:jc w:val="both"/>
              <w:rPr>
                <w:rFonts w:ascii="Times New Roman" w:hAnsi="Times New Roman" w:cs="Times New Roman"/>
                <w:b/>
                <w:bCs/>
                <w:noProof/>
                <w:color w:val="000000"/>
              </w:rPr>
            </w:pPr>
          </w:p>
        </w:tc>
        <w:tc>
          <w:tcPr>
            <w:tcW w:w="1710" w:type="dxa"/>
          </w:tcPr>
          <w:p w:rsidR="00DA2EF5" w:rsidRPr="00AF558E" w:rsidRDefault="00DA2EF5" w:rsidP="00AF558E">
            <w:pPr>
              <w:autoSpaceDE w:val="0"/>
              <w:autoSpaceDN w:val="0"/>
              <w:adjustRightInd w:val="0"/>
              <w:jc w:val="both"/>
              <w:rPr>
                <w:rFonts w:ascii="Times New Roman" w:hAnsi="Times New Roman" w:cs="Times New Roman"/>
                <w:b/>
                <w:bCs/>
                <w:noProof/>
                <w:color w:val="000000"/>
              </w:rPr>
            </w:pPr>
            <w:r w:rsidRPr="00AF558E">
              <w:rPr>
                <w:rFonts w:ascii="Times New Roman" w:hAnsi="Times New Roman" w:cs="Times New Roman"/>
              </w:rPr>
              <w:t>Disclosure</w:t>
            </w:r>
          </w:p>
        </w:tc>
        <w:tc>
          <w:tcPr>
            <w:tcW w:w="2880" w:type="dxa"/>
          </w:tcPr>
          <w:p w:rsidR="00DA2EF5" w:rsidRPr="00AF558E" w:rsidRDefault="00DA2EF5" w:rsidP="00AF558E">
            <w:pPr>
              <w:pStyle w:val="ListParagraph"/>
              <w:numPr>
                <w:ilvl w:val="0"/>
                <w:numId w:val="43"/>
              </w:numPr>
              <w:autoSpaceDE w:val="0"/>
              <w:autoSpaceDN w:val="0"/>
              <w:adjustRightInd w:val="0"/>
              <w:ind w:left="162" w:hanging="180"/>
              <w:rPr>
                <w:rFonts w:ascii="Times New Roman" w:hAnsi="Times New Roman" w:cs="Times New Roman"/>
              </w:rPr>
            </w:pPr>
            <w:r w:rsidRPr="00AF558E">
              <w:rPr>
                <w:rFonts w:ascii="Times New Roman" w:hAnsi="Times New Roman" w:cs="Times New Roman"/>
              </w:rPr>
              <w:t xml:space="preserve">Disclosure of ESMP/ RAP locally &amp; to WB </w:t>
            </w:r>
            <w:proofErr w:type="spellStart"/>
            <w:r w:rsidRPr="00AF558E">
              <w:rPr>
                <w:rFonts w:ascii="Times New Roman" w:hAnsi="Times New Roman" w:cs="Times New Roman"/>
              </w:rPr>
              <w:t>InfoShop</w:t>
            </w:r>
            <w:proofErr w:type="spellEnd"/>
          </w:p>
        </w:tc>
        <w:tc>
          <w:tcPr>
            <w:tcW w:w="3258" w:type="dxa"/>
          </w:tcPr>
          <w:p w:rsidR="00DA2EF5" w:rsidRPr="00AF558E" w:rsidRDefault="00DA2EF5" w:rsidP="00AF558E">
            <w:pPr>
              <w:autoSpaceDE w:val="0"/>
              <w:autoSpaceDN w:val="0"/>
              <w:adjustRightInd w:val="0"/>
              <w:rPr>
                <w:rFonts w:ascii="Times New Roman" w:hAnsi="Times New Roman" w:cs="Times New Roman"/>
              </w:rPr>
            </w:pPr>
            <w:r w:rsidRPr="00AF558E">
              <w:rPr>
                <w:rFonts w:ascii="Times New Roman" w:hAnsi="Times New Roman" w:cs="Times New Roman"/>
              </w:rPr>
              <w:t>FPSU/State Agencies FMENV;</w:t>
            </w:r>
          </w:p>
          <w:p w:rsidR="00DA2EF5" w:rsidRPr="00AF558E" w:rsidRDefault="00DA2EF5" w:rsidP="00AF558E">
            <w:pPr>
              <w:autoSpaceDE w:val="0"/>
              <w:autoSpaceDN w:val="0"/>
              <w:adjustRightInd w:val="0"/>
              <w:rPr>
                <w:rFonts w:ascii="Times New Roman" w:hAnsi="Times New Roman" w:cs="Times New Roman"/>
              </w:rPr>
            </w:pPr>
            <w:r w:rsidRPr="00AF558E">
              <w:rPr>
                <w:rFonts w:ascii="Times New Roman" w:hAnsi="Times New Roman" w:cs="Times New Roman"/>
              </w:rPr>
              <w:t>World Bank</w:t>
            </w:r>
          </w:p>
        </w:tc>
      </w:tr>
      <w:tr w:rsidR="00DA2EF5" w:rsidRPr="00AF558E" w:rsidTr="00D10061">
        <w:tc>
          <w:tcPr>
            <w:tcW w:w="1728" w:type="dxa"/>
            <w:vMerge/>
          </w:tcPr>
          <w:p w:rsidR="00DA2EF5" w:rsidRPr="00AF558E" w:rsidRDefault="00DA2EF5" w:rsidP="00AF558E">
            <w:pPr>
              <w:autoSpaceDE w:val="0"/>
              <w:autoSpaceDN w:val="0"/>
              <w:adjustRightInd w:val="0"/>
              <w:jc w:val="both"/>
              <w:rPr>
                <w:rFonts w:ascii="Times New Roman" w:hAnsi="Times New Roman" w:cs="Times New Roman"/>
                <w:b/>
                <w:bCs/>
                <w:noProof/>
                <w:color w:val="000000"/>
              </w:rPr>
            </w:pPr>
          </w:p>
        </w:tc>
        <w:tc>
          <w:tcPr>
            <w:tcW w:w="1710" w:type="dxa"/>
          </w:tcPr>
          <w:p w:rsidR="00DA2EF5" w:rsidRPr="00AF558E" w:rsidRDefault="00DA2EF5" w:rsidP="00AF558E">
            <w:pPr>
              <w:autoSpaceDE w:val="0"/>
              <w:autoSpaceDN w:val="0"/>
              <w:adjustRightInd w:val="0"/>
              <w:rPr>
                <w:rFonts w:ascii="Times New Roman" w:hAnsi="Times New Roman" w:cs="Times New Roman"/>
              </w:rPr>
            </w:pPr>
            <w:r w:rsidRPr="00AF558E">
              <w:rPr>
                <w:rFonts w:ascii="Times New Roman" w:hAnsi="Times New Roman" w:cs="Times New Roman"/>
              </w:rPr>
              <w:t>Finalization and Incorporation</w:t>
            </w:r>
          </w:p>
        </w:tc>
        <w:tc>
          <w:tcPr>
            <w:tcW w:w="2880" w:type="dxa"/>
          </w:tcPr>
          <w:p w:rsidR="00DA2EF5" w:rsidRPr="00AF558E" w:rsidRDefault="00DA2EF5" w:rsidP="00AF558E">
            <w:pPr>
              <w:pStyle w:val="ListParagraph"/>
              <w:numPr>
                <w:ilvl w:val="0"/>
                <w:numId w:val="43"/>
              </w:numPr>
              <w:autoSpaceDE w:val="0"/>
              <w:autoSpaceDN w:val="0"/>
              <w:adjustRightInd w:val="0"/>
              <w:ind w:left="162" w:hanging="162"/>
              <w:rPr>
                <w:rFonts w:ascii="Times New Roman" w:hAnsi="Times New Roman" w:cs="Times New Roman"/>
              </w:rPr>
            </w:pPr>
            <w:r w:rsidRPr="00AF558E">
              <w:rPr>
                <w:rFonts w:ascii="Times New Roman" w:hAnsi="Times New Roman" w:cs="Times New Roman"/>
              </w:rPr>
              <w:t>Final version of ESMP/RAP</w:t>
            </w:r>
          </w:p>
          <w:p w:rsidR="00DA2EF5" w:rsidRPr="00AF558E" w:rsidRDefault="00DA2EF5" w:rsidP="00AF558E">
            <w:pPr>
              <w:pStyle w:val="ListParagraph"/>
              <w:numPr>
                <w:ilvl w:val="0"/>
                <w:numId w:val="43"/>
              </w:numPr>
              <w:autoSpaceDE w:val="0"/>
              <w:autoSpaceDN w:val="0"/>
              <w:adjustRightInd w:val="0"/>
              <w:ind w:left="162" w:hanging="162"/>
              <w:rPr>
                <w:rFonts w:ascii="Times New Roman" w:hAnsi="Times New Roman" w:cs="Times New Roman"/>
              </w:rPr>
            </w:pPr>
            <w:r w:rsidRPr="00AF558E">
              <w:rPr>
                <w:rFonts w:ascii="Times New Roman" w:hAnsi="Times New Roman" w:cs="Times New Roman"/>
              </w:rPr>
              <w:t>Incorporation of ESMP into contract documents</w:t>
            </w:r>
          </w:p>
          <w:p w:rsidR="00DA2EF5" w:rsidRPr="00AF558E" w:rsidRDefault="00DA2EF5" w:rsidP="00AF558E">
            <w:pPr>
              <w:pStyle w:val="ListParagraph"/>
              <w:numPr>
                <w:ilvl w:val="0"/>
                <w:numId w:val="43"/>
              </w:numPr>
              <w:autoSpaceDE w:val="0"/>
              <w:autoSpaceDN w:val="0"/>
              <w:adjustRightInd w:val="0"/>
              <w:ind w:left="162" w:hanging="162"/>
              <w:rPr>
                <w:rFonts w:ascii="Times New Roman" w:hAnsi="Times New Roman" w:cs="Times New Roman"/>
                <w:i/>
                <w:iCs/>
              </w:rPr>
            </w:pPr>
            <w:r w:rsidRPr="00AF558E">
              <w:rPr>
                <w:rFonts w:ascii="Times New Roman" w:hAnsi="Times New Roman" w:cs="Times New Roman"/>
                <w:i/>
                <w:iCs/>
              </w:rPr>
              <w:t>WB No-Objection</w:t>
            </w:r>
          </w:p>
        </w:tc>
        <w:tc>
          <w:tcPr>
            <w:tcW w:w="3258" w:type="dxa"/>
          </w:tcPr>
          <w:p w:rsidR="00DA2EF5" w:rsidRPr="00AF558E" w:rsidRDefault="00DA2EF5" w:rsidP="00AF558E">
            <w:pPr>
              <w:autoSpaceDE w:val="0"/>
              <w:autoSpaceDN w:val="0"/>
              <w:adjustRightInd w:val="0"/>
              <w:rPr>
                <w:rFonts w:ascii="Times New Roman" w:hAnsi="Times New Roman" w:cs="Times New Roman"/>
              </w:rPr>
            </w:pPr>
            <w:r w:rsidRPr="00AF558E">
              <w:rPr>
                <w:rFonts w:ascii="Times New Roman" w:hAnsi="Times New Roman" w:cs="Times New Roman"/>
              </w:rPr>
              <w:t>Consultant; Supervision by State Agencies</w:t>
            </w:r>
          </w:p>
          <w:p w:rsidR="00DA2EF5" w:rsidRPr="00AF558E" w:rsidRDefault="00DA2EF5" w:rsidP="00AF558E">
            <w:pPr>
              <w:autoSpaceDE w:val="0"/>
              <w:autoSpaceDN w:val="0"/>
              <w:adjustRightInd w:val="0"/>
              <w:jc w:val="both"/>
              <w:rPr>
                <w:rFonts w:ascii="Times New Roman" w:hAnsi="Times New Roman" w:cs="Times New Roman"/>
                <w:b/>
                <w:bCs/>
                <w:noProof/>
                <w:color w:val="000000"/>
              </w:rPr>
            </w:pPr>
          </w:p>
        </w:tc>
      </w:tr>
      <w:tr w:rsidR="00DA2EF5" w:rsidRPr="00AF558E" w:rsidTr="00D10061">
        <w:tc>
          <w:tcPr>
            <w:tcW w:w="1728" w:type="dxa"/>
          </w:tcPr>
          <w:p w:rsidR="00DA2EF5" w:rsidRPr="00AF558E" w:rsidRDefault="00DA2EF5" w:rsidP="00AF558E">
            <w:pPr>
              <w:autoSpaceDE w:val="0"/>
              <w:autoSpaceDN w:val="0"/>
              <w:adjustRightInd w:val="0"/>
              <w:rPr>
                <w:rFonts w:ascii="Times New Roman" w:hAnsi="Times New Roman" w:cs="Times New Roman"/>
                <w:b/>
                <w:bCs/>
              </w:rPr>
            </w:pPr>
            <w:r w:rsidRPr="00AF558E">
              <w:rPr>
                <w:rFonts w:ascii="Times New Roman" w:hAnsi="Times New Roman" w:cs="Times New Roman"/>
                <w:b/>
                <w:bCs/>
              </w:rPr>
              <w:t>EXECUTION</w:t>
            </w:r>
          </w:p>
        </w:tc>
        <w:tc>
          <w:tcPr>
            <w:tcW w:w="1710" w:type="dxa"/>
          </w:tcPr>
          <w:p w:rsidR="00DA2EF5" w:rsidRPr="00AF558E" w:rsidRDefault="00DA2EF5" w:rsidP="00AF558E">
            <w:pPr>
              <w:autoSpaceDE w:val="0"/>
              <w:autoSpaceDN w:val="0"/>
              <w:adjustRightInd w:val="0"/>
              <w:rPr>
                <w:rFonts w:ascii="Times New Roman" w:hAnsi="Times New Roman" w:cs="Times New Roman"/>
              </w:rPr>
            </w:pPr>
            <w:r w:rsidRPr="00AF558E">
              <w:rPr>
                <w:rFonts w:ascii="Times New Roman" w:hAnsi="Times New Roman" w:cs="Times New Roman"/>
              </w:rPr>
              <w:t>Implementation and monitoring</w:t>
            </w:r>
          </w:p>
        </w:tc>
        <w:tc>
          <w:tcPr>
            <w:tcW w:w="2880" w:type="dxa"/>
          </w:tcPr>
          <w:p w:rsidR="00DA2EF5" w:rsidRPr="00AF558E" w:rsidRDefault="00DA2EF5" w:rsidP="00AF558E">
            <w:pPr>
              <w:pStyle w:val="ListParagraph"/>
              <w:numPr>
                <w:ilvl w:val="0"/>
                <w:numId w:val="44"/>
              </w:numPr>
              <w:autoSpaceDE w:val="0"/>
              <w:autoSpaceDN w:val="0"/>
              <w:adjustRightInd w:val="0"/>
              <w:ind w:left="162" w:hanging="162"/>
              <w:rPr>
                <w:rFonts w:ascii="Times New Roman" w:hAnsi="Times New Roman" w:cs="Times New Roman"/>
              </w:rPr>
            </w:pPr>
            <w:r w:rsidRPr="00AF558E">
              <w:rPr>
                <w:rFonts w:ascii="Times New Roman" w:hAnsi="Times New Roman" w:cs="Times New Roman"/>
              </w:rPr>
              <w:t>Implementation</w:t>
            </w:r>
          </w:p>
          <w:p w:rsidR="00DA2EF5" w:rsidRPr="00AF558E" w:rsidRDefault="00DA2EF5" w:rsidP="00AF558E">
            <w:pPr>
              <w:pStyle w:val="ListParagraph"/>
              <w:numPr>
                <w:ilvl w:val="0"/>
                <w:numId w:val="44"/>
              </w:numPr>
              <w:autoSpaceDE w:val="0"/>
              <w:autoSpaceDN w:val="0"/>
              <w:adjustRightInd w:val="0"/>
              <w:ind w:left="162" w:hanging="162"/>
              <w:rPr>
                <w:rFonts w:ascii="Times New Roman" w:hAnsi="Times New Roman" w:cs="Times New Roman"/>
              </w:rPr>
            </w:pPr>
            <w:r w:rsidRPr="00AF558E">
              <w:rPr>
                <w:rFonts w:ascii="Times New Roman" w:hAnsi="Times New Roman" w:cs="Times New Roman"/>
              </w:rPr>
              <w:t>Monitoring &amp; reporting on environmental and social mitigation measures</w:t>
            </w:r>
          </w:p>
        </w:tc>
        <w:tc>
          <w:tcPr>
            <w:tcW w:w="3258" w:type="dxa"/>
          </w:tcPr>
          <w:p w:rsidR="00DA2EF5" w:rsidRPr="00AF558E" w:rsidRDefault="00DA2EF5" w:rsidP="00AF558E">
            <w:pPr>
              <w:autoSpaceDE w:val="0"/>
              <w:autoSpaceDN w:val="0"/>
              <w:adjustRightInd w:val="0"/>
              <w:rPr>
                <w:rFonts w:ascii="Times New Roman" w:hAnsi="Times New Roman" w:cs="Times New Roman"/>
              </w:rPr>
            </w:pPr>
            <w:r w:rsidRPr="00AF558E">
              <w:rPr>
                <w:rFonts w:ascii="Times New Roman" w:hAnsi="Times New Roman" w:cs="Times New Roman"/>
              </w:rPr>
              <w:t xml:space="preserve">Contractors </w:t>
            </w:r>
            <w:r w:rsidR="00C715EF" w:rsidRPr="00AF558E">
              <w:rPr>
                <w:rFonts w:ascii="Times New Roman" w:hAnsi="Times New Roman" w:cs="Times New Roman"/>
              </w:rPr>
              <w:t xml:space="preserve">/ CPMCs </w:t>
            </w:r>
            <w:r w:rsidRPr="00AF558E">
              <w:rPr>
                <w:rFonts w:ascii="Times New Roman" w:hAnsi="Times New Roman" w:cs="Times New Roman"/>
              </w:rPr>
              <w:t>Supervision by State Agencies</w:t>
            </w:r>
          </w:p>
          <w:p w:rsidR="00DA2EF5" w:rsidRPr="00AF558E" w:rsidRDefault="00DA2EF5" w:rsidP="00AF558E">
            <w:pPr>
              <w:autoSpaceDE w:val="0"/>
              <w:autoSpaceDN w:val="0"/>
              <w:adjustRightInd w:val="0"/>
              <w:rPr>
                <w:rFonts w:ascii="Times New Roman" w:hAnsi="Times New Roman" w:cs="Times New Roman"/>
              </w:rPr>
            </w:pPr>
            <w:r w:rsidRPr="00AF558E">
              <w:rPr>
                <w:rFonts w:ascii="Times New Roman" w:hAnsi="Times New Roman" w:cs="Times New Roman"/>
              </w:rPr>
              <w:t>/LGRC &amp; the Community</w:t>
            </w:r>
          </w:p>
          <w:p w:rsidR="00DA2EF5" w:rsidRPr="00AF558E" w:rsidRDefault="00DA2EF5" w:rsidP="00AF558E">
            <w:pPr>
              <w:autoSpaceDE w:val="0"/>
              <w:autoSpaceDN w:val="0"/>
              <w:adjustRightInd w:val="0"/>
              <w:jc w:val="both"/>
              <w:rPr>
                <w:rFonts w:ascii="Times New Roman" w:hAnsi="Times New Roman" w:cs="Times New Roman"/>
                <w:b/>
                <w:bCs/>
                <w:noProof/>
                <w:color w:val="000000"/>
              </w:rPr>
            </w:pPr>
          </w:p>
        </w:tc>
      </w:tr>
      <w:tr w:rsidR="00DA2EF5" w:rsidRPr="00AF558E" w:rsidTr="00D10061">
        <w:tc>
          <w:tcPr>
            <w:tcW w:w="1728" w:type="dxa"/>
          </w:tcPr>
          <w:p w:rsidR="00DA2EF5" w:rsidRPr="00AF558E" w:rsidRDefault="00DA2EF5" w:rsidP="00AF558E">
            <w:pPr>
              <w:autoSpaceDE w:val="0"/>
              <w:autoSpaceDN w:val="0"/>
              <w:adjustRightInd w:val="0"/>
              <w:rPr>
                <w:rFonts w:ascii="Times New Roman" w:hAnsi="Times New Roman" w:cs="Times New Roman"/>
                <w:b/>
                <w:bCs/>
              </w:rPr>
            </w:pPr>
            <w:r w:rsidRPr="00AF558E">
              <w:rPr>
                <w:rFonts w:ascii="Times New Roman" w:hAnsi="Times New Roman" w:cs="Times New Roman"/>
                <w:b/>
                <w:bCs/>
              </w:rPr>
              <w:t>OPERATIONS</w:t>
            </w:r>
          </w:p>
          <w:p w:rsidR="00DA2EF5" w:rsidRPr="00AF558E" w:rsidRDefault="00DA2EF5" w:rsidP="00AF558E">
            <w:pPr>
              <w:autoSpaceDE w:val="0"/>
              <w:autoSpaceDN w:val="0"/>
              <w:adjustRightInd w:val="0"/>
              <w:rPr>
                <w:rFonts w:ascii="Times New Roman" w:hAnsi="Times New Roman" w:cs="Times New Roman"/>
                <w:b/>
                <w:bCs/>
              </w:rPr>
            </w:pPr>
            <w:r w:rsidRPr="00AF558E">
              <w:rPr>
                <w:rFonts w:ascii="Times New Roman" w:hAnsi="Times New Roman" w:cs="Times New Roman"/>
                <w:b/>
                <w:bCs/>
              </w:rPr>
              <w:t>(POSTCOMPLETION)</w:t>
            </w:r>
          </w:p>
        </w:tc>
        <w:tc>
          <w:tcPr>
            <w:tcW w:w="1710" w:type="dxa"/>
          </w:tcPr>
          <w:p w:rsidR="00DA2EF5" w:rsidRPr="00AF558E" w:rsidRDefault="00DA2EF5" w:rsidP="00AF558E">
            <w:pPr>
              <w:autoSpaceDE w:val="0"/>
              <w:autoSpaceDN w:val="0"/>
              <w:adjustRightInd w:val="0"/>
              <w:rPr>
                <w:rFonts w:ascii="Times New Roman" w:hAnsi="Times New Roman" w:cs="Times New Roman"/>
              </w:rPr>
            </w:pPr>
            <w:r w:rsidRPr="00AF558E">
              <w:rPr>
                <w:rFonts w:ascii="Times New Roman" w:hAnsi="Times New Roman" w:cs="Times New Roman"/>
              </w:rPr>
              <w:t>Operations and maintenance</w:t>
            </w:r>
          </w:p>
        </w:tc>
        <w:tc>
          <w:tcPr>
            <w:tcW w:w="2880" w:type="dxa"/>
          </w:tcPr>
          <w:p w:rsidR="00DA2EF5" w:rsidRPr="00AF558E" w:rsidRDefault="00DA2EF5" w:rsidP="00AF558E">
            <w:pPr>
              <w:pStyle w:val="ListParagraph"/>
              <w:numPr>
                <w:ilvl w:val="0"/>
                <w:numId w:val="45"/>
              </w:numPr>
              <w:autoSpaceDE w:val="0"/>
              <w:autoSpaceDN w:val="0"/>
              <w:adjustRightInd w:val="0"/>
              <w:ind w:left="229" w:hanging="187"/>
              <w:rPr>
                <w:rFonts w:ascii="Times New Roman" w:hAnsi="Times New Roman" w:cs="Times New Roman"/>
              </w:rPr>
            </w:pPr>
            <w:r w:rsidRPr="00AF558E">
              <w:rPr>
                <w:rFonts w:ascii="Times New Roman" w:hAnsi="Times New Roman" w:cs="Times New Roman"/>
              </w:rPr>
              <w:t>Maintenance</w:t>
            </w:r>
          </w:p>
          <w:p w:rsidR="00DA2EF5" w:rsidRPr="00AF558E" w:rsidRDefault="00DA2EF5" w:rsidP="00AF558E">
            <w:pPr>
              <w:pStyle w:val="ListParagraph"/>
              <w:numPr>
                <w:ilvl w:val="0"/>
                <w:numId w:val="45"/>
              </w:numPr>
              <w:autoSpaceDE w:val="0"/>
              <w:autoSpaceDN w:val="0"/>
              <w:adjustRightInd w:val="0"/>
              <w:ind w:left="229" w:hanging="187"/>
              <w:rPr>
                <w:rFonts w:ascii="Times New Roman" w:hAnsi="Times New Roman" w:cs="Times New Roman"/>
              </w:rPr>
            </w:pPr>
            <w:r w:rsidRPr="00AF558E">
              <w:rPr>
                <w:rFonts w:ascii="Times New Roman" w:hAnsi="Times New Roman" w:cs="Times New Roman"/>
              </w:rPr>
              <w:t>Monitoring &amp; reporting on environmental and social mitigation measures</w:t>
            </w:r>
          </w:p>
        </w:tc>
        <w:tc>
          <w:tcPr>
            <w:tcW w:w="3258" w:type="dxa"/>
          </w:tcPr>
          <w:p w:rsidR="00DA2EF5" w:rsidRPr="00AF558E" w:rsidRDefault="00DA2EF5" w:rsidP="00AF558E">
            <w:pPr>
              <w:autoSpaceDE w:val="0"/>
              <w:autoSpaceDN w:val="0"/>
              <w:adjustRightInd w:val="0"/>
              <w:rPr>
                <w:rFonts w:ascii="Times New Roman" w:hAnsi="Times New Roman" w:cs="Times New Roman"/>
              </w:rPr>
            </w:pPr>
            <w:r w:rsidRPr="00AF558E">
              <w:rPr>
                <w:rFonts w:ascii="Times New Roman" w:hAnsi="Times New Roman" w:cs="Times New Roman"/>
              </w:rPr>
              <w:t xml:space="preserve">Contractors </w:t>
            </w:r>
            <w:r w:rsidR="00C9439A" w:rsidRPr="00AF558E">
              <w:rPr>
                <w:rFonts w:ascii="Times New Roman" w:hAnsi="Times New Roman" w:cs="Times New Roman"/>
              </w:rPr>
              <w:t xml:space="preserve">/CPMCs </w:t>
            </w:r>
            <w:r w:rsidRPr="00AF558E">
              <w:rPr>
                <w:rFonts w:ascii="Times New Roman" w:hAnsi="Times New Roman" w:cs="Times New Roman"/>
              </w:rPr>
              <w:t>Supervision</w:t>
            </w:r>
          </w:p>
          <w:p w:rsidR="00DA2EF5" w:rsidRPr="00AF558E" w:rsidRDefault="00DA2EF5" w:rsidP="00AF558E">
            <w:pPr>
              <w:autoSpaceDE w:val="0"/>
              <w:autoSpaceDN w:val="0"/>
              <w:adjustRightInd w:val="0"/>
              <w:rPr>
                <w:rFonts w:ascii="Times New Roman" w:hAnsi="Times New Roman" w:cs="Times New Roman"/>
              </w:rPr>
            </w:pPr>
            <w:r w:rsidRPr="00AF558E">
              <w:rPr>
                <w:rFonts w:ascii="Times New Roman" w:hAnsi="Times New Roman" w:cs="Times New Roman"/>
              </w:rPr>
              <w:t>by State Agencies</w:t>
            </w:r>
          </w:p>
          <w:p w:rsidR="00DA2EF5" w:rsidRPr="00AF558E" w:rsidRDefault="00DA2EF5" w:rsidP="00AF558E">
            <w:pPr>
              <w:autoSpaceDE w:val="0"/>
              <w:autoSpaceDN w:val="0"/>
              <w:adjustRightInd w:val="0"/>
              <w:rPr>
                <w:rFonts w:ascii="Times New Roman" w:hAnsi="Times New Roman" w:cs="Times New Roman"/>
              </w:rPr>
            </w:pPr>
            <w:r w:rsidRPr="00AF558E">
              <w:rPr>
                <w:rFonts w:ascii="Times New Roman" w:hAnsi="Times New Roman" w:cs="Times New Roman"/>
              </w:rPr>
              <w:t>/LGRC, SEPA/State</w:t>
            </w:r>
          </w:p>
          <w:p w:rsidR="00DA2EF5" w:rsidRPr="00AF558E" w:rsidRDefault="00DA2EF5" w:rsidP="00AF558E">
            <w:pPr>
              <w:autoSpaceDE w:val="0"/>
              <w:autoSpaceDN w:val="0"/>
              <w:adjustRightInd w:val="0"/>
              <w:rPr>
                <w:rFonts w:ascii="Times New Roman" w:hAnsi="Times New Roman" w:cs="Times New Roman"/>
              </w:rPr>
            </w:pPr>
            <w:r w:rsidRPr="00AF558E">
              <w:rPr>
                <w:rFonts w:ascii="Times New Roman" w:hAnsi="Times New Roman" w:cs="Times New Roman"/>
              </w:rPr>
              <w:t>Environmental Ministry</w:t>
            </w:r>
          </w:p>
          <w:p w:rsidR="00DA2EF5" w:rsidRPr="00AF558E" w:rsidRDefault="00DA2EF5" w:rsidP="00AF558E">
            <w:pPr>
              <w:autoSpaceDE w:val="0"/>
              <w:autoSpaceDN w:val="0"/>
              <w:adjustRightInd w:val="0"/>
              <w:jc w:val="both"/>
              <w:rPr>
                <w:rFonts w:ascii="Times New Roman" w:hAnsi="Times New Roman" w:cs="Times New Roman"/>
                <w:b/>
                <w:bCs/>
                <w:color w:val="000000"/>
              </w:rPr>
            </w:pPr>
            <w:r w:rsidRPr="00AF558E">
              <w:rPr>
                <w:rFonts w:ascii="Times New Roman" w:hAnsi="Times New Roman" w:cs="Times New Roman"/>
              </w:rPr>
              <w:t>&amp; Community</w:t>
            </w:r>
          </w:p>
        </w:tc>
      </w:tr>
    </w:tbl>
    <w:p w:rsidR="00DA2EF5" w:rsidRPr="00AF558E" w:rsidRDefault="00DA2EF5" w:rsidP="00AF558E">
      <w:pPr>
        <w:autoSpaceDE w:val="0"/>
        <w:autoSpaceDN w:val="0"/>
        <w:adjustRightInd w:val="0"/>
        <w:spacing w:after="0" w:line="240" w:lineRule="auto"/>
        <w:jc w:val="both"/>
        <w:rPr>
          <w:rFonts w:ascii="Times New Roman" w:hAnsi="Times New Roman" w:cs="Times New Roman"/>
          <w:b/>
          <w:bCs/>
          <w:color w:val="000000"/>
        </w:rPr>
      </w:pPr>
      <w:r w:rsidRPr="00AF558E">
        <w:rPr>
          <w:rFonts w:ascii="Times New Roman" w:hAnsi="Times New Roman" w:cs="Times New Roman"/>
          <w:b/>
          <w:bCs/>
          <w:color w:val="000000"/>
        </w:rPr>
        <w:t>9 CAPACITY BUILDING AND TRAINING REQUIREMENTS FOR ENVIRONMENTAL AND SOCIAL MANAGMENT</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 xml:space="preserve">In order to ensure proper implementation of environmental and social screening and mitigation measures, as well as effective community development, the CSDP will undertake an intensive </w:t>
      </w:r>
      <w:proofErr w:type="spellStart"/>
      <w:r w:rsidRPr="00AF558E">
        <w:rPr>
          <w:rFonts w:ascii="Times New Roman" w:hAnsi="Times New Roman" w:cs="Times New Roman"/>
          <w:color w:val="000000"/>
        </w:rPr>
        <w:t>programme</w:t>
      </w:r>
      <w:proofErr w:type="spellEnd"/>
      <w:r w:rsidRPr="00AF558E">
        <w:rPr>
          <w:rFonts w:ascii="Times New Roman" w:hAnsi="Times New Roman" w:cs="Times New Roman"/>
          <w:color w:val="000000"/>
        </w:rPr>
        <w:t xml:space="preserve"> of environmental training and institutional capacity building spread out over the life cycle of the project</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p>
    <w:p w:rsidR="00DA2EF5" w:rsidRPr="00AF558E" w:rsidRDefault="00DA2EF5" w:rsidP="00AF558E">
      <w:pPr>
        <w:autoSpaceDE w:val="0"/>
        <w:autoSpaceDN w:val="0"/>
        <w:adjustRightInd w:val="0"/>
        <w:spacing w:after="0" w:line="240" w:lineRule="auto"/>
        <w:jc w:val="both"/>
        <w:rPr>
          <w:rFonts w:ascii="Times New Roman" w:hAnsi="Times New Roman" w:cs="Times New Roman"/>
          <w:b/>
          <w:bCs/>
          <w:color w:val="000000"/>
        </w:rPr>
      </w:pPr>
      <w:r w:rsidRPr="00AF558E">
        <w:rPr>
          <w:rFonts w:ascii="Times New Roman" w:hAnsi="Times New Roman" w:cs="Times New Roman"/>
          <w:b/>
          <w:bCs/>
          <w:color w:val="000000"/>
        </w:rPr>
        <w:t xml:space="preserve">9.1 </w:t>
      </w:r>
      <w:r w:rsidRPr="00AF558E">
        <w:rPr>
          <w:rFonts w:ascii="Times New Roman" w:hAnsi="Times New Roman" w:cs="Times New Roman"/>
          <w:b/>
          <w:bCs/>
          <w:color w:val="000000"/>
        </w:rPr>
        <w:tab/>
        <w:t>Environmental Training and Sensitization</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 xml:space="preserve">Training and sensitization will be required at the levels of the SA, </w:t>
      </w:r>
      <w:r w:rsidR="00C9439A" w:rsidRPr="00AF558E">
        <w:rPr>
          <w:rFonts w:ascii="Times New Roman" w:hAnsi="Times New Roman" w:cs="Times New Roman"/>
          <w:color w:val="000000"/>
        </w:rPr>
        <w:t>LGDOs</w:t>
      </w:r>
      <w:r w:rsidRPr="00AF558E">
        <w:rPr>
          <w:rFonts w:ascii="Times New Roman" w:hAnsi="Times New Roman" w:cs="Times New Roman"/>
          <w:color w:val="000000"/>
        </w:rPr>
        <w:t>, CPMCs, LGRC and community workers. The environmental specialist at the local government council and the SA’s environment/social specialist or natural resource management specialist will be responsible for providing the required specialists to deliver a range of technical training on environmental and social issues to these groups.</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For each group, training will be provided to bring them to a different level of expertise in different areas, and would include:</w:t>
      </w:r>
    </w:p>
    <w:p w:rsidR="00DA2EF5" w:rsidRPr="00AF558E" w:rsidRDefault="00DA2EF5" w:rsidP="00AF558E">
      <w:pPr>
        <w:pStyle w:val="ListParagraph"/>
        <w:numPr>
          <w:ilvl w:val="0"/>
          <w:numId w:val="20"/>
        </w:num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In-depth training to a level that allows trainees to go on to train others, including technical procedures where relevant;</w:t>
      </w:r>
    </w:p>
    <w:p w:rsidR="00DA2EF5" w:rsidRPr="00AF558E" w:rsidRDefault="00DA2EF5" w:rsidP="00AF558E">
      <w:pPr>
        <w:pStyle w:val="ListParagraph"/>
        <w:numPr>
          <w:ilvl w:val="0"/>
          <w:numId w:val="20"/>
        </w:num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Sensitization, in which the trainees become familiar with the issues to a sufficient extent that it allows them to demand precise requirement for further technical assistance; and</w:t>
      </w:r>
    </w:p>
    <w:p w:rsidR="00DA2EF5" w:rsidRPr="00AF558E" w:rsidRDefault="00DA2EF5" w:rsidP="00AF558E">
      <w:pPr>
        <w:pStyle w:val="ListParagraph"/>
        <w:numPr>
          <w:ilvl w:val="0"/>
          <w:numId w:val="20"/>
        </w:num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Awareness-raising in which the participants acknowledge the significance or relevance of the issues, but are not required to have technical or in-depth knowledge of the issues</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 xml:space="preserve">The objectives of the training/capacity building efforts under CSDP </w:t>
      </w:r>
      <w:r w:rsidR="00CA64D3" w:rsidRPr="00AF558E">
        <w:rPr>
          <w:rFonts w:ascii="Times New Roman" w:hAnsi="Times New Roman" w:cs="Times New Roman"/>
          <w:color w:val="000000"/>
        </w:rPr>
        <w:t xml:space="preserve">AF </w:t>
      </w:r>
      <w:r w:rsidRPr="00AF558E">
        <w:rPr>
          <w:rFonts w:ascii="Times New Roman" w:hAnsi="Times New Roman" w:cs="Times New Roman"/>
          <w:color w:val="000000"/>
        </w:rPr>
        <w:t>will be to:</w:t>
      </w:r>
    </w:p>
    <w:p w:rsidR="00DA2EF5" w:rsidRPr="00AF558E" w:rsidRDefault="00DA2EF5" w:rsidP="00AF558E">
      <w:pPr>
        <w:pStyle w:val="ListParagraph"/>
        <w:numPr>
          <w:ilvl w:val="0"/>
          <w:numId w:val="19"/>
        </w:num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Support communities to mainstream environmental and social issues in their sub-projects.</w:t>
      </w:r>
    </w:p>
    <w:p w:rsidR="00DA2EF5" w:rsidRPr="00AF558E" w:rsidRDefault="00DA2EF5" w:rsidP="00AF558E">
      <w:pPr>
        <w:pStyle w:val="ListParagraph"/>
        <w:numPr>
          <w:ilvl w:val="0"/>
          <w:numId w:val="19"/>
        </w:num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Ensure that LGAs have the capacity to assist communities in preparing sub-project proposals, to appraise, approve and supervise the implementation of sub-projects; and</w:t>
      </w:r>
    </w:p>
    <w:p w:rsidR="00DA2EF5" w:rsidRPr="00AF558E" w:rsidRDefault="00DA2EF5" w:rsidP="00AF558E">
      <w:pPr>
        <w:pStyle w:val="ListParagraph"/>
        <w:numPr>
          <w:ilvl w:val="0"/>
          <w:numId w:val="19"/>
        </w:num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Strengthen the capacity of local NGOs and other services providers to provide technical support to communities in environmental and social aspects of the sub-projects.</w:t>
      </w:r>
    </w:p>
    <w:p w:rsidR="00CA64D3" w:rsidRPr="00AF558E" w:rsidRDefault="00CA64D3" w:rsidP="00AF558E">
      <w:pPr>
        <w:pStyle w:val="ListParagraph"/>
        <w:numPr>
          <w:ilvl w:val="0"/>
          <w:numId w:val="19"/>
        </w:num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Support vulnerable groups especially those that are physically challenge to acquire new skills.</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The target audience for training, sensitization and capacity building, will inter-alia include the following:</w:t>
      </w:r>
    </w:p>
    <w:p w:rsidR="00DA2EF5" w:rsidRPr="00AF558E" w:rsidRDefault="00DA2EF5" w:rsidP="00AF558E">
      <w:pPr>
        <w:pStyle w:val="ListParagraph"/>
        <w:numPr>
          <w:ilvl w:val="0"/>
          <w:numId w:val="19"/>
        </w:num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CSDP Project Coordinators</w:t>
      </w:r>
    </w:p>
    <w:p w:rsidR="00DA2EF5" w:rsidRPr="00AF558E" w:rsidRDefault="00DA2EF5" w:rsidP="00AF558E">
      <w:pPr>
        <w:pStyle w:val="ListParagraph"/>
        <w:numPr>
          <w:ilvl w:val="0"/>
          <w:numId w:val="19"/>
        </w:num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CPMC Team</w:t>
      </w:r>
    </w:p>
    <w:p w:rsidR="00DA2EF5" w:rsidRPr="00AF558E" w:rsidRDefault="00C9439A" w:rsidP="00AF558E">
      <w:pPr>
        <w:pStyle w:val="ListParagraph"/>
        <w:numPr>
          <w:ilvl w:val="0"/>
          <w:numId w:val="19"/>
        </w:num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LGDOs</w:t>
      </w:r>
    </w:p>
    <w:p w:rsidR="00DA2EF5" w:rsidRPr="00AF558E" w:rsidRDefault="00DA2EF5" w:rsidP="00AF558E">
      <w:pPr>
        <w:pStyle w:val="ListParagraph"/>
        <w:numPr>
          <w:ilvl w:val="0"/>
          <w:numId w:val="19"/>
        </w:num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LGRC Team</w:t>
      </w:r>
    </w:p>
    <w:p w:rsidR="00DA2EF5" w:rsidRPr="00AF558E" w:rsidRDefault="00DA2EF5" w:rsidP="00AF558E">
      <w:pPr>
        <w:pStyle w:val="ListParagraph"/>
        <w:numPr>
          <w:ilvl w:val="0"/>
          <w:numId w:val="19"/>
        </w:num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LGAs Staff involved in environmental and social concerns</w:t>
      </w:r>
    </w:p>
    <w:p w:rsidR="00DA2EF5" w:rsidRPr="00AF558E" w:rsidRDefault="00DA2EF5" w:rsidP="00AF558E">
      <w:pPr>
        <w:pStyle w:val="ListParagraph"/>
        <w:numPr>
          <w:ilvl w:val="0"/>
          <w:numId w:val="19"/>
        </w:num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Environment/social specialist (or NRM officer) at the SA</w:t>
      </w:r>
    </w:p>
    <w:p w:rsidR="00DA2EF5" w:rsidRPr="00AF558E" w:rsidRDefault="00DA2EF5" w:rsidP="00AF558E">
      <w:pPr>
        <w:pStyle w:val="ListParagraph"/>
        <w:numPr>
          <w:ilvl w:val="0"/>
          <w:numId w:val="19"/>
        </w:num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NGO’s/CBOs</w:t>
      </w:r>
    </w:p>
    <w:p w:rsidR="00DA2EF5" w:rsidRPr="00AF558E" w:rsidRDefault="00DA2EF5" w:rsidP="00AF558E">
      <w:pPr>
        <w:pStyle w:val="ListParagraph"/>
        <w:numPr>
          <w:ilvl w:val="0"/>
          <w:numId w:val="19"/>
        </w:num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Local Service Providers</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 xml:space="preserve">The training will follow the </w:t>
      </w:r>
      <w:proofErr w:type="spellStart"/>
      <w:r w:rsidRPr="00AF558E">
        <w:rPr>
          <w:rFonts w:ascii="Times New Roman" w:hAnsi="Times New Roman" w:cs="Times New Roman"/>
          <w:color w:val="000000"/>
        </w:rPr>
        <w:t>programme</w:t>
      </w:r>
      <w:proofErr w:type="spellEnd"/>
      <w:r w:rsidRPr="00AF558E">
        <w:rPr>
          <w:rFonts w:ascii="Times New Roman" w:hAnsi="Times New Roman" w:cs="Times New Roman"/>
          <w:color w:val="000000"/>
        </w:rPr>
        <w:t xml:space="preserve"> in </w:t>
      </w:r>
      <w:r w:rsidR="004730A4" w:rsidRPr="00AF558E">
        <w:rPr>
          <w:rFonts w:ascii="Times New Roman" w:hAnsi="Times New Roman" w:cs="Times New Roman"/>
          <w:color w:val="000000"/>
        </w:rPr>
        <w:t>T</w:t>
      </w:r>
      <w:r w:rsidRPr="00AF558E">
        <w:rPr>
          <w:rFonts w:ascii="Times New Roman" w:hAnsi="Times New Roman" w:cs="Times New Roman"/>
          <w:color w:val="000000"/>
        </w:rPr>
        <w:t xml:space="preserve">able </w:t>
      </w:r>
      <w:r w:rsidR="00BB7F7A" w:rsidRPr="00AF558E">
        <w:rPr>
          <w:rFonts w:ascii="Times New Roman" w:hAnsi="Times New Roman" w:cs="Times New Roman"/>
          <w:color w:val="000000"/>
        </w:rPr>
        <w:t>9</w:t>
      </w:r>
      <w:r w:rsidRPr="00AF558E">
        <w:rPr>
          <w:rFonts w:ascii="Times New Roman" w:hAnsi="Times New Roman" w:cs="Times New Roman"/>
          <w:color w:val="000000"/>
        </w:rPr>
        <w:t>.1 below</w:t>
      </w:r>
      <w:r w:rsidR="004730A4" w:rsidRPr="00AF558E">
        <w:rPr>
          <w:rFonts w:ascii="Times New Roman" w:hAnsi="Times New Roman" w:cs="Times New Roman"/>
          <w:color w:val="000000"/>
        </w:rPr>
        <w:t>.</w:t>
      </w:r>
    </w:p>
    <w:p w:rsidR="00DA2EF5" w:rsidRPr="00AF558E" w:rsidRDefault="00DA2EF5" w:rsidP="00AF558E">
      <w:pPr>
        <w:spacing w:line="240" w:lineRule="auto"/>
        <w:rPr>
          <w:rFonts w:ascii="Times New Roman" w:hAnsi="Times New Roman" w:cs="Times New Roman"/>
          <w:b/>
          <w:bCs/>
          <w:color w:val="000000"/>
        </w:rPr>
      </w:pPr>
      <w:r w:rsidRPr="00AF558E">
        <w:rPr>
          <w:rFonts w:ascii="Times New Roman" w:hAnsi="Times New Roman" w:cs="Times New Roman"/>
          <w:b/>
          <w:bCs/>
          <w:color w:val="000000"/>
        </w:rPr>
        <w:br w:type="page"/>
        <w:t>Table 9.1</w:t>
      </w:r>
      <w:r w:rsidRPr="00AF558E">
        <w:rPr>
          <w:rFonts w:ascii="Times New Roman" w:hAnsi="Times New Roman" w:cs="Times New Roman"/>
          <w:b/>
          <w:bCs/>
          <w:color w:val="000000"/>
        </w:rPr>
        <w:tab/>
        <w:t>Institutional Capacity Strengthening Program</w:t>
      </w:r>
    </w:p>
    <w:tbl>
      <w:tblPr>
        <w:tblStyle w:val="TableGrid"/>
        <w:tblW w:w="0" w:type="auto"/>
        <w:tblLook w:val="04A0" w:firstRow="1" w:lastRow="0" w:firstColumn="1" w:lastColumn="0" w:noHBand="0" w:noVBand="1"/>
      </w:tblPr>
      <w:tblGrid>
        <w:gridCol w:w="1998"/>
        <w:gridCol w:w="3420"/>
        <w:gridCol w:w="2790"/>
        <w:gridCol w:w="1368"/>
      </w:tblGrid>
      <w:tr w:rsidR="00DA2EF5" w:rsidRPr="00AF558E" w:rsidTr="00CA39BF">
        <w:tc>
          <w:tcPr>
            <w:tcW w:w="1998" w:type="dxa"/>
          </w:tcPr>
          <w:p w:rsidR="00DA2EF5" w:rsidRPr="00AF558E" w:rsidRDefault="00DA2EF5" w:rsidP="00AF558E">
            <w:pPr>
              <w:autoSpaceDE w:val="0"/>
              <w:autoSpaceDN w:val="0"/>
              <w:adjustRightInd w:val="0"/>
              <w:jc w:val="both"/>
              <w:rPr>
                <w:rFonts w:ascii="Times New Roman" w:hAnsi="Times New Roman" w:cs="Times New Roman"/>
                <w:b/>
                <w:bCs/>
                <w:color w:val="000000"/>
              </w:rPr>
            </w:pPr>
            <w:r w:rsidRPr="00AF558E">
              <w:rPr>
                <w:rFonts w:ascii="Times New Roman" w:hAnsi="Times New Roman" w:cs="Times New Roman"/>
                <w:b/>
                <w:bCs/>
              </w:rPr>
              <w:t>Target Audience</w:t>
            </w:r>
          </w:p>
        </w:tc>
        <w:tc>
          <w:tcPr>
            <w:tcW w:w="3420" w:type="dxa"/>
          </w:tcPr>
          <w:p w:rsidR="00DA2EF5" w:rsidRPr="00AF558E" w:rsidRDefault="00DA2EF5" w:rsidP="00AF558E">
            <w:pPr>
              <w:autoSpaceDE w:val="0"/>
              <w:autoSpaceDN w:val="0"/>
              <w:adjustRightInd w:val="0"/>
              <w:jc w:val="both"/>
              <w:rPr>
                <w:rFonts w:ascii="Times New Roman" w:hAnsi="Times New Roman" w:cs="Times New Roman"/>
                <w:b/>
                <w:bCs/>
                <w:color w:val="000000"/>
              </w:rPr>
            </w:pPr>
            <w:r w:rsidRPr="00AF558E">
              <w:rPr>
                <w:rFonts w:ascii="Times New Roman" w:hAnsi="Times New Roman" w:cs="Times New Roman"/>
                <w:b/>
                <w:bCs/>
              </w:rPr>
              <w:t>Description</w:t>
            </w:r>
          </w:p>
        </w:tc>
        <w:tc>
          <w:tcPr>
            <w:tcW w:w="2790" w:type="dxa"/>
          </w:tcPr>
          <w:p w:rsidR="00DA2EF5" w:rsidRPr="00AF558E" w:rsidRDefault="00DA2EF5" w:rsidP="00AF558E">
            <w:pPr>
              <w:autoSpaceDE w:val="0"/>
              <w:autoSpaceDN w:val="0"/>
              <w:adjustRightInd w:val="0"/>
              <w:jc w:val="both"/>
              <w:rPr>
                <w:rFonts w:ascii="Times New Roman" w:hAnsi="Times New Roman" w:cs="Times New Roman"/>
                <w:b/>
                <w:bCs/>
                <w:color w:val="000000"/>
              </w:rPr>
            </w:pPr>
            <w:r w:rsidRPr="00AF558E">
              <w:rPr>
                <w:rFonts w:ascii="Times New Roman" w:hAnsi="Times New Roman" w:cs="Times New Roman"/>
                <w:b/>
                <w:bCs/>
              </w:rPr>
              <w:t>Application</w:t>
            </w:r>
          </w:p>
        </w:tc>
        <w:tc>
          <w:tcPr>
            <w:tcW w:w="1368" w:type="dxa"/>
          </w:tcPr>
          <w:p w:rsidR="00DA2EF5" w:rsidRPr="00AF558E" w:rsidRDefault="00DA2EF5" w:rsidP="00AF558E">
            <w:pPr>
              <w:autoSpaceDE w:val="0"/>
              <w:autoSpaceDN w:val="0"/>
              <w:adjustRightInd w:val="0"/>
              <w:rPr>
                <w:rFonts w:ascii="Times New Roman" w:hAnsi="Times New Roman" w:cs="Times New Roman"/>
                <w:b/>
                <w:bCs/>
              </w:rPr>
            </w:pPr>
            <w:r w:rsidRPr="00AF558E">
              <w:rPr>
                <w:rFonts w:ascii="Times New Roman" w:hAnsi="Times New Roman" w:cs="Times New Roman"/>
                <w:b/>
                <w:bCs/>
              </w:rPr>
              <w:t>Duration</w:t>
            </w:r>
          </w:p>
        </w:tc>
      </w:tr>
      <w:tr w:rsidR="00DA2EF5" w:rsidRPr="00AF558E" w:rsidTr="00CA39BF">
        <w:tc>
          <w:tcPr>
            <w:tcW w:w="1998" w:type="dxa"/>
          </w:tcPr>
          <w:p w:rsidR="00DA2EF5" w:rsidRPr="00AF558E" w:rsidRDefault="00DA2EF5" w:rsidP="00AF558E">
            <w:pPr>
              <w:autoSpaceDE w:val="0"/>
              <w:autoSpaceDN w:val="0"/>
              <w:adjustRightInd w:val="0"/>
              <w:rPr>
                <w:rFonts w:ascii="Times New Roman" w:hAnsi="Times New Roman" w:cs="Times New Roman"/>
              </w:rPr>
            </w:pPr>
            <w:r w:rsidRPr="00AF558E">
              <w:rPr>
                <w:rFonts w:ascii="Times New Roman" w:hAnsi="Times New Roman" w:cs="Times New Roman"/>
              </w:rPr>
              <w:t>SPIA staff, LGRC,</w:t>
            </w:r>
          </w:p>
          <w:p w:rsidR="00DA2EF5" w:rsidRPr="00AF558E" w:rsidRDefault="00DA2EF5" w:rsidP="00AF558E">
            <w:pPr>
              <w:autoSpaceDE w:val="0"/>
              <w:autoSpaceDN w:val="0"/>
              <w:adjustRightInd w:val="0"/>
              <w:jc w:val="both"/>
              <w:rPr>
                <w:rFonts w:ascii="Times New Roman" w:hAnsi="Times New Roman" w:cs="Times New Roman"/>
                <w:b/>
                <w:bCs/>
                <w:color w:val="000000"/>
              </w:rPr>
            </w:pPr>
            <w:r w:rsidRPr="00AF558E">
              <w:rPr>
                <w:rFonts w:ascii="Times New Roman" w:hAnsi="Times New Roman" w:cs="Times New Roman"/>
              </w:rPr>
              <w:t>MFTs and CPMC</w:t>
            </w:r>
          </w:p>
        </w:tc>
        <w:tc>
          <w:tcPr>
            <w:tcW w:w="3420" w:type="dxa"/>
          </w:tcPr>
          <w:p w:rsidR="00DA2EF5" w:rsidRPr="00AF558E" w:rsidRDefault="00DA2EF5" w:rsidP="00AF558E">
            <w:pPr>
              <w:autoSpaceDE w:val="0"/>
              <w:autoSpaceDN w:val="0"/>
              <w:adjustRightInd w:val="0"/>
              <w:rPr>
                <w:rFonts w:ascii="Times New Roman" w:hAnsi="Times New Roman" w:cs="Times New Roman"/>
              </w:rPr>
            </w:pPr>
            <w:r w:rsidRPr="00AF558E">
              <w:rPr>
                <w:rFonts w:ascii="Times New Roman" w:hAnsi="Times New Roman" w:cs="Times New Roman"/>
              </w:rPr>
              <w:t>General environmental awareness seminar that will include ecological and social science principles, legal responsibilities, consequences of non-sustainable development, costs of poor environmental decisions, and introduction to the EIA process.</w:t>
            </w:r>
          </w:p>
        </w:tc>
        <w:tc>
          <w:tcPr>
            <w:tcW w:w="2790" w:type="dxa"/>
          </w:tcPr>
          <w:p w:rsidR="00DA2EF5" w:rsidRPr="00AF558E" w:rsidRDefault="00DA2EF5" w:rsidP="00AF558E">
            <w:pPr>
              <w:autoSpaceDE w:val="0"/>
              <w:autoSpaceDN w:val="0"/>
              <w:adjustRightInd w:val="0"/>
              <w:rPr>
                <w:rFonts w:ascii="Times New Roman" w:hAnsi="Times New Roman" w:cs="Times New Roman"/>
              </w:rPr>
            </w:pPr>
            <w:r w:rsidRPr="00AF558E">
              <w:rPr>
                <w:rFonts w:ascii="Times New Roman" w:hAnsi="Times New Roman" w:cs="Times New Roman"/>
              </w:rPr>
              <w:t>Personnel require appreciation of WB’s, Federal/State environmental policies, as well as, an appreciation for the need to support environmentally sustainable development.</w:t>
            </w:r>
          </w:p>
        </w:tc>
        <w:tc>
          <w:tcPr>
            <w:tcW w:w="1368" w:type="dxa"/>
          </w:tcPr>
          <w:p w:rsidR="00DA2EF5" w:rsidRPr="00AF558E" w:rsidRDefault="00DA2EF5" w:rsidP="00AF558E">
            <w:pPr>
              <w:autoSpaceDE w:val="0"/>
              <w:autoSpaceDN w:val="0"/>
              <w:adjustRightInd w:val="0"/>
              <w:rPr>
                <w:rFonts w:ascii="Times New Roman" w:hAnsi="Times New Roman" w:cs="Times New Roman"/>
              </w:rPr>
            </w:pPr>
            <w:r w:rsidRPr="00AF558E">
              <w:rPr>
                <w:rFonts w:ascii="Times New Roman" w:hAnsi="Times New Roman" w:cs="Times New Roman"/>
              </w:rPr>
              <w:t>Three days seminar</w:t>
            </w:r>
          </w:p>
          <w:p w:rsidR="00DA2EF5" w:rsidRPr="00AF558E" w:rsidRDefault="00DA2EF5" w:rsidP="00AF558E">
            <w:pPr>
              <w:autoSpaceDE w:val="0"/>
              <w:autoSpaceDN w:val="0"/>
              <w:adjustRightInd w:val="0"/>
              <w:jc w:val="both"/>
              <w:rPr>
                <w:rFonts w:ascii="Times New Roman" w:hAnsi="Times New Roman" w:cs="Times New Roman"/>
                <w:b/>
                <w:bCs/>
                <w:color w:val="000000"/>
              </w:rPr>
            </w:pPr>
          </w:p>
        </w:tc>
      </w:tr>
      <w:tr w:rsidR="00DA2EF5" w:rsidRPr="00AF558E" w:rsidTr="00CA39BF">
        <w:tc>
          <w:tcPr>
            <w:tcW w:w="1998" w:type="dxa"/>
          </w:tcPr>
          <w:p w:rsidR="00DA2EF5" w:rsidRPr="00AF558E" w:rsidRDefault="00DA2EF5" w:rsidP="00AF558E">
            <w:pPr>
              <w:autoSpaceDE w:val="0"/>
              <w:autoSpaceDN w:val="0"/>
              <w:adjustRightInd w:val="0"/>
              <w:rPr>
                <w:rFonts w:ascii="Times New Roman" w:hAnsi="Times New Roman" w:cs="Times New Roman"/>
              </w:rPr>
            </w:pPr>
            <w:r w:rsidRPr="00AF558E">
              <w:rPr>
                <w:rFonts w:ascii="Times New Roman" w:hAnsi="Times New Roman" w:cs="Times New Roman"/>
              </w:rPr>
              <w:t>SA’s Environmental</w:t>
            </w:r>
          </w:p>
          <w:p w:rsidR="00DA2EF5" w:rsidRPr="00AF558E" w:rsidRDefault="00DA2EF5" w:rsidP="00AF558E">
            <w:pPr>
              <w:autoSpaceDE w:val="0"/>
              <w:autoSpaceDN w:val="0"/>
              <w:adjustRightInd w:val="0"/>
              <w:rPr>
                <w:rFonts w:ascii="Times New Roman" w:hAnsi="Times New Roman" w:cs="Times New Roman"/>
              </w:rPr>
            </w:pPr>
            <w:r w:rsidRPr="00AF558E">
              <w:rPr>
                <w:rFonts w:ascii="Times New Roman" w:hAnsi="Times New Roman" w:cs="Times New Roman"/>
              </w:rPr>
              <w:t>specialist, SEPAs and</w:t>
            </w:r>
          </w:p>
          <w:p w:rsidR="00DA2EF5" w:rsidRPr="00AF558E" w:rsidRDefault="00DA2EF5" w:rsidP="00AF558E">
            <w:pPr>
              <w:autoSpaceDE w:val="0"/>
              <w:autoSpaceDN w:val="0"/>
              <w:adjustRightInd w:val="0"/>
              <w:rPr>
                <w:rFonts w:ascii="Times New Roman" w:hAnsi="Times New Roman" w:cs="Times New Roman"/>
              </w:rPr>
            </w:pPr>
            <w:r w:rsidRPr="00AF558E">
              <w:rPr>
                <w:rFonts w:ascii="Times New Roman" w:hAnsi="Times New Roman" w:cs="Times New Roman"/>
              </w:rPr>
              <w:t>LGA environmental</w:t>
            </w:r>
          </w:p>
          <w:p w:rsidR="00DA2EF5" w:rsidRPr="00AF558E" w:rsidRDefault="00DA2EF5" w:rsidP="00AF558E">
            <w:pPr>
              <w:autoSpaceDE w:val="0"/>
              <w:autoSpaceDN w:val="0"/>
              <w:adjustRightInd w:val="0"/>
              <w:jc w:val="both"/>
              <w:rPr>
                <w:rFonts w:ascii="Times New Roman" w:hAnsi="Times New Roman" w:cs="Times New Roman"/>
                <w:b/>
                <w:bCs/>
                <w:color w:val="000000"/>
              </w:rPr>
            </w:pPr>
            <w:r w:rsidRPr="00AF558E">
              <w:rPr>
                <w:rFonts w:ascii="Times New Roman" w:hAnsi="Times New Roman" w:cs="Times New Roman"/>
              </w:rPr>
              <w:t>and social specialists</w:t>
            </w:r>
          </w:p>
        </w:tc>
        <w:tc>
          <w:tcPr>
            <w:tcW w:w="3420" w:type="dxa"/>
          </w:tcPr>
          <w:p w:rsidR="00DA2EF5" w:rsidRPr="00AF558E" w:rsidRDefault="00DA2EF5" w:rsidP="00AF558E">
            <w:pPr>
              <w:autoSpaceDE w:val="0"/>
              <w:autoSpaceDN w:val="0"/>
              <w:adjustRightInd w:val="0"/>
              <w:rPr>
                <w:rFonts w:ascii="Times New Roman" w:hAnsi="Times New Roman" w:cs="Times New Roman"/>
              </w:rPr>
            </w:pPr>
            <w:r w:rsidRPr="00AF558E">
              <w:rPr>
                <w:rFonts w:ascii="Times New Roman" w:hAnsi="Times New Roman" w:cs="Times New Roman"/>
              </w:rPr>
              <w:t>An in-depth comprehensive course on</w:t>
            </w:r>
          </w:p>
          <w:p w:rsidR="00DA2EF5" w:rsidRPr="00AF558E" w:rsidRDefault="00DA2EF5" w:rsidP="00AF558E">
            <w:pPr>
              <w:autoSpaceDE w:val="0"/>
              <w:autoSpaceDN w:val="0"/>
              <w:adjustRightInd w:val="0"/>
              <w:rPr>
                <w:rFonts w:ascii="Times New Roman" w:hAnsi="Times New Roman" w:cs="Times New Roman"/>
              </w:rPr>
            </w:pPr>
            <w:r w:rsidRPr="00AF558E">
              <w:rPr>
                <w:rFonts w:ascii="Times New Roman" w:hAnsi="Times New Roman" w:cs="Times New Roman"/>
              </w:rPr>
              <w:t>environmental management including legal requirements, EIA methodology,</w:t>
            </w:r>
          </w:p>
          <w:p w:rsidR="00DA2EF5" w:rsidRPr="00AF558E" w:rsidRDefault="00DA2EF5" w:rsidP="00AF558E">
            <w:pPr>
              <w:autoSpaceDE w:val="0"/>
              <w:autoSpaceDN w:val="0"/>
              <w:adjustRightInd w:val="0"/>
              <w:rPr>
                <w:rFonts w:ascii="Times New Roman" w:hAnsi="Times New Roman" w:cs="Times New Roman"/>
              </w:rPr>
            </w:pPr>
          </w:p>
          <w:p w:rsidR="00DA2EF5" w:rsidRPr="00AF558E" w:rsidRDefault="00DA2EF5" w:rsidP="00AF558E">
            <w:pPr>
              <w:autoSpaceDE w:val="0"/>
              <w:autoSpaceDN w:val="0"/>
              <w:adjustRightInd w:val="0"/>
              <w:rPr>
                <w:rFonts w:ascii="Times New Roman" w:hAnsi="Times New Roman" w:cs="Times New Roman"/>
              </w:rPr>
            </w:pPr>
            <w:r w:rsidRPr="00AF558E">
              <w:rPr>
                <w:rFonts w:ascii="Times New Roman" w:hAnsi="Times New Roman" w:cs="Times New Roman"/>
              </w:rPr>
              <w:t>Impact determination (methods) and</w:t>
            </w:r>
          </w:p>
          <w:p w:rsidR="00DA2EF5" w:rsidRPr="00AF558E" w:rsidRDefault="00DA2EF5" w:rsidP="00AF558E">
            <w:pPr>
              <w:autoSpaceDE w:val="0"/>
              <w:autoSpaceDN w:val="0"/>
              <w:adjustRightInd w:val="0"/>
              <w:rPr>
                <w:rFonts w:ascii="Times New Roman" w:hAnsi="Times New Roman" w:cs="Times New Roman"/>
              </w:rPr>
            </w:pPr>
            <w:r w:rsidRPr="00AF558E">
              <w:rPr>
                <w:rFonts w:ascii="Times New Roman" w:hAnsi="Times New Roman" w:cs="Times New Roman"/>
              </w:rPr>
              <w:t>mitigation analysis, public involvement methods, ESMP preparation, monitoring techniques, preparation of EIAs, TORs, and other. Course will include field visits and classroom exercises.</w:t>
            </w:r>
          </w:p>
          <w:p w:rsidR="00DA2EF5" w:rsidRPr="00AF558E" w:rsidRDefault="00DA2EF5" w:rsidP="00AF558E">
            <w:pPr>
              <w:autoSpaceDE w:val="0"/>
              <w:autoSpaceDN w:val="0"/>
              <w:adjustRightInd w:val="0"/>
              <w:jc w:val="both"/>
              <w:rPr>
                <w:rFonts w:ascii="Times New Roman" w:hAnsi="Times New Roman" w:cs="Times New Roman"/>
                <w:b/>
                <w:bCs/>
                <w:color w:val="000000"/>
              </w:rPr>
            </w:pPr>
          </w:p>
        </w:tc>
        <w:tc>
          <w:tcPr>
            <w:tcW w:w="2790" w:type="dxa"/>
          </w:tcPr>
          <w:p w:rsidR="00DA2EF5" w:rsidRPr="00AF558E" w:rsidRDefault="00DA2EF5" w:rsidP="00AF558E">
            <w:pPr>
              <w:autoSpaceDE w:val="0"/>
              <w:autoSpaceDN w:val="0"/>
              <w:adjustRightInd w:val="0"/>
              <w:rPr>
                <w:rFonts w:ascii="Times New Roman" w:hAnsi="Times New Roman" w:cs="Times New Roman"/>
              </w:rPr>
            </w:pPr>
            <w:r w:rsidRPr="00AF558E">
              <w:rPr>
                <w:rFonts w:ascii="Times New Roman" w:hAnsi="Times New Roman" w:cs="Times New Roman"/>
              </w:rPr>
              <w:t>The target audience will be responsible for EA review at the State level and for preparing TORs for EIA consultants as well as monitoring consultants’ work and final approval of EIAs. Target audience will also be responsible for</w:t>
            </w:r>
          </w:p>
          <w:p w:rsidR="00DA2EF5" w:rsidRPr="00AF558E" w:rsidRDefault="00DA2EF5" w:rsidP="00AF558E">
            <w:pPr>
              <w:autoSpaceDE w:val="0"/>
              <w:autoSpaceDN w:val="0"/>
              <w:adjustRightInd w:val="0"/>
              <w:rPr>
                <w:rFonts w:ascii="Times New Roman" w:hAnsi="Times New Roman" w:cs="Times New Roman"/>
              </w:rPr>
            </w:pPr>
            <w:r w:rsidRPr="00AF558E">
              <w:rPr>
                <w:rFonts w:ascii="Times New Roman" w:hAnsi="Times New Roman" w:cs="Times New Roman"/>
              </w:rPr>
              <w:t>conducting environmental audits on selected sub-projects and for periodic monitoring of sub-project implementation to ensure compliance.</w:t>
            </w:r>
          </w:p>
        </w:tc>
        <w:tc>
          <w:tcPr>
            <w:tcW w:w="1368" w:type="dxa"/>
          </w:tcPr>
          <w:p w:rsidR="00DA2EF5" w:rsidRPr="00AF558E" w:rsidRDefault="00DA2EF5" w:rsidP="00AF558E">
            <w:pPr>
              <w:autoSpaceDE w:val="0"/>
              <w:autoSpaceDN w:val="0"/>
              <w:adjustRightInd w:val="0"/>
              <w:rPr>
                <w:rFonts w:ascii="Times New Roman" w:hAnsi="Times New Roman" w:cs="Times New Roman"/>
              </w:rPr>
            </w:pPr>
            <w:r w:rsidRPr="00AF558E">
              <w:rPr>
                <w:rFonts w:ascii="Times New Roman" w:hAnsi="Times New Roman" w:cs="Times New Roman"/>
              </w:rPr>
              <w:t xml:space="preserve">10 </w:t>
            </w:r>
            <w:proofErr w:type="spellStart"/>
            <w:r w:rsidRPr="00AF558E">
              <w:rPr>
                <w:rFonts w:ascii="Times New Roman" w:hAnsi="Times New Roman" w:cs="Times New Roman"/>
              </w:rPr>
              <w:t>days</w:t>
            </w:r>
            <w:proofErr w:type="spellEnd"/>
            <w:r w:rsidRPr="00AF558E">
              <w:rPr>
                <w:rFonts w:ascii="Times New Roman" w:hAnsi="Times New Roman" w:cs="Times New Roman"/>
              </w:rPr>
              <w:t xml:space="preserve"> workshop</w:t>
            </w:r>
          </w:p>
          <w:p w:rsidR="00DA2EF5" w:rsidRPr="00AF558E" w:rsidRDefault="00DA2EF5" w:rsidP="00AF558E">
            <w:pPr>
              <w:autoSpaceDE w:val="0"/>
              <w:autoSpaceDN w:val="0"/>
              <w:adjustRightInd w:val="0"/>
              <w:jc w:val="both"/>
              <w:rPr>
                <w:rFonts w:ascii="Times New Roman" w:hAnsi="Times New Roman" w:cs="Times New Roman"/>
                <w:b/>
                <w:bCs/>
                <w:color w:val="000000"/>
              </w:rPr>
            </w:pPr>
          </w:p>
        </w:tc>
      </w:tr>
      <w:tr w:rsidR="00DA2EF5" w:rsidRPr="00AF558E" w:rsidTr="00CA39BF">
        <w:tc>
          <w:tcPr>
            <w:tcW w:w="1998" w:type="dxa"/>
          </w:tcPr>
          <w:p w:rsidR="00DA2EF5" w:rsidRPr="00AF558E" w:rsidRDefault="00DA2EF5" w:rsidP="00AF558E">
            <w:pPr>
              <w:autoSpaceDE w:val="0"/>
              <w:autoSpaceDN w:val="0"/>
              <w:adjustRightInd w:val="0"/>
              <w:rPr>
                <w:rFonts w:ascii="Times New Roman" w:hAnsi="Times New Roman" w:cs="Times New Roman"/>
              </w:rPr>
            </w:pPr>
            <w:r w:rsidRPr="00AF558E">
              <w:rPr>
                <w:rFonts w:ascii="Times New Roman" w:hAnsi="Times New Roman" w:cs="Times New Roman"/>
              </w:rPr>
              <w:t>CBOs/NGOs, other local government staff</w:t>
            </w:r>
          </w:p>
        </w:tc>
        <w:tc>
          <w:tcPr>
            <w:tcW w:w="3420" w:type="dxa"/>
          </w:tcPr>
          <w:p w:rsidR="00DA2EF5" w:rsidRPr="00AF558E" w:rsidRDefault="00DA2EF5" w:rsidP="00AF558E">
            <w:pPr>
              <w:autoSpaceDE w:val="0"/>
              <w:autoSpaceDN w:val="0"/>
              <w:adjustRightInd w:val="0"/>
              <w:rPr>
                <w:rFonts w:ascii="Times New Roman" w:hAnsi="Times New Roman" w:cs="Times New Roman"/>
              </w:rPr>
            </w:pPr>
            <w:r w:rsidRPr="00AF558E">
              <w:rPr>
                <w:rFonts w:ascii="Times New Roman" w:hAnsi="Times New Roman" w:cs="Times New Roman"/>
              </w:rPr>
              <w:t>General environmental awareness seminar that will include ecological and social science principles, legal responsibilities, consequences of non-sustainable development, costs of poor environmental decisions, and introduction to the EIA process.</w:t>
            </w:r>
          </w:p>
        </w:tc>
        <w:tc>
          <w:tcPr>
            <w:tcW w:w="2790" w:type="dxa"/>
          </w:tcPr>
          <w:p w:rsidR="00DA2EF5" w:rsidRPr="00AF558E" w:rsidRDefault="00DA2EF5" w:rsidP="00AF558E">
            <w:pPr>
              <w:autoSpaceDE w:val="0"/>
              <w:autoSpaceDN w:val="0"/>
              <w:adjustRightInd w:val="0"/>
              <w:rPr>
                <w:rFonts w:ascii="Times New Roman" w:hAnsi="Times New Roman" w:cs="Times New Roman"/>
              </w:rPr>
            </w:pPr>
            <w:r w:rsidRPr="00AF558E">
              <w:rPr>
                <w:rFonts w:ascii="Times New Roman" w:hAnsi="Times New Roman" w:cs="Times New Roman"/>
              </w:rPr>
              <w:t>Local Government level staff requires an appreciation for the WB’s and Nigerian environmental requirements,</w:t>
            </w:r>
          </w:p>
          <w:p w:rsidR="00DA2EF5" w:rsidRPr="00AF558E" w:rsidRDefault="00DA2EF5" w:rsidP="00AF558E">
            <w:pPr>
              <w:autoSpaceDE w:val="0"/>
              <w:autoSpaceDN w:val="0"/>
              <w:adjustRightInd w:val="0"/>
              <w:rPr>
                <w:rFonts w:ascii="Times New Roman" w:hAnsi="Times New Roman" w:cs="Times New Roman"/>
              </w:rPr>
            </w:pPr>
            <w:r w:rsidRPr="00AF558E">
              <w:rPr>
                <w:rFonts w:ascii="Times New Roman" w:hAnsi="Times New Roman" w:cs="Times New Roman"/>
              </w:rPr>
              <w:t>as well as, an appreciation for the need to support sustainable development.</w:t>
            </w:r>
          </w:p>
        </w:tc>
        <w:tc>
          <w:tcPr>
            <w:tcW w:w="1368" w:type="dxa"/>
          </w:tcPr>
          <w:p w:rsidR="00DA2EF5" w:rsidRPr="00AF558E" w:rsidRDefault="00DA2EF5" w:rsidP="00AF558E">
            <w:pPr>
              <w:autoSpaceDE w:val="0"/>
              <w:autoSpaceDN w:val="0"/>
              <w:adjustRightInd w:val="0"/>
              <w:rPr>
                <w:rFonts w:ascii="Times New Roman" w:hAnsi="Times New Roman" w:cs="Times New Roman"/>
              </w:rPr>
            </w:pPr>
            <w:r w:rsidRPr="00AF558E">
              <w:rPr>
                <w:rFonts w:ascii="Times New Roman" w:hAnsi="Times New Roman" w:cs="Times New Roman"/>
              </w:rPr>
              <w:t>One day</w:t>
            </w:r>
          </w:p>
          <w:p w:rsidR="00DA2EF5" w:rsidRPr="00AF558E" w:rsidRDefault="00DA2EF5" w:rsidP="00AF558E">
            <w:pPr>
              <w:autoSpaceDE w:val="0"/>
              <w:autoSpaceDN w:val="0"/>
              <w:adjustRightInd w:val="0"/>
              <w:jc w:val="both"/>
              <w:rPr>
                <w:rFonts w:ascii="Times New Roman" w:hAnsi="Times New Roman" w:cs="Times New Roman"/>
                <w:b/>
                <w:bCs/>
                <w:color w:val="000000"/>
              </w:rPr>
            </w:pPr>
          </w:p>
        </w:tc>
      </w:tr>
    </w:tbl>
    <w:p w:rsidR="00DA2EF5" w:rsidRPr="00AF558E" w:rsidRDefault="00DA2EF5" w:rsidP="00AF558E">
      <w:pPr>
        <w:autoSpaceDE w:val="0"/>
        <w:autoSpaceDN w:val="0"/>
        <w:adjustRightInd w:val="0"/>
        <w:spacing w:after="0" w:line="240" w:lineRule="auto"/>
        <w:jc w:val="both"/>
        <w:rPr>
          <w:rFonts w:ascii="Times New Roman" w:hAnsi="Times New Roman" w:cs="Times New Roman"/>
          <w:b/>
          <w:bCs/>
          <w:color w:val="000000"/>
        </w:rPr>
      </w:pPr>
    </w:p>
    <w:p w:rsidR="00DA2EF5" w:rsidRPr="00AF558E" w:rsidRDefault="00DA2EF5" w:rsidP="00AF558E">
      <w:pPr>
        <w:autoSpaceDE w:val="0"/>
        <w:autoSpaceDN w:val="0"/>
        <w:adjustRightInd w:val="0"/>
        <w:spacing w:after="0" w:line="240" w:lineRule="auto"/>
        <w:jc w:val="both"/>
        <w:rPr>
          <w:rFonts w:ascii="Times New Roman" w:hAnsi="Times New Roman" w:cs="Times New Roman"/>
          <w:b/>
          <w:bCs/>
          <w:color w:val="000000"/>
        </w:rPr>
      </w:pPr>
    </w:p>
    <w:p w:rsidR="00DA2EF5" w:rsidRPr="00AF558E" w:rsidRDefault="00DA2EF5" w:rsidP="00AF558E">
      <w:pPr>
        <w:autoSpaceDE w:val="0"/>
        <w:autoSpaceDN w:val="0"/>
        <w:adjustRightInd w:val="0"/>
        <w:spacing w:after="0" w:line="240" w:lineRule="auto"/>
        <w:jc w:val="both"/>
        <w:rPr>
          <w:rFonts w:ascii="Times New Roman" w:hAnsi="Times New Roman" w:cs="Times New Roman"/>
          <w:b/>
          <w:bCs/>
          <w:color w:val="000000"/>
        </w:rPr>
      </w:pP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The cost estimates are based on the assumption that resource persons are likely to come from other parts of the country and therefore require travel allowances; participants will come from local communities and attend during the day only but will receive a per diem.</w:t>
      </w:r>
    </w:p>
    <w:p w:rsidR="004730A4" w:rsidRPr="00AF558E" w:rsidRDefault="004730A4" w:rsidP="00AF558E">
      <w:pPr>
        <w:autoSpaceDE w:val="0"/>
        <w:autoSpaceDN w:val="0"/>
        <w:adjustRightInd w:val="0"/>
        <w:spacing w:after="0" w:line="240" w:lineRule="auto"/>
        <w:jc w:val="both"/>
        <w:rPr>
          <w:rFonts w:ascii="Times New Roman" w:hAnsi="Times New Roman" w:cs="Times New Roman"/>
          <w:color w:val="000000"/>
        </w:rPr>
      </w:pP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 xml:space="preserve">These estimates include an allowance for travel expenses. It is proposed that the training </w:t>
      </w:r>
      <w:proofErr w:type="spellStart"/>
      <w:r w:rsidRPr="00AF558E">
        <w:rPr>
          <w:rFonts w:ascii="Times New Roman" w:hAnsi="Times New Roman" w:cs="Times New Roman"/>
          <w:color w:val="000000"/>
        </w:rPr>
        <w:t>programme</w:t>
      </w:r>
      <w:proofErr w:type="spellEnd"/>
      <w:r w:rsidRPr="00AF558E">
        <w:rPr>
          <w:rFonts w:ascii="Times New Roman" w:hAnsi="Times New Roman" w:cs="Times New Roman"/>
          <w:color w:val="000000"/>
        </w:rPr>
        <w:t xml:space="preserve"> will be implemented two times a year, over first four years of the project cycle.</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 xml:space="preserve">The total cost is estimated at US $ </w:t>
      </w:r>
      <w:r w:rsidR="00877D59" w:rsidRPr="00AF558E">
        <w:rPr>
          <w:rFonts w:ascii="Times New Roman" w:hAnsi="Times New Roman" w:cs="Times New Roman"/>
          <w:color w:val="000000"/>
        </w:rPr>
        <w:t>30</w:t>
      </w:r>
      <w:r w:rsidRPr="00AF558E">
        <w:rPr>
          <w:rFonts w:ascii="Times New Roman" w:hAnsi="Times New Roman" w:cs="Times New Roman"/>
          <w:color w:val="000000"/>
        </w:rPr>
        <w:t>0,000.</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p>
    <w:p w:rsidR="008122F5" w:rsidRPr="00AF558E" w:rsidRDefault="008122F5" w:rsidP="00AF558E">
      <w:pPr>
        <w:autoSpaceDE w:val="0"/>
        <w:autoSpaceDN w:val="0"/>
        <w:adjustRightInd w:val="0"/>
        <w:spacing w:after="0" w:line="240" w:lineRule="auto"/>
        <w:jc w:val="both"/>
        <w:rPr>
          <w:rFonts w:ascii="Times New Roman" w:hAnsi="Times New Roman" w:cs="Times New Roman"/>
          <w:color w:val="000000"/>
        </w:rPr>
      </w:pPr>
    </w:p>
    <w:p w:rsidR="008122F5" w:rsidRPr="00AF558E" w:rsidRDefault="008122F5" w:rsidP="00AF558E">
      <w:pPr>
        <w:autoSpaceDE w:val="0"/>
        <w:autoSpaceDN w:val="0"/>
        <w:adjustRightInd w:val="0"/>
        <w:spacing w:after="0" w:line="240" w:lineRule="auto"/>
        <w:jc w:val="both"/>
        <w:rPr>
          <w:rFonts w:ascii="Times New Roman" w:hAnsi="Times New Roman" w:cs="Times New Roman"/>
          <w:color w:val="000000"/>
        </w:rPr>
      </w:pPr>
    </w:p>
    <w:p w:rsidR="008122F5" w:rsidRPr="00AF558E" w:rsidRDefault="008122F5" w:rsidP="00AF558E">
      <w:pPr>
        <w:autoSpaceDE w:val="0"/>
        <w:autoSpaceDN w:val="0"/>
        <w:adjustRightInd w:val="0"/>
        <w:spacing w:after="0" w:line="240" w:lineRule="auto"/>
        <w:jc w:val="both"/>
        <w:rPr>
          <w:rFonts w:ascii="Times New Roman" w:hAnsi="Times New Roman" w:cs="Times New Roman"/>
          <w:color w:val="000000"/>
        </w:rPr>
      </w:pPr>
    </w:p>
    <w:p w:rsidR="008122F5" w:rsidRPr="00AF558E" w:rsidRDefault="008122F5" w:rsidP="00AF558E">
      <w:pPr>
        <w:autoSpaceDE w:val="0"/>
        <w:autoSpaceDN w:val="0"/>
        <w:adjustRightInd w:val="0"/>
        <w:spacing w:after="0" w:line="240" w:lineRule="auto"/>
        <w:jc w:val="both"/>
        <w:rPr>
          <w:rFonts w:ascii="Times New Roman" w:hAnsi="Times New Roman" w:cs="Times New Roman"/>
          <w:color w:val="000000"/>
        </w:rPr>
      </w:pPr>
    </w:p>
    <w:p w:rsidR="008122F5" w:rsidRPr="00AF558E" w:rsidRDefault="008122F5" w:rsidP="00AF558E">
      <w:pPr>
        <w:autoSpaceDE w:val="0"/>
        <w:autoSpaceDN w:val="0"/>
        <w:adjustRightInd w:val="0"/>
        <w:spacing w:after="0" w:line="240" w:lineRule="auto"/>
        <w:jc w:val="both"/>
        <w:rPr>
          <w:rFonts w:ascii="Times New Roman" w:hAnsi="Times New Roman" w:cs="Times New Roman"/>
          <w:color w:val="000000"/>
        </w:rPr>
      </w:pPr>
    </w:p>
    <w:p w:rsidR="008122F5" w:rsidRPr="00AF558E" w:rsidRDefault="008122F5" w:rsidP="00AF558E">
      <w:pPr>
        <w:autoSpaceDE w:val="0"/>
        <w:autoSpaceDN w:val="0"/>
        <w:adjustRightInd w:val="0"/>
        <w:spacing w:after="0" w:line="240" w:lineRule="auto"/>
        <w:jc w:val="both"/>
        <w:rPr>
          <w:rFonts w:ascii="Times New Roman" w:hAnsi="Times New Roman" w:cs="Times New Roman"/>
          <w:color w:val="000000"/>
        </w:rPr>
      </w:pPr>
    </w:p>
    <w:p w:rsidR="008122F5" w:rsidRPr="00AF558E" w:rsidRDefault="008122F5" w:rsidP="00AF558E">
      <w:pPr>
        <w:autoSpaceDE w:val="0"/>
        <w:autoSpaceDN w:val="0"/>
        <w:adjustRightInd w:val="0"/>
        <w:spacing w:after="0" w:line="240" w:lineRule="auto"/>
        <w:jc w:val="both"/>
        <w:rPr>
          <w:rFonts w:ascii="Times New Roman" w:hAnsi="Times New Roman" w:cs="Times New Roman"/>
          <w:color w:val="000000"/>
        </w:rPr>
      </w:pPr>
    </w:p>
    <w:p w:rsidR="008122F5" w:rsidRPr="00AF558E" w:rsidRDefault="008122F5" w:rsidP="00AF558E">
      <w:pPr>
        <w:autoSpaceDE w:val="0"/>
        <w:autoSpaceDN w:val="0"/>
        <w:adjustRightInd w:val="0"/>
        <w:spacing w:after="0" w:line="240" w:lineRule="auto"/>
        <w:jc w:val="both"/>
        <w:rPr>
          <w:rFonts w:ascii="Times New Roman" w:hAnsi="Times New Roman" w:cs="Times New Roman"/>
          <w:color w:val="000000"/>
        </w:rPr>
      </w:pPr>
    </w:p>
    <w:p w:rsidR="003A168B" w:rsidRPr="00AF558E" w:rsidRDefault="003A168B" w:rsidP="00AF558E">
      <w:pPr>
        <w:autoSpaceDE w:val="0"/>
        <w:autoSpaceDN w:val="0"/>
        <w:adjustRightInd w:val="0"/>
        <w:spacing w:after="0" w:line="240" w:lineRule="auto"/>
        <w:jc w:val="both"/>
        <w:rPr>
          <w:rFonts w:ascii="Times New Roman" w:hAnsi="Times New Roman" w:cs="Times New Roman"/>
          <w:b/>
          <w:bCs/>
          <w:color w:val="000000"/>
        </w:rPr>
      </w:pPr>
    </w:p>
    <w:p w:rsidR="003A168B" w:rsidRPr="00AF558E" w:rsidRDefault="00754323" w:rsidP="00AF558E">
      <w:pPr>
        <w:spacing w:line="240" w:lineRule="auto"/>
        <w:rPr>
          <w:rFonts w:ascii="Times New Roman" w:hAnsi="Times New Roman" w:cs="Times New Roman"/>
          <w:b/>
          <w:bCs/>
          <w:color w:val="000000"/>
        </w:rPr>
      </w:pPr>
      <w:r w:rsidRPr="00AF558E">
        <w:rPr>
          <w:rFonts w:ascii="Times New Roman" w:hAnsi="Times New Roman" w:cs="Times New Roman"/>
          <w:b/>
          <w:bCs/>
          <w:color w:val="000000"/>
        </w:rPr>
        <w:t>10</w:t>
      </w:r>
      <w:r w:rsidRPr="00AF558E">
        <w:rPr>
          <w:rFonts w:ascii="Times New Roman" w:hAnsi="Times New Roman" w:cs="Times New Roman"/>
          <w:b/>
          <w:bCs/>
          <w:color w:val="000000"/>
        </w:rPr>
        <w:tab/>
      </w:r>
      <w:r w:rsidR="003A168B" w:rsidRPr="00AF558E">
        <w:rPr>
          <w:rFonts w:ascii="Times New Roman" w:hAnsi="Times New Roman" w:cs="Times New Roman"/>
          <w:b/>
          <w:bCs/>
          <w:color w:val="000000"/>
        </w:rPr>
        <w:t>BUDGET FOR ESMF IMPLEMENTATION</w:t>
      </w:r>
    </w:p>
    <w:p w:rsidR="00D10061" w:rsidRDefault="003A168B" w:rsidP="00AF558E">
      <w:pPr>
        <w:spacing w:line="240" w:lineRule="auto"/>
        <w:rPr>
          <w:rFonts w:ascii="Times New Roman" w:hAnsi="Times New Roman" w:cs="Times New Roman"/>
          <w:b/>
          <w:bCs/>
          <w:color w:val="000000"/>
          <w:lang w:bidi="en-US"/>
        </w:rPr>
      </w:pPr>
      <w:r w:rsidRPr="00AF558E">
        <w:rPr>
          <w:rFonts w:ascii="Times New Roman" w:hAnsi="Times New Roman" w:cs="Times New Roman"/>
          <w:b/>
          <w:bCs/>
          <w:color w:val="000000"/>
          <w:lang w:bidi="en-US"/>
        </w:rPr>
        <w:t>Estimated Budget for the Implementation of CSDP AF Environmental and Social Management Framework</w:t>
      </w:r>
    </w:p>
    <w:p w:rsidR="00D10061" w:rsidRDefault="00D10061" w:rsidP="00AF558E">
      <w:pPr>
        <w:spacing w:line="240" w:lineRule="auto"/>
        <w:rPr>
          <w:rFonts w:ascii="Times New Roman" w:hAnsi="Times New Roman" w:cs="Times New Roman"/>
          <w:b/>
          <w:bCs/>
          <w:color w:val="000000"/>
          <w:lang w:bidi="en-US"/>
        </w:rPr>
      </w:pPr>
    </w:p>
    <w:p w:rsidR="003A168B" w:rsidRPr="00AF558E" w:rsidRDefault="00BB7F7A" w:rsidP="00AF558E">
      <w:pPr>
        <w:spacing w:line="240" w:lineRule="auto"/>
        <w:rPr>
          <w:rFonts w:ascii="Times New Roman" w:hAnsi="Times New Roman" w:cs="Times New Roman"/>
          <w:bCs/>
          <w:color w:val="000000"/>
          <w:lang w:bidi="en-US"/>
        </w:rPr>
      </w:pPr>
      <w:r w:rsidRPr="00AF558E">
        <w:rPr>
          <w:rFonts w:ascii="Times New Roman" w:hAnsi="Times New Roman" w:cs="Times New Roman"/>
          <w:bCs/>
          <w:color w:val="000000"/>
          <w:lang w:bidi="en-US"/>
        </w:rPr>
        <w:t>Table 10.1</w:t>
      </w:r>
      <w:r w:rsidR="003A168B" w:rsidRPr="00AF558E">
        <w:rPr>
          <w:rFonts w:ascii="Times New Roman" w:hAnsi="Times New Roman" w:cs="Times New Roman"/>
          <w:bCs/>
          <w:color w:val="000000"/>
          <w:lang w:bidi="en-US"/>
        </w:rPr>
        <w:t>: Estimated Cost for ESMF implementation</w:t>
      </w:r>
    </w:p>
    <w:tbl>
      <w:tblPr>
        <w:tblW w:w="9738" w:type="dxa"/>
        <w:tblInd w:w="108" w:type="dxa"/>
        <w:tblLook w:val="04A0" w:firstRow="1" w:lastRow="0" w:firstColumn="1" w:lastColumn="0" w:noHBand="0" w:noVBand="1"/>
      </w:tblPr>
      <w:tblGrid>
        <w:gridCol w:w="2250"/>
        <w:gridCol w:w="1300"/>
        <w:gridCol w:w="1411"/>
        <w:gridCol w:w="4777"/>
      </w:tblGrid>
      <w:tr w:rsidR="003A168B" w:rsidRPr="00AF558E" w:rsidTr="00D10061">
        <w:trPr>
          <w:trHeight w:val="315"/>
        </w:trPr>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3A168B" w:rsidRPr="00AF558E" w:rsidRDefault="003A168B" w:rsidP="00AF558E">
            <w:pPr>
              <w:spacing w:line="240" w:lineRule="auto"/>
              <w:rPr>
                <w:rFonts w:ascii="Times New Roman" w:hAnsi="Times New Roman" w:cs="Times New Roman"/>
                <w:bCs/>
                <w:color w:val="000000"/>
              </w:rPr>
            </w:pPr>
            <w:r w:rsidRPr="00AF558E">
              <w:rPr>
                <w:rFonts w:ascii="Times New Roman" w:hAnsi="Times New Roman" w:cs="Times New Roman"/>
                <w:bCs/>
                <w:color w:val="000000"/>
              </w:rPr>
              <w:t>Activity</w:t>
            </w:r>
          </w:p>
        </w:tc>
        <w:tc>
          <w:tcPr>
            <w:tcW w:w="1300" w:type="dxa"/>
            <w:tcBorders>
              <w:top w:val="single" w:sz="4" w:space="0" w:color="auto"/>
              <w:left w:val="nil"/>
              <w:bottom w:val="single" w:sz="4" w:space="0" w:color="auto"/>
              <w:right w:val="single" w:sz="4" w:space="0" w:color="auto"/>
            </w:tcBorders>
            <w:shd w:val="clear" w:color="auto" w:fill="auto"/>
            <w:hideMark/>
          </w:tcPr>
          <w:p w:rsidR="003A168B" w:rsidRPr="00AF558E" w:rsidRDefault="003A168B" w:rsidP="00AF558E">
            <w:pPr>
              <w:spacing w:line="240" w:lineRule="auto"/>
              <w:rPr>
                <w:rFonts w:ascii="Times New Roman" w:hAnsi="Times New Roman" w:cs="Times New Roman"/>
                <w:bCs/>
                <w:color w:val="000000"/>
              </w:rPr>
            </w:pPr>
            <w:r w:rsidRPr="00AF558E">
              <w:rPr>
                <w:rFonts w:ascii="Times New Roman" w:hAnsi="Times New Roman" w:cs="Times New Roman"/>
                <w:bCs/>
                <w:color w:val="000000"/>
              </w:rPr>
              <w:t>Unit Cost ($)</w:t>
            </w:r>
          </w:p>
        </w:tc>
        <w:tc>
          <w:tcPr>
            <w:tcW w:w="1411" w:type="dxa"/>
            <w:tcBorders>
              <w:top w:val="single" w:sz="4" w:space="0" w:color="auto"/>
              <w:left w:val="nil"/>
              <w:bottom w:val="single" w:sz="4" w:space="0" w:color="auto"/>
              <w:right w:val="single" w:sz="4" w:space="0" w:color="auto"/>
            </w:tcBorders>
            <w:shd w:val="clear" w:color="auto" w:fill="auto"/>
            <w:hideMark/>
          </w:tcPr>
          <w:p w:rsidR="003A168B" w:rsidRPr="00AF558E" w:rsidRDefault="003A168B" w:rsidP="00AF558E">
            <w:pPr>
              <w:spacing w:line="240" w:lineRule="auto"/>
              <w:rPr>
                <w:rFonts w:ascii="Times New Roman" w:hAnsi="Times New Roman" w:cs="Times New Roman"/>
                <w:bCs/>
                <w:color w:val="000000"/>
              </w:rPr>
            </w:pPr>
            <w:r w:rsidRPr="00AF558E">
              <w:rPr>
                <w:rFonts w:ascii="Times New Roman" w:hAnsi="Times New Roman" w:cs="Times New Roman"/>
                <w:bCs/>
                <w:color w:val="000000"/>
              </w:rPr>
              <w:t>Total Cost</w:t>
            </w:r>
          </w:p>
        </w:tc>
        <w:tc>
          <w:tcPr>
            <w:tcW w:w="4777" w:type="dxa"/>
            <w:tcBorders>
              <w:top w:val="single" w:sz="4" w:space="0" w:color="auto"/>
              <w:left w:val="nil"/>
              <w:bottom w:val="single" w:sz="4" w:space="0" w:color="auto"/>
              <w:right w:val="single" w:sz="4" w:space="0" w:color="auto"/>
            </w:tcBorders>
            <w:shd w:val="clear" w:color="auto" w:fill="auto"/>
            <w:hideMark/>
          </w:tcPr>
          <w:p w:rsidR="003A168B" w:rsidRPr="00AF558E" w:rsidRDefault="003A168B" w:rsidP="00AF558E">
            <w:pPr>
              <w:spacing w:line="240" w:lineRule="auto"/>
              <w:rPr>
                <w:rFonts w:ascii="Times New Roman" w:hAnsi="Times New Roman" w:cs="Times New Roman"/>
                <w:bCs/>
                <w:color w:val="000000"/>
              </w:rPr>
            </w:pPr>
            <w:r w:rsidRPr="00AF558E">
              <w:rPr>
                <w:rFonts w:ascii="Times New Roman" w:hAnsi="Times New Roman" w:cs="Times New Roman"/>
                <w:bCs/>
                <w:color w:val="000000"/>
              </w:rPr>
              <w:t>Basis of Estimates</w:t>
            </w:r>
          </w:p>
        </w:tc>
      </w:tr>
      <w:tr w:rsidR="003A168B" w:rsidRPr="00AF558E" w:rsidTr="00D10061">
        <w:trPr>
          <w:trHeight w:val="630"/>
        </w:trPr>
        <w:tc>
          <w:tcPr>
            <w:tcW w:w="2250" w:type="dxa"/>
            <w:tcBorders>
              <w:top w:val="nil"/>
              <w:left w:val="single" w:sz="4" w:space="0" w:color="auto"/>
              <w:bottom w:val="single" w:sz="4" w:space="0" w:color="auto"/>
              <w:right w:val="single" w:sz="4" w:space="0" w:color="auto"/>
            </w:tcBorders>
            <w:shd w:val="clear" w:color="auto" w:fill="auto"/>
            <w:hideMark/>
          </w:tcPr>
          <w:p w:rsidR="003A168B" w:rsidRPr="00AF558E" w:rsidRDefault="003A168B" w:rsidP="00AF558E">
            <w:pPr>
              <w:spacing w:line="240" w:lineRule="auto"/>
              <w:rPr>
                <w:rFonts w:ascii="Times New Roman" w:hAnsi="Times New Roman" w:cs="Times New Roman"/>
                <w:bCs/>
                <w:color w:val="000000"/>
              </w:rPr>
            </w:pPr>
            <w:r w:rsidRPr="00AF558E">
              <w:rPr>
                <w:rFonts w:ascii="Times New Roman" w:hAnsi="Times New Roman" w:cs="Times New Roman"/>
                <w:bCs/>
                <w:color w:val="000000"/>
              </w:rPr>
              <w:t xml:space="preserve">ESMF preparation </w:t>
            </w:r>
          </w:p>
        </w:tc>
        <w:tc>
          <w:tcPr>
            <w:tcW w:w="1300" w:type="dxa"/>
            <w:tcBorders>
              <w:top w:val="nil"/>
              <w:left w:val="nil"/>
              <w:bottom w:val="single" w:sz="4" w:space="0" w:color="auto"/>
              <w:right w:val="single" w:sz="4" w:space="0" w:color="auto"/>
            </w:tcBorders>
            <w:shd w:val="clear" w:color="auto" w:fill="auto"/>
          </w:tcPr>
          <w:p w:rsidR="003A168B" w:rsidRPr="00AF558E" w:rsidRDefault="003A168B" w:rsidP="00AF558E">
            <w:pPr>
              <w:spacing w:line="240" w:lineRule="auto"/>
              <w:rPr>
                <w:rFonts w:ascii="Times New Roman" w:hAnsi="Times New Roman" w:cs="Times New Roman"/>
                <w:bCs/>
                <w:color w:val="000000"/>
              </w:rPr>
            </w:pPr>
            <w:r w:rsidRPr="00AF558E">
              <w:rPr>
                <w:rFonts w:ascii="Times New Roman" w:hAnsi="Times New Roman" w:cs="Times New Roman"/>
                <w:bCs/>
                <w:color w:val="000000"/>
              </w:rPr>
              <w:t>45,000</w:t>
            </w:r>
          </w:p>
        </w:tc>
        <w:tc>
          <w:tcPr>
            <w:tcW w:w="1411" w:type="dxa"/>
            <w:tcBorders>
              <w:top w:val="nil"/>
              <w:left w:val="nil"/>
              <w:bottom w:val="single" w:sz="4" w:space="0" w:color="auto"/>
              <w:right w:val="single" w:sz="4" w:space="0" w:color="auto"/>
            </w:tcBorders>
            <w:shd w:val="clear" w:color="auto" w:fill="auto"/>
          </w:tcPr>
          <w:p w:rsidR="003A168B" w:rsidRPr="00AF558E" w:rsidRDefault="00754323" w:rsidP="00AF558E">
            <w:pPr>
              <w:spacing w:line="240" w:lineRule="auto"/>
              <w:rPr>
                <w:rFonts w:ascii="Times New Roman" w:hAnsi="Times New Roman" w:cs="Times New Roman"/>
                <w:bCs/>
                <w:color w:val="000000"/>
              </w:rPr>
            </w:pPr>
            <w:r w:rsidRPr="00AF558E">
              <w:rPr>
                <w:rFonts w:ascii="Times New Roman" w:hAnsi="Times New Roman" w:cs="Times New Roman"/>
                <w:bCs/>
                <w:color w:val="000000"/>
              </w:rPr>
              <w:t>45,000</w:t>
            </w:r>
          </w:p>
        </w:tc>
        <w:tc>
          <w:tcPr>
            <w:tcW w:w="4777" w:type="dxa"/>
            <w:tcBorders>
              <w:top w:val="nil"/>
              <w:left w:val="nil"/>
              <w:bottom w:val="single" w:sz="4" w:space="0" w:color="auto"/>
              <w:right w:val="single" w:sz="4" w:space="0" w:color="auto"/>
            </w:tcBorders>
            <w:shd w:val="clear" w:color="auto" w:fill="auto"/>
            <w:hideMark/>
          </w:tcPr>
          <w:p w:rsidR="003A168B" w:rsidRPr="00AF558E" w:rsidRDefault="003A168B" w:rsidP="00AF558E">
            <w:pPr>
              <w:spacing w:line="240" w:lineRule="auto"/>
              <w:rPr>
                <w:rFonts w:ascii="Times New Roman" w:hAnsi="Times New Roman" w:cs="Times New Roman"/>
                <w:bCs/>
                <w:color w:val="000000"/>
              </w:rPr>
            </w:pPr>
            <w:r w:rsidRPr="00AF558E">
              <w:rPr>
                <w:rFonts w:ascii="Times New Roman" w:hAnsi="Times New Roman" w:cs="Times New Roman"/>
                <w:bCs/>
                <w:color w:val="000000"/>
              </w:rPr>
              <w:t>This estimation include cost for census, public consultations and ESMF report preparation</w:t>
            </w:r>
          </w:p>
        </w:tc>
      </w:tr>
      <w:tr w:rsidR="003A168B" w:rsidRPr="00AF558E" w:rsidTr="00D10061">
        <w:trPr>
          <w:trHeight w:val="1260"/>
        </w:trPr>
        <w:tc>
          <w:tcPr>
            <w:tcW w:w="2250" w:type="dxa"/>
            <w:tcBorders>
              <w:top w:val="nil"/>
              <w:left w:val="single" w:sz="4" w:space="0" w:color="auto"/>
              <w:bottom w:val="single" w:sz="4" w:space="0" w:color="auto"/>
              <w:right w:val="single" w:sz="4" w:space="0" w:color="auto"/>
            </w:tcBorders>
            <w:shd w:val="clear" w:color="auto" w:fill="auto"/>
            <w:hideMark/>
          </w:tcPr>
          <w:p w:rsidR="003A168B" w:rsidRPr="00AF558E" w:rsidRDefault="003A168B" w:rsidP="00AF558E">
            <w:pPr>
              <w:spacing w:line="240" w:lineRule="auto"/>
              <w:rPr>
                <w:rFonts w:ascii="Times New Roman" w:hAnsi="Times New Roman" w:cs="Times New Roman"/>
                <w:bCs/>
                <w:color w:val="000000"/>
              </w:rPr>
            </w:pPr>
            <w:r w:rsidRPr="00AF558E">
              <w:rPr>
                <w:rFonts w:ascii="Times New Roman" w:hAnsi="Times New Roman" w:cs="Times New Roman"/>
                <w:bCs/>
                <w:color w:val="000000"/>
              </w:rPr>
              <w:t xml:space="preserve">ESMF implementation </w:t>
            </w:r>
          </w:p>
        </w:tc>
        <w:tc>
          <w:tcPr>
            <w:tcW w:w="1300" w:type="dxa"/>
            <w:tcBorders>
              <w:top w:val="nil"/>
              <w:left w:val="nil"/>
              <w:bottom w:val="single" w:sz="4" w:space="0" w:color="auto"/>
              <w:right w:val="single" w:sz="4" w:space="0" w:color="auto"/>
            </w:tcBorders>
            <w:shd w:val="clear" w:color="auto" w:fill="auto"/>
          </w:tcPr>
          <w:p w:rsidR="003A168B" w:rsidRPr="00AF558E" w:rsidRDefault="003A168B" w:rsidP="00AF558E">
            <w:pPr>
              <w:spacing w:line="240" w:lineRule="auto"/>
              <w:rPr>
                <w:rFonts w:ascii="Times New Roman" w:hAnsi="Times New Roman" w:cs="Times New Roman"/>
                <w:bCs/>
                <w:color w:val="000000"/>
              </w:rPr>
            </w:pPr>
            <w:r w:rsidRPr="00AF558E">
              <w:rPr>
                <w:rFonts w:ascii="Times New Roman" w:hAnsi="Times New Roman" w:cs="Times New Roman"/>
                <w:bCs/>
                <w:color w:val="000000"/>
              </w:rPr>
              <w:t>1</w:t>
            </w:r>
            <w:r w:rsidR="00754323" w:rsidRPr="00AF558E">
              <w:rPr>
                <w:rFonts w:ascii="Times New Roman" w:hAnsi="Times New Roman" w:cs="Times New Roman"/>
                <w:bCs/>
                <w:color w:val="000000"/>
              </w:rPr>
              <w:t>5</w:t>
            </w:r>
            <w:r w:rsidRPr="00AF558E">
              <w:rPr>
                <w:rFonts w:ascii="Times New Roman" w:hAnsi="Times New Roman" w:cs="Times New Roman"/>
                <w:bCs/>
                <w:color w:val="000000"/>
              </w:rPr>
              <w:t>0,000</w:t>
            </w:r>
          </w:p>
        </w:tc>
        <w:tc>
          <w:tcPr>
            <w:tcW w:w="1411" w:type="dxa"/>
            <w:tcBorders>
              <w:top w:val="nil"/>
              <w:left w:val="nil"/>
              <w:bottom w:val="single" w:sz="4" w:space="0" w:color="auto"/>
              <w:right w:val="single" w:sz="4" w:space="0" w:color="auto"/>
            </w:tcBorders>
            <w:shd w:val="clear" w:color="auto" w:fill="auto"/>
          </w:tcPr>
          <w:p w:rsidR="003A168B" w:rsidRPr="00AF558E" w:rsidRDefault="00754323" w:rsidP="00AF558E">
            <w:pPr>
              <w:spacing w:line="240" w:lineRule="auto"/>
              <w:rPr>
                <w:rFonts w:ascii="Times New Roman" w:hAnsi="Times New Roman" w:cs="Times New Roman"/>
                <w:bCs/>
                <w:color w:val="000000"/>
              </w:rPr>
            </w:pPr>
            <w:r w:rsidRPr="00AF558E">
              <w:rPr>
                <w:rFonts w:ascii="Times New Roman" w:hAnsi="Times New Roman" w:cs="Times New Roman"/>
                <w:bCs/>
                <w:color w:val="000000"/>
              </w:rPr>
              <w:t>150,000</w:t>
            </w:r>
          </w:p>
        </w:tc>
        <w:tc>
          <w:tcPr>
            <w:tcW w:w="4777" w:type="dxa"/>
            <w:tcBorders>
              <w:top w:val="nil"/>
              <w:left w:val="nil"/>
              <w:bottom w:val="single" w:sz="4" w:space="0" w:color="auto"/>
              <w:right w:val="single" w:sz="4" w:space="0" w:color="auto"/>
            </w:tcBorders>
            <w:shd w:val="clear" w:color="auto" w:fill="auto"/>
            <w:hideMark/>
          </w:tcPr>
          <w:p w:rsidR="003A168B" w:rsidRPr="00AF558E" w:rsidRDefault="003A168B" w:rsidP="00AF558E">
            <w:pPr>
              <w:spacing w:line="240" w:lineRule="auto"/>
              <w:rPr>
                <w:rFonts w:ascii="Times New Roman" w:hAnsi="Times New Roman" w:cs="Times New Roman"/>
                <w:bCs/>
                <w:color w:val="000000"/>
              </w:rPr>
            </w:pPr>
            <w:r w:rsidRPr="00AF558E">
              <w:rPr>
                <w:rFonts w:ascii="Times New Roman" w:hAnsi="Times New Roman" w:cs="Times New Roman"/>
                <w:bCs/>
                <w:color w:val="000000"/>
              </w:rPr>
              <w:t xml:space="preserve">Estimate based on comparable projects approved by the World Bank, adjusted to cover inflation. Cost per sub-project will depend on the number of factors including frequency of </w:t>
            </w:r>
            <w:r w:rsidR="00754323" w:rsidRPr="00AF558E">
              <w:rPr>
                <w:rFonts w:ascii="Times New Roman" w:hAnsi="Times New Roman" w:cs="Times New Roman"/>
                <w:bCs/>
                <w:color w:val="000000"/>
              </w:rPr>
              <w:t>visiting.</w:t>
            </w:r>
          </w:p>
        </w:tc>
      </w:tr>
      <w:tr w:rsidR="003A168B" w:rsidRPr="00AF558E" w:rsidTr="00D10061">
        <w:trPr>
          <w:trHeight w:val="630"/>
        </w:trPr>
        <w:tc>
          <w:tcPr>
            <w:tcW w:w="2250" w:type="dxa"/>
            <w:tcBorders>
              <w:top w:val="nil"/>
              <w:left w:val="single" w:sz="4" w:space="0" w:color="auto"/>
              <w:bottom w:val="single" w:sz="4" w:space="0" w:color="auto"/>
              <w:right w:val="single" w:sz="4" w:space="0" w:color="auto"/>
            </w:tcBorders>
            <w:shd w:val="clear" w:color="auto" w:fill="auto"/>
            <w:hideMark/>
          </w:tcPr>
          <w:p w:rsidR="003A168B" w:rsidRPr="00AF558E" w:rsidRDefault="00754323" w:rsidP="00AF558E">
            <w:pPr>
              <w:spacing w:line="240" w:lineRule="auto"/>
              <w:rPr>
                <w:rFonts w:ascii="Times New Roman" w:hAnsi="Times New Roman" w:cs="Times New Roman"/>
                <w:bCs/>
                <w:color w:val="000000"/>
              </w:rPr>
            </w:pPr>
            <w:r w:rsidRPr="00AF558E">
              <w:rPr>
                <w:rFonts w:ascii="Times New Roman" w:hAnsi="Times New Roman" w:cs="Times New Roman"/>
                <w:bCs/>
                <w:color w:val="000000"/>
              </w:rPr>
              <w:t>Environmental Training and Capacity Strengthening Program</w:t>
            </w:r>
          </w:p>
        </w:tc>
        <w:tc>
          <w:tcPr>
            <w:tcW w:w="1300" w:type="dxa"/>
            <w:tcBorders>
              <w:top w:val="nil"/>
              <w:left w:val="nil"/>
              <w:bottom w:val="single" w:sz="4" w:space="0" w:color="auto"/>
              <w:right w:val="single" w:sz="4" w:space="0" w:color="auto"/>
            </w:tcBorders>
            <w:shd w:val="clear" w:color="auto" w:fill="auto"/>
          </w:tcPr>
          <w:p w:rsidR="003A168B" w:rsidRPr="00AF558E" w:rsidRDefault="00754323" w:rsidP="00AF558E">
            <w:pPr>
              <w:spacing w:line="240" w:lineRule="auto"/>
              <w:rPr>
                <w:rFonts w:ascii="Times New Roman" w:hAnsi="Times New Roman" w:cs="Times New Roman"/>
                <w:bCs/>
                <w:color w:val="000000"/>
              </w:rPr>
            </w:pPr>
            <w:r w:rsidRPr="00AF558E">
              <w:rPr>
                <w:rFonts w:ascii="Times New Roman" w:hAnsi="Times New Roman" w:cs="Times New Roman"/>
                <w:bCs/>
                <w:color w:val="000000"/>
              </w:rPr>
              <w:t>3</w:t>
            </w:r>
            <w:r w:rsidR="003A168B" w:rsidRPr="00AF558E">
              <w:rPr>
                <w:rFonts w:ascii="Times New Roman" w:hAnsi="Times New Roman" w:cs="Times New Roman"/>
                <w:bCs/>
                <w:color w:val="000000"/>
              </w:rPr>
              <w:t>00,000</w:t>
            </w:r>
          </w:p>
        </w:tc>
        <w:tc>
          <w:tcPr>
            <w:tcW w:w="1411" w:type="dxa"/>
            <w:tcBorders>
              <w:top w:val="nil"/>
              <w:left w:val="nil"/>
              <w:bottom w:val="single" w:sz="4" w:space="0" w:color="auto"/>
              <w:right w:val="single" w:sz="4" w:space="0" w:color="auto"/>
            </w:tcBorders>
            <w:shd w:val="clear" w:color="auto" w:fill="auto"/>
          </w:tcPr>
          <w:p w:rsidR="003A168B" w:rsidRPr="00AF558E" w:rsidRDefault="00754323" w:rsidP="00AF558E">
            <w:pPr>
              <w:spacing w:line="240" w:lineRule="auto"/>
              <w:rPr>
                <w:rFonts w:ascii="Times New Roman" w:hAnsi="Times New Roman" w:cs="Times New Roman"/>
                <w:bCs/>
                <w:color w:val="000000"/>
              </w:rPr>
            </w:pPr>
            <w:r w:rsidRPr="00AF558E">
              <w:rPr>
                <w:rFonts w:ascii="Times New Roman" w:hAnsi="Times New Roman" w:cs="Times New Roman"/>
                <w:bCs/>
                <w:color w:val="000000"/>
              </w:rPr>
              <w:t>300,000</w:t>
            </w:r>
          </w:p>
        </w:tc>
        <w:tc>
          <w:tcPr>
            <w:tcW w:w="4777" w:type="dxa"/>
            <w:tcBorders>
              <w:top w:val="nil"/>
              <w:left w:val="nil"/>
              <w:bottom w:val="single" w:sz="4" w:space="0" w:color="auto"/>
              <w:right w:val="single" w:sz="4" w:space="0" w:color="auto"/>
            </w:tcBorders>
            <w:shd w:val="clear" w:color="auto" w:fill="auto"/>
            <w:hideMark/>
          </w:tcPr>
          <w:p w:rsidR="003A168B" w:rsidRPr="00AF558E" w:rsidRDefault="00754323" w:rsidP="00AF558E">
            <w:pPr>
              <w:spacing w:line="240" w:lineRule="auto"/>
              <w:rPr>
                <w:rFonts w:ascii="Times New Roman" w:hAnsi="Times New Roman" w:cs="Times New Roman"/>
                <w:bCs/>
                <w:color w:val="000000"/>
              </w:rPr>
            </w:pPr>
            <w:r w:rsidRPr="00AF558E">
              <w:rPr>
                <w:rFonts w:ascii="Times New Roman" w:hAnsi="Times New Roman" w:cs="Times New Roman"/>
                <w:color w:val="000000"/>
              </w:rPr>
              <w:t>Estimates include an allowance for travel expenses for resource persons</w:t>
            </w:r>
          </w:p>
        </w:tc>
      </w:tr>
      <w:tr w:rsidR="003A168B" w:rsidRPr="00AF558E" w:rsidTr="00D10061">
        <w:trPr>
          <w:trHeight w:val="630"/>
        </w:trPr>
        <w:tc>
          <w:tcPr>
            <w:tcW w:w="2250" w:type="dxa"/>
            <w:tcBorders>
              <w:top w:val="nil"/>
              <w:left w:val="single" w:sz="4" w:space="0" w:color="auto"/>
              <w:bottom w:val="single" w:sz="4" w:space="0" w:color="auto"/>
              <w:right w:val="single" w:sz="4" w:space="0" w:color="auto"/>
            </w:tcBorders>
            <w:shd w:val="clear" w:color="auto" w:fill="auto"/>
            <w:hideMark/>
          </w:tcPr>
          <w:p w:rsidR="003A168B" w:rsidRPr="00AF558E" w:rsidRDefault="003A168B" w:rsidP="00AF558E">
            <w:pPr>
              <w:spacing w:line="240" w:lineRule="auto"/>
              <w:rPr>
                <w:rFonts w:ascii="Times New Roman" w:hAnsi="Times New Roman" w:cs="Times New Roman"/>
                <w:bCs/>
                <w:color w:val="000000"/>
              </w:rPr>
            </w:pPr>
            <w:r w:rsidRPr="00AF558E">
              <w:rPr>
                <w:rFonts w:ascii="Times New Roman" w:hAnsi="Times New Roman" w:cs="Times New Roman"/>
                <w:bCs/>
                <w:color w:val="000000"/>
              </w:rPr>
              <w:t>Provision of technical assistance</w:t>
            </w:r>
          </w:p>
        </w:tc>
        <w:tc>
          <w:tcPr>
            <w:tcW w:w="1300" w:type="dxa"/>
            <w:tcBorders>
              <w:top w:val="nil"/>
              <w:left w:val="nil"/>
              <w:bottom w:val="single" w:sz="4" w:space="0" w:color="auto"/>
              <w:right w:val="single" w:sz="4" w:space="0" w:color="auto"/>
            </w:tcBorders>
            <w:shd w:val="clear" w:color="auto" w:fill="auto"/>
          </w:tcPr>
          <w:p w:rsidR="003A168B" w:rsidRPr="00AF558E" w:rsidRDefault="003A168B" w:rsidP="00AF558E">
            <w:pPr>
              <w:spacing w:line="240" w:lineRule="auto"/>
              <w:rPr>
                <w:rFonts w:ascii="Times New Roman" w:hAnsi="Times New Roman" w:cs="Times New Roman"/>
                <w:bCs/>
                <w:color w:val="000000"/>
              </w:rPr>
            </w:pPr>
            <w:r w:rsidRPr="00AF558E">
              <w:rPr>
                <w:rFonts w:ascii="Times New Roman" w:hAnsi="Times New Roman" w:cs="Times New Roman"/>
                <w:bCs/>
                <w:color w:val="000000"/>
              </w:rPr>
              <w:t>145,000</w:t>
            </w:r>
          </w:p>
        </w:tc>
        <w:tc>
          <w:tcPr>
            <w:tcW w:w="1411" w:type="dxa"/>
            <w:tcBorders>
              <w:top w:val="nil"/>
              <w:left w:val="nil"/>
              <w:bottom w:val="single" w:sz="4" w:space="0" w:color="auto"/>
              <w:right w:val="single" w:sz="4" w:space="0" w:color="auto"/>
            </w:tcBorders>
            <w:shd w:val="clear" w:color="auto" w:fill="auto"/>
          </w:tcPr>
          <w:p w:rsidR="003A168B" w:rsidRPr="00AF558E" w:rsidRDefault="00754323" w:rsidP="00AF558E">
            <w:pPr>
              <w:spacing w:line="240" w:lineRule="auto"/>
              <w:rPr>
                <w:rFonts w:ascii="Times New Roman" w:hAnsi="Times New Roman" w:cs="Times New Roman"/>
                <w:bCs/>
                <w:color w:val="000000"/>
              </w:rPr>
            </w:pPr>
            <w:r w:rsidRPr="00AF558E">
              <w:rPr>
                <w:rFonts w:ascii="Times New Roman" w:hAnsi="Times New Roman" w:cs="Times New Roman"/>
                <w:bCs/>
                <w:color w:val="000000"/>
              </w:rPr>
              <w:t>145,000</w:t>
            </w:r>
          </w:p>
        </w:tc>
        <w:tc>
          <w:tcPr>
            <w:tcW w:w="4777" w:type="dxa"/>
            <w:tcBorders>
              <w:top w:val="nil"/>
              <w:left w:val="nil"/>
              <w:bottom w:val="single" w:sz="4" w:space="0" w:color="auto"/>
              <w:right w:val="single" w:sz="4" w:space="0" w:color="auto"/>
            </w:tcBorders>
            <w:shd w:val="clear" w:color="auto" w:fill="auto"/>
            <w:hideMark/>
          </w:tcPr>
          <w:p w:rsidR="003A168B" w:rsidRPr="00AF558E" w:rsidRDefault="003A168B" w:rsidP="00AF558E">
            <w:pPr>
              <w:spacing w:line="240" w:lineRule="auto"/>
              <w:rPr>
                <w:rFonts w:ascii="Times New Roman" w:hAnsi="Times New Roman" w:cs="Times New Roman"/>
                <w:bCs/>
                <w:color w:val="000000"/>
              </w:rPr>
            </w:pPr>
            <w:r w:rsidRPr="00AF558E">
              <w:rPr>
                <w:rFonts w:ascii="Times New Roman" w:hAnsi="Times New Roman" w:cs="Times New Roman"/>
                <w:bCs/>
                <w:color w:val="000000"/>
              </w:rPr>
              <w:t>Assumes assistance will be provided by project at no additional cost.</w:t>
            </w:r>
          </w:p>
        </w:tc>
      </w:tr>
      <w:tr w:rsidR="003A168B" w:rsidRPr="00AF558E" w:rsidTr="00D10061">
        <w:trPr>
          <w:trHeight w:val="945"/>
        </w:trPr>
        <w:tc>
          <w:tcPr>
            <w:tcW w:w="2250" w:type="dxa"/>
            <w:tcBorders>
              <w:top w:val="nil"/>
              <w:left w:val="single" w:sz="4" w:space="0" w:color="auto"/>
              <w:bottom w:val="single" w:sz="4" w:space="0" w:color="auto"/>
              <w:right w:val="single" w:sz="4" w:space="0" w:color="auto"/>
            </w:tcBorders>
            <w:shd w:val="clear" w:color="auto" w:fill="auto"/>
            <w:hideMark/>
          </w:tcPr>
          <w:p w:rsidR="003A168B" w:rsidRPr="00AF558E" w:rsidRDefault="003A168B" w:rsidP="00AF558E">
            <w:pPr>
              <w:spacing w:line="240" w:lineRule="auto"/>
              <w:rPr>
                <w:rFonts w:ascii="Times New Roman" w:hAnsi="Times New Roman" w:cs="Times New Roman"/>
                <w:bCs/>
                <w:color w:val="000000"/>
              </w:rPr>
            </w:pPr>
            <w:r w:rsidRPr="00AF558E">
              <w:rPr>
                <w:rFonts w:ascii="Times New Roman" w:hAnsi="Times New Roman" w:cs="Times New Roman"/>
                <w:bCs/>
                <w:color w:val="000000"/>
              </w:rPr>
              <w:t>Contingency fund for other costs such as sub-projects ESMP or EIA</w:t>
            </w:r>
          </w:p>
        </w:tc>
        <w:tc>
          <w:tcPr>
            <w:tcW w:w="1300" w:type="dxa"/>
            <w:tcBorders>
              <w:top w:val="nil"/>
              <w:left w:val="nil"/>
              <w:bottom w:val="single" w:sz="4" w:space="0" w:color="auto"/>
              <w:right w:val="single" w:sz="4" w:space="0" w:color="auto"/>
            </w:tcBorders>
            <w:shd w:val="clear" w:color="auto" w:fill="auto"/>
            <w:hideMark/>
          </w:tcPr>
          <w:p w:rsidR="003A168B" w:rsidRPr="00AF558E" w:rsidRDefault="00754323" w:rsidP="00AF558E">
            <w:pPr>
              <w:spacing w:line="240" w:lineRule="auto"/>
              <w:rPr>
                <w:rFonts w:ascii="Times New Roman" w:hAnsi="Times New Roman" w:cs="Times New Roman"/>
                <w:bCs/>
                <w:color w:val="000000"/>
              </w:rPr>
            </w:pPr>
            <w:r w:rsidRPr="00AF558E">
              <w:rPr>
                <w:rFonts w:ascii="Times New Roman" w:hAnsi="Times New Roman" w:cs="Times New Roman"/>
                <w:bCs/>
                <w:color w:val="000000"/>
              </w:rPr>
              <w:t>100</w:t>
            </w:r>
            <w:r w:rsidR="003A168B" w:rsidRPr="00AF558E">
              <w:rPr>
                <w:rFonts w:ascii="Times New Roman" w:hAnsi="Times New Roman" w:cs="Times New Roman"/>
                <w:bCs/>
                <w:color w:val="000000"/>
              </w:rPr>
              <w:t>,000</w:t>
            </w:r>
          </w:p>
        </w:tc>
        <w:tc>
          <w:tcPr>
            <w:tcW w:w="1411" w:type="dxa"/>
            <w:tcBorders>
              <w:top w:val="nil"/>
              <w:left w:val="nil"/>
              <w:bottom w:val="single" w:sz="4" w:space="0" w:color="auto"/>
              <w:right w:val="single" w:sz="4" w:space="0" w:color="auto"/>
            </w:tcBorders>
            <w:shd w:val="clear" w:color="auto" w:fill="auto"/>
            <w:hideMark/>
          </w:tcPr>
          <w:p w:rsidR="003A168B" w:rsidRPr="00AF558E" w:rsidRDefault="00754323" w:rsidP="00AF558E">
            <w:pPr>
              <w:spacing w:line="240" w:lineRule="auto"/>
              <w:rPr>
                <w:rFonts w:ascii="Times New Roman" w:hAnsi="Times New Roman" w:cs="Times New Roman"/>
                <w:bCs/>
                <w:color w:val="000000"/>
              </w:rPr>
            </w:pPr>
            <w:r w:rsidRPr="00AF558E">
              <w:rPr>
                <w:rFonts w:ascii="Times New Roman" w:hAnsi="Times New Roman" w:cs="Times New Roman"/>
                <w:bCs/>
                <w:color w:val="000000"/>
              </w:rPr>
              <w:t>100,000</w:t>
            </w:r>
          </w:p>
        </w:tc>
        <w:tc>
          <w:tcPr>
            <w:tcW w:w="4777" w:type="dxa"/>
            <w:tcBorders>
              <w:top w:val="nil"/>
              <w:left w:val="nil"/>
              <w:bottom w:val="single" w:sz="4" w:space="0" w:color="auto"/>
              <w:right w:val="single" w:sz="4" w:space="0" w:color="auto"/>
            </w:tcBorders>
            <w:shd w:val="clear" w:color="auto" w:fill="auto"/>
            <w:hideMark/>
          </w:tcPr>
          <w:p w:rsidR="003A168B" w:rsidRPr="00AF558E" w:rsidRDefault="003A168B" w:rsidP="00AF558E">
            <w:pPr>
              <w:spacing w:line="240" w:lineRule="auto"/>
              <w:rPr>
                <w:rFonts w:ascii="Times New Roman" w:hAnsi="Times New Roman" w:cs="Times New Roman"/>
                <w:bCs/>
                <w:color w:val="000000"/>
              </w:rPr>
            </w:pPr>
          </w:p>
        </w:tc>
      </w:tr>
      <w:tr w:rsidR="003A168B" w:rsidRPr="00AF558E" w:rsidTr="00D10061">
        <w:trPr>
          <w:trHeight w:val="315"/>
        </w:trPr>
        <w:tc>
          <w:tcPr>
            <w:tcW w:w="2250" w:type="dxa"/>
            <w:tcBorders>
              <w:top w:val="nil"/>
              <w:left w:val="single" w:sz="4" w:space="0" w:color="auto"/>
              <w:bottom w:val="single" w:sz="4" w:space="0" w:color="auto"/>
              <w:right w:val="single" w:sz="4" w:space="0" w:color="auto"/>
            </w:tcBorders>
            <w:shd w:val="clear" w:color="auto" w:fill="auto"/>
            <w:hideMark/>
          </w:tcPr>
          <w:p w:rsidR="003A168B" w:rsidRPr="00AF558E" w:rsidRDefault="003A168B" w:rsidP="00AF558E">
            <w:pPr>
              <w:spacing w:line="240" w:lineRule="auto"/>
              <w:rPr>
                <w:rFonts w:ascii="Times New Roman" w:hAnsi="Times New Roman" w:cs="Times New Roman"/>
                <w:bCs/>
                <w:color w:val="000000"/>
              </w:rPr>
            </w:pPr>
            <w:r w:rsidRPr="00AF558E">
              <w:rPr>
                <w:rFonts w:ascii="Times New Roman" w:hAnsi="Times New Roman" w:cs="Times New Roman"/>
                <w:bCs/>
                <w:color w:val="000000"/>
              </w:rPr>
              <w:t>Total</w:t>
            </w:r>
          </w:p>
        </w:tc>
        <w:tc>
          <w:tcPr>
            <w:tcW w:w="1300" w:type="dxa"/>
            <w:tcBorders>
              <w:top w:val="nil"/>
              <w:left w:val="nil"/>
              <w:bottom w:val="single" w:sz="4" w:space="0" w:color="auto"/>
              <w:right w:val="single" w:sz="4" w:space="0" w:color="auto"/>
            </w:tcBorders>
            <w:shd w:val="clear" w:color="auto" w:fill="auto"/>
            <w:noWrap/>
            <w:vAlign w:val="bottom"/>
            <w:hideMark/>
          </w:tcPr>
          <w:p w:rsidR="003A168B" w:rsidRPr="00AF558E" w:rsidRDefault="00754323" w:rsidP="00AF558E">
            <w:pPr>
              <w:spacing w:line="240" w:lineRule="auto"/>
              <w:rPr>
                <w:rFonts w:ascii="Times New Roman" w:hAnsi="Times New Roman" w:cs="Times New Roman"/>
                <w:bCs/>
                <w:color w:val="000000"/>
              </w:rPr>
            </w:pPr>
            <w:r w:rsidRPr="00AF558E">
              <w:rPr>
                <w:rFonts w:ascii="Times New Roman" w:hAnsi="Times New Roman" w:cs="Times New Roman"/>
                <w:bCs/>
                <w:color w:val="000000"/>
              </w:rPr>
              <w:t>740</w:t>
            </w:r>
            <w:r w:rsidR="003A168B" w:rsidRPr="00AF558E">
              <w:rPr>
                <w:rFonts w:ascii="Times New Roman" w:hAnsi="Times New Roman" w:cs="Times New Roman"/>
                <w:bCs/>
                <w:color w:val="000000"/>
              </w:rPr>
              <w:t>,000</w:t>
            </w:r>
          </w:p>
        </w:tc>
        <w:tc>
          <w:tcPr>
            <w:tcW w:w="1411" w:type="dxa"/>
            <w:tcBorders>
              <w:top w:val="nil"/>
              <w:left w:val="nil"/>
              <w:bottom w:val="single" w:sz="4" w:space="0" w:color="auto"/>
              <w:right w:val="single" w:sz="4" w:space="0" w:color="auto"/>
            </w:tcBorders>
            <w:shd w:val="clear" w:color="auto" w:fill="auto"/>
            <w:noWrap/>
            <w:vAlign w:val="bottom"/>
            <w:hideMark/>
          </w:tcPr>
          <w:p w:rsidR="003A168B" w:rsidRPr="00AF558E" w:rsidRDefault="00754323" w:rsidP="00AF558E">
            <w:pPr>
              <w:spacing w:line="240" w:lineRule="auto"/>
              <w:rPr>
                <w:rFonts w:ascii="Times New Roman" w:hAnsi="Times New Roman" w:cs="Times New Roman"/>
                <w:bCs/>
                <w:color w:val="000000"/>
              </w:rPr>
            </w:pPr>
            <w:r w:rsidRPr="00AF558E">
              <w:rPr>
                <w:rFonts w:ascii="Times New Roman" w:hAnsi="Times New Roman" w:cs="Times New Roman"/>
                <w:bCs/>
                <w:color w:val="000000"/>
              </w:rPr>
              <w:t>740,000</w:t>
            </w:r>
          </w:p>
        </w:tc>
        <w:tc>
          <w:tcPr>
            <w:tcW w:w="4777" w:type="dxa"/>
            <w:tcBorders>
              <w:top w:val="nil"/>
              <w:left w:val="nil"/>
              <w:bottom w:val="single" w:sz="4" w:space="0" w:color="auto"/>
              <w:right w:val="single" w:sz="4" w:space="0" w:color="auto"/>
            </w:tcBorders>
            <w:shd w:val="clear" w:color="auto" w:fill="auto"/>
            <w:noWrap/>
            <w:vAlign w:val="bottom"/>
            <w:hideMark/>
          </w:tcPr>
          <w:p w:rsidR="003A168B" w:rsidRPr="00AF558E" w:rsidRDefault="003A168B" w:rsidP="00AF558E">
            <w:pPr>
              <w:spacing w:line="240" w:lineRule="auto"/>
              <w:rPr>
                <w:rFonts w:ascii="Times New Roman" w:hAnsi="Times New Roman" w:cs="Times New Roman"/>
                <w:bCs/>
                <w:color w:val="000000"/>
              </w:rPr>
            </w:pPr>
            <w:r w:rsidRPr="00AF558E">
              <w:rPr>
                <w:rFonts w:ascii="Times New Roman" w:hAnsi="Times New Roman" w:cs="Times New Roman"/>
                <w:bCs/>
                <w:color w:val="000000"/>
              </w:rPr>
              <w:t> </w:t>
            </w:r>
          </w:p>
        </w:tc>
      </w:tr>
    </w:tbl>
    <w:p w:rsidR="003A168B" w:rsidRPr="00AF558E" w:rsidRDefault="003A168B" w:rsidP="00AF558E">
      <w:pPr>
        <w:spacing w:line="240" w:lineRule="auto"/>
        <w:rPr>
          <w:rFonts w:ascii="Times New Roman" w:hAnsi="Times New Roman" w:cs="Times New Roman"/>
          <w:b/>
          <w:bCs/>
          <w:color w:val="000000"/>
        </w:rPr>
      </w:pPr>
    </w:p>
    <w:p w:rsidR="00C715EF" w:rsidRPr="00AF558E" w:rsidRDefault="00DA2EF5" w:rsidP="00AF558E">
      <w:pPr>
        <w:spacing w:line="240" w:lineRule="auto"/>
        <w:rPr>
          <w:rFonts w:ascii="Times New Roman" w:hAnsi="Times New Roman" w:cs="Times New Roman"/>
          <w:b/>
          <w:bCs/>
          <w:color w:val="000000"/>
        </w:rPr>
      </w:pPr>
      <w:r w:rsidRPr="00AF558E">
        <w:rPr>
          <w:rFonts w:ascii="Times New Roman" w:hAnsi="Times New Roman" w:cs="Times New Roman"/>
          <w:b/>
          <w:bCs/>
          <w:color w:val="000000"/>
        </w:rPr>
        <w:br w:type="page"/>
      </w:r>
      <w:r w:rsidR="00C63F34" w:rsidRPr="00AF558E">
        <w:rPr>
          <w:rFonts w:ascii="Times New Roman" w:hAnsi="Times New Roman" w:cs="Times New Roman"/>
          <w:b/>
          <w:bCs/>
          <w:color w:val="000000"/>
        </w:rPr>
        <w:t>1</w:t>
      </w:r>
      <w:r w:rsidR="00754323" w:rsidRPr="00AF558E">
        <w:rPr>
          <w:rFonts w:ascii="Times New Roman" w:hAnsi="Times New Roman" w:cs="Times New Roman"/>
          <w:b/>
          <w:bCs/>
          <w:color w:val="000000"/>
        </w:rPr>
        <w:t>1</w:t>
      </w:r>
      <w:r w:rsidR="00C63F34" w:rsidRPr="00AF558E">
        <w:rPr>
          <w:rFonts w:ascii="Times New Roman" w:hAnsi="Times New Roman" w:cs="Times New Roman"/>
          <w:b/>
          <w:bCs/>
          <w:color w:val="000000"/>
        </w:rPr>
        <w:t xml:space="preserve">. STAKEHOLDER CONSULTATIONS </w:t>
      </w:r>
    </w:p>
    <w:p w:rsidR="004B4586" w:rsidRPr="00AF558E" w:rsidRDefault="000C4C59" w:rsidP="00AF558E">
      <w:pPr>
        <w:spacing w:after="0" w:line="240" w:lineRule="auto"/>
        <w:jc w:val="both"/>
        <w:rPr>
          <w:rFonts w:ascii="Times New Roman" w:hAnsi="Times New Roman" w:cs="Times New Roman"/>
        </w:rPr>
      </w:pPr>
      <w:r w:rsidRPr="00AF558E">
        <w:rPr>
          <w:rFonts w:ascii="Times New Roman" w:hAnsi="Times New Roman" w:cs="Times New Roman"/>
        </w:rPr>
        <w:t>Stakeholders’</w:t>
      </w:r>
      <w:r w:rsidR="00C9439A" w:rsidRPr="00AF558E">
        <w:rPr>
          <w:rFonts w:ascii="Times New Roman" w:hAnsi="Times New Roman" w:cs="Times New Roman"/>
        </w:rPr>
        <w:t xml:space="preserve"> consultations were held in </w:t>
      </w:r>
      <w:proofErr w:type="spellStart"/>
      <w:r w:rsidR="00C9439A" w:rsidRPr="00AF558E">
        <w:rPr>
          <w:rFonts w:ascii="Times New Roman" w:hAnsi="Times New Roman" w:cs="Times New Roman"/>
        </w:rPr>
        <w:t>Birnin</w:t>
      </w:r>
      <w:proofErr w:type="spellEnd"/>
      <w:r w:rsidR="00C9439A" w:rsidRPr="00AF558E">
        <w:rPr>
          <w:rFonts w:ascii="Times New Roman" w:hAnsi="Times New Roman" w:cs="Times New Roman"/>
        </w:rPr>
        <w:t xml:space="preserve"> </w:t>
      </w:r>
      <w:proofErr w:type="spellStart"/>
      <w:r w:rsidR="00C9439A" w:rsidRPr="00AF558E">
        <w:rPr>
          <w:rFonts w:ascii="Times New Roman" w:hAnsi="Times New Roman" w:cs="Times New Roman"/>
        </w:rPr>
        <w:t>Kebbi</w:t>
      </w:r>
      <w:proofErr w:type="spellEnd"/>
      <w:r w:rsidR="00C9439A" w:rsidRPr="00AF558E">
        <w:rPr>
          <w:rFonts w:ascii="Times New Roman" w:hAnsi="Times New Roman" w:cs="Times New Roman"/>
        </w:rPr>
        <w:t xml:space="preserve"> (</w:t>
      </w:r>
      <w:proofErr w:type="spellStart"/>
      <w:r w:rsidR="00C9439A" w:rsidRPr="00AF558E">
        <w:rPr>
          <w:rFonts w:ascii="Times New Roman" w:hAnsi="Times New Roman" w:cs="Times New Roman"/>
        </w:rPr>
        <w:t>Kebbi</w:t>
      </w:r>
      <w:proofErr w:type="spellEnd"/>
      <w:r w:rsidR="00C9439A" w:rsidRPr="00AF558E">
        <w:rPr>
          <w:rFonts w:ascii="Times New Roman" w:hAnsi="Times New Roman" w:cs="Times New Roman"/>
        </w:rPr>
        <w:t xml:space="preserve"> State), </w:t>
      </w:r>
      <w:proofErr w:type="spellStart"/>
      <w:r w:rsidR="00C9439A" w:rsidRPr="00AF558E">
        <w:rPr>
          <w:rFonts w:ascii="Times New Roman" w:hAnsi="Times New Roman" w:cs="Times New Roman"/>
        </w:rPr>
        <w:t>Umuahiah</w:t>
      </w:r>
      <w:proofErr w:type="spellEnd"/>
      <w:r w:rsidR="00C9439A" w:rsidRPr="00AF558E">
        <w:rPr>
          <w:rFonts w:ascii="Times New Roman" w:hAnsi="Times New Roman" w:cs="Times New Roman"/>
        </w:rPr>
        <w:t xml:space="preserve"> (</w:t>
      </w:r>
      <w:proofErr w:type="spellStart"/>
      <w:r w:rsidR="00C9439A" w:rsidRPr="00AF558E">
        <w:rPr>
          <w:rFonts w:ascii="Times New Roman" w:hAnsi="Times New Roman" w:cs="Times New Roman"/>
        </w:rPr>
        <w:t>Abia</w:t>
      </w:r>
      <w:proofErr w:type="spellEnd"/>
      <w:r w:rsidR="00C9439A" w:rsidRPr="00AF558E">
        <w:rPr>
          <w:rFonts w:ascii="Times New Roman" w:hAnsi="Times New Roman" w:cs="Times New Roman"/>
        </w:rPr>
        <w:t xml:space="preserve"> State), </w:t>
      </w:r>
      <w:proofErr w:type="spellStart"/>
      <w:r w:rsidR="00C9439A" w:rsidRPr="00AF558E">
        <w:rPr>
          <w:rFonts w:ascii="Times New Roman" w:hAnsi="Times New Roman" w:cs="Times New Roman"/>
        </w:rPr>
        <w:t>Gombe</w:t>
      </w:r>
      <w:proofErr w:type="spellEnd"/>
      <w:r w:rsidR="00C9439A" w:rsidRPr="00AF558E">
        <w:rPr>
          <w:rFonts w:ascii="Times New Roman" w:hAnsi="Times New Roman" w:cs="Times New Roman"/>
        </w:rPr>
        <w:t xml:space="preserve"> (</w:t>
      </w:r>
      <w:proofErr w:type="spellStart"/>
      <w:r w:rsidR="00C9439A" w:rsidRPr="00AF558E">
        <w:rPr>
          <w:rFonts w:ascii="Times New Roman" w:hAnsi="Times New Roman" w:cs="Times New Roman"/>
        </w:rPr>
        <w:t>Gombe</w:t>
      </w:r>
      <w:proofErr w:type="spellEnd"/>
      <w:r w:rsidR="00C9439A" w:rsidRPr="00AF558E">
        <w:rPr>
          <w:rFonts w:ascii="Times New Roman" w:hAnsi="Times New Roman" w:cs="Times New Roman"/>
        </w:rPr>
        <w:t xml:space="preserve"> State) and </w:t>
      </w:r>
      <w:proofErr w:type="spellStart"/>
      <w:r w:rsidR="00C9439A" w:rsidRPr="00AF558E">
        <w:rPr>
          <w:rFonts w:ascii="Times New Roman" w:hAnsi="Times New Roman" w:cs="Times New Roman"/>
        </w:rPr>
        <w:t>Minna</w:t>
      </w:r>
      <w:proofErr w:type="spellEnd"/>
      <w:r w:rsidR="00C9439A" w:rsidRPr="00AF558E">
        <w:rPr>
          <w:rFonts w:ascii="Times New Roman" w:hAnsi="Times New Roman" w:cs="Times New Roman"/>
        </w:rPr>
        <w:t xml:space="preserve"> (Niger State).</w:t>
      </w:r>
      <w:r w:rsidR="004B4586" w:rsidRPr="00AF558E">
        <w:rPr>
          <w:rFonts w:ascii="Times New Roman" w:hAnsi="Times New Roman" w:cs="Times New Roman"/>
        </w:rPr>
        <w:t xml:space="preserve"> The outcome</w:t>
      </w:r>
      <w:r w:rsidR="009B5B1B" w:rsidRPr="00AF558E">
        <w:rPr>
          <w:rFonts w:ascii="Times New Roman" w:hAnsi="Times New Roman" w:cs="Times New Roman"/>
        </w:rPr>
        <w:t>s</w:t>
      </w:r>
      <w:r w:rsidR="004B4586" w:rsidRPr="00AF558E">
        <w:rPr>
          <w:rFonts w:ascii="Times New Roman" w:hAnsi="Times New Roman" w:cs="Times New Roman"/>
        </w:rPr>
        <w:t xml:space="preserve"> of the consultations are that:</w:t>
      </w:r>
    </w:p>
    <w:p w:rsidR="004B4586" w:rsidRPr="00AF558E" w:rsidRDefault="004B4586" w:rsidP="00AF558E">
      <w:pPr>
        <w:spacing w:after="0" w:line="240" w:lineRule="auto"/>
        <w:jc w:val="both"/>
        <w:rPr>
          <w:rFonts w:ascii="Times New Roman" w:hAnsi="Times New Roman" w:cs="Times New Roman"/>
        </w:rPr>
      </w:pPr>
    </w:p>
    <w:p w:rsidR="00C715EF" w:rsidRPr="00AF558E" w:rsidRDefault="004B4586" w:rsidP="00AF558E">
      <w:pPr>
        <w:pStyle w:val="ListParagraph"/>
        <w:numPr>
          <w:ilvl w:val="0"/>
          <w:numId w:val="49"/>
        </w:numPr>
        <w:spacing w:after="0" w:line="240" w:lineRule="auto"/>
        <w:jc w:val="both"/>
        <w:rPr>
          <w:rFonts w:ascii="Times New Roman" w:hAnsi="Times New Roman" w:cs="Times New Roman"/>
        </w:rPr>
      </w:pPr>
      <w:r w:rsidRPr="00AF558E">
        <w:rPr>
          <w:rFonts w:ascii="Times New Roman" w:hAnsi="Times New Roman" w:cs="Times New Roman"/>
        </w:rPr>
        <w:t xml:space="preserve"> In CSDP AF, </w:t>
      </w:r>
      <w:r w:rsidR="00C715EF" w:rsidRPr="00AF558E">
        <w:rPr>
          <w:rFonts w:ascii="Times New Roman" w:hAnsi="Times New Roman" w:cs="Times New Roman"/>
        </w:rPr>
        <w:t xml:space="preserve">State Agencies </w:t>
      </w:r>
      <w:r w:rsidRPr="00AF558E">
        <w:rPr>
          <w:rFonts w:ascii="Times New Roman" w:hAnsi="Times New Roman" w:cs="Times New Roman"/>
        </w:rPr>
        <w:t xml:space="preserve">should </w:t>
      </w:r>
      <w:r w:rsidR="00C715EF" w:rsidRPr="00AF558E">
        <w:rPr>
          <w:rFonts w:ascii="Times New Roman" w:hAnsi="Times New Roman" w:cs="Times New Roman"/>
        </w:rPr>
        <w:t xml:space="preserve">designate an Environmental Specialist and Natural resource Management officer who will be responsible for day to day monitoring and reporting feedback on environmental and social assessment work by him/herself or by the service provider and also monitoring of environmental issues during operations.  This is a welcome development as designating </w:t>
      </w:r>
      <w:r w:rsidRPr="00AF558E">
        <w:rPr>
          <w:rFonts w:ascii="Times New Roman" w:hAnsi="Times New Roman" w:cs="Times New Roman"/>
        </w:rPr>
        <w:t xml:space="preserve">an </w:t>
      </w:r>
      <w:r w:rsidR="00C715EF" w:rsidRPr="00AF558E">
        <w:rPr>
          <w:rFonts w:ascii="Times New Roman" w:hAnsi="Times New Roman" w:cs="Times New Roman"/>
        </w:rPr>
        <w:t>officer at the Agency level will ensure full implementation of E</w:t>
      </w:r>
      <w:r w:rsidRPr="00AF558E">
        <w:rPr>
          <w:rFonts w:ascii="Times New Roman" w:hAnsi="Times New Roman" w:cs="Times New Roman"/>
        </w:rPr>
        <w:t>S</w:t>
      </w:r>
      <w:r w:rsidR="00C715EF" w:rsidRPr="00AF558E">
        <w:rPr>
          <w:rFonts w:ascii="Times New Roman" w:hAnsi="Times New Roman" w:cs="Times New Roman"/>
        </w:rPr>
        <w:t xml:space="preserve">MF. </w:t>
      </w:r>
    </w:p>
    <w:p w:rsidR="009B5B1B" w:rsidRPr="00AF558E" w:rsidRDefault="004B4586" w:rsidP="00AF558E">
      <w:pPr>
        <w:pStyle w:val="ListParagraph"/>
        <w:numPr>
          <w:ilvl w:val="0"/>
          <w:numId w:val="49"/>
        </w:numPr>
        <w:spacing w:after="0" w:line="240" w:lineRule="auto"/>
        <w:jc w:val="both"/>
        <w:rPr>
          <w:rFonts w:ascii="Times New Roman" w:hAnsi="Times New Roman" w:cs="Times New Roman"/>
        </w:rPr>
      </w:pPr>
      <w:r w:rsidRPr="00AF558E">
        <w:rPr>
          <w:rFonts w:ascii="Times New Roman" w:hAnsi="Times New Roman" w:cs="Times New Roman"/>
        </w:rPr>
        <w:t>That sub-projects funded under component 4 should undergo same environmental screening process and procedure</w:t>
      </w:r>
      <w:r w:rsidR="009B5B1B" w:rsidRPr="00AF558E">
        <w:rPr>
          <w:rFonts w:ascii="Times New Roman" w:hAnsi="Times New Roman" w:cs="Times New Roman"/>
        </w:rPr>
        <w:t>s like those funded under component 3 irrespective of the nature, composition and location of the beneficiary.</w:t>
      </w:r>
    </w:p>
    <w:p w:rsidR="00DA2EF5" w:rsidRPr="00AF558E" w:rsidRDefault="00DA2EF5" w:rsidP="00AF558E">
      <w:pPr>
        <w:pStyle w:val="ListParagraph"/>
        <w:spacing w:after="0" w:line="240" w:lineRule="auto"/>
        <w:jc w:val="both"/>
        <w:rPr>
          <w:rFonts w:ascii="Times New Roman" w:hAnsi="Times New Roman" w:cs="Times New Roman"/>
          <w:b/>
          <w:bCs/>
          <w:color w:val="000000"/>
        </w:rPr>
      </w:pPr>
    </w:p>
    <w:p w:rsidR="009B5B1B" w:rsidRPr="00AF558E" w:rsidRDefault="009B5B1B" w:rsidP="00AF558E">
      <w:pPr>
        <w:spacing w:line="240" w:lineRule="auto"/>
        <w:rPr>
          <w:rFonts w:ascii="Times New Roman" w:hAnsi="Times New Roman" w:cs="Times New Roman"/>
          <w:b/>
          <w:bCs/>
          <w:color w:val="000000"/>
        </w:rPr>
      </w:pPr>
    </w:p>
    <w:p w:rsidR="009B5B1B" w:rsidRPr="00AF558E" w:rsidRDefault="009B5B1B" w:rsidP="00AF558E">
      <w:pPr>
        <w:spacing w:line="240" w:lineRule="auto"/>
        <w:rPr>
          <w:rFonts w:ascii="Times New Roman" w:hAnsi="Times New Roman" w:cs="Times New Roman"/>
          <w:b/>
          <w:bCs/>
          <w:color w:val="000000"/>
        </w:rPr>
      </w:pPr>
    </w:p>
    <w:p w:rsidR="009B5B1B" w:rsidRPr="00AF558E" w:rsidRDefault="009B5B1B" w:rsidP="00AF558E">
      <w:pPr>
        <w:spacing w:line="240" w:lineRule="auto"/>
        <w:rPr>
          <w:rFonts w:ascii="Times New Roman" w:hAnsi="Times New Roman" w:cs="Times New Roman"/>
          <w:b/>
          <w:bCs/>
          <w:color w:val="000000"/>
        </w:rPr>
      </w:pPr>
    </w:p>
    <w:p w:rsidR="009B5B1B" w:rsidRPr="00AF558E" w:rsidRDefault="009B5B1B" w:rsidP="00AF558E">
      <w:pPr>
        <w:spacing w:line="240" w:lineRule="auto"/>
        <w:rPr>
          <w:rFonts w:ascii="Times New Roman" w:hAnsi="Times New Roman" w:cs="Times New Roman"/>
          <w:b/>
          <w:bCs/>
          <w:color w:val="000000"/>
        </w:rPr>
      </w:pPr>
    </w:p>
    <w:p w:rsidR="009B5B1B" w:rsidRPr="00AF558E" w:rsidRDefault="009B5B1B" w:rsidP="00AF558E">
      <w:pPr>
        <w:spacing w:line="240" w:lineRule="auto"/>
        <w:rPr>
          <w:rFonts w:ascii="Times New Roman" w:hAnsi="Times New Roman" w:cs="Times New Roman"/>
          <w:b/>
          <w:bCs/>
          <w:color w:val="000000"/>
        </w:rPr>
      </w:pPr>
    </w:p>
    <w:p w:rsidR="009B5B1B" w:rsidRPr="00AF558E" w:rsidRDefault="009B5B1B" w:rsidP="00AF558E">
      <w:pPr>
        <w:spacing w:line="240" w:lineRule="auto"/>
        <w:rPr>
          <w:rFonts w:ascii="Times New Roman" w:hAnsi="Times New Roman" w:cs="Times New Roman"/>
          <w:b/>
          <w:bCs/>
          <w:color w:val="000000"/>
        </w:rPr>
      </w:pPr>
    </w:p>
    <w:p w:rsidR="009B5B1B" w:rsidRPr="00AF558E" w:rsidRDefault="009B5B1B" w:rsidP="00AF558E">
      <w:pPr>
        <w:spacing w:line="240" w:lineRule="auto"/>
        <w:rPr>
          <w:rFonts w:ascii="Times New Roman" w:hAnsi="Times New Roman" w:cs="Times New Roman"/>
          <w:b/>
          <w:bCs/>
          <w:color w:val="000000"/>
        </w:rPr>
      </w:pPr>
    </w:p>
    <w:p w:rsidR="009B5B1B" w:rsidRPr="00AF558E" w:rsidRDefault="009B5B1B" w:rsidP="00AF558E">
      <w:pPr>
        <w:spacing w:line="240" w:lineRule="auto"/>
        <w:rPr>
          <w:rFonts w:ascii="Times New Roman" w:hAnsi="Times New Roman" w:cs="Times New Roman"/>
          <w:b/>
          <w:bCs/>
          <w:color w:val="000000"/>
        </w:rPr>
      </w:pPr>
    </w:p>
    <w:p w:rsidR="009B5B1B" w:rsidRPr="00AF558E" w:rsidRDefault="009B5B1B" w:rsidP="00AF558E">
      <w:pPr>
        <w:spacing w:line="240" w:lineRule="auto"/>
        <w:rPr>
          <w:rFonts w:ascii="Times New Roman" w:hAnsi="Times New Roman" w:cs="Times New Roman"/>
          <w:b/>
          <w:bCs/>
          <w:color w:val="000000"/>
        </w:rPr>
      </w:pPr>
    </w:p>
    <w:p w:rsidR="009B5B1B" w:rsidRPr="00AF558E" w:rsidRDefault="009B5B1B" w:rsidP="00AF558E">
      <w:pPr>
        <w:spacing w:line="240" w:lineRule="auto"/>
        <w:rPr>
          <w:rFonts w:ascii="Times New Roman" w:hAnsi="Times New Roman" w:cs="Times New Roman"/>
          <w:b/>
          <w:bCs/>
          <w:color w:val="000000"/>
        </w:rPr>
      </w:pPr>
    </w:p>
    <w:p w:rsidR="009B5B1B" w:rsidRPr="00AF558E" w:rsidRDefault="009B5B1B" w:rsidP="00AF558E">
      <w:pPr>
        <w:spacing w:line="240" w:lineRule="auto"/>
        <w:rPr>
          <w:rFonts w:ascii="Times New Roman" w:hAnsi="Times New Roman" w:cs="Times New Roman"/>
          <w:b/>
          <w:bCs/>
          <w:color w:val="000000"/>
        </w:rPr>
      </w:pPr>
    </w:p>
    <w:p w:rsidR="009B5B1B" w:rsidRPr="00AF558E" w:rsidRDefault="009B5B1B" w:rsidP="00AF558E">
      <w:pPr>
        <w:spacing w:line="240" w:lineRule="auto"/>
        <w:rPr>
          <w:rFonts w:ascii="Times New Roman" w:hAnsi="Times New Roman" w:cs="Times New Roman"/>
          <w:b/>
          <w:bCs/>
          <w:color w:val="000000"/>
        </w:rPr>
      </w:pPr>
    </w:p>
    <w:p w:rsidR="009B5B1B" w:rsidRPr="00AF558E" w:rsidRDefault="009B5B1B" w:rsidP="00AF558E">
      <w:pPr>
        <w:spacing w:line="240" w:lineRule="auto"/>
        <w:rPr>
          <w:rFonts w:ascii="Times New Roman" w:hAnsi="Times New Roman" w:cs="Times New Roman"/>
          <w:b/>
          <w:bCs/>
          <w:color w:val="000000"/>
        </w:rPr>
      </w:pPr>
    </w:p>
    <w:p w:rsidR="009B5B1B" w:rsidRPr="00AF558E" w:rsidRDefault="009B5B1B" w:rsidP="00AF558E">
      <w:pPr>
        <w:spacing w:line="240" w:lineRule="auto"/>
        <w:rPr>
          <w:rFonts w:ascii="Times New Roman" w:hAnsi="Times New Roman" w:cs="Times New Roman"/>
          <w:b/>
          <w:bCs/>
          <w:color w:val="000000"/>
        </w:rPr>
      </w:pPr>
    </w:p>
    <w:p w:rsidR="009B5B1B" w:rsidRPr="00AF558E" w:rsidRDefault="009B5B1B" w:rsidP="00AF558E">
      <w:pPr>
        <w:spacing w:line="240" w:lineRule="auto"/>
        <w:rPr>
          <w:rFonts w:ascii="Times New Roman" w:hAnsi="Times New Roman" w:cs="Times New Roman"/>
          <w:b/>
          <w:bCs/>
          <w:color w:val="000000"/>
        </w:rPr>
      </w:pPr>
    </w:p>
    <w:p w:rsidR="009B5B1B" w:rsidRPr="00AF558E" w:rsidRDefault="009B5B1B" w:rsidP="00AF558E">
      <w:pPr>
        <w:spacing w:line="240" w:lineRule="auto"/>
        <w:rPr>
          <w:rFonts w:ascii="Times New Roman" w:hAnsi="Times New Roman" w:cs="Times New Roman"/>
          <w:b/>
          <w:bCs/>
          <w:color w:val="000000"/>
        </w:rPr>
      </w:pPr>
    </w:p>
    <w:p w:rsidR="009B5B1B" w:rsidRPr="00AF558E" w:rsidRDefault="009B5B1B" w:rsidP="00AF558E">
      <w:pPr>
        <w:spacing w:line="240" w:lineRule="auto"/>
        <w:rPr>
          <w:rFonts w:ascii="Times New Roman" w:hAnsi="Times New Roman" w:cs="Times New Roman"/>
          <w:b/>
          <w:bCs/>
          <w:color w:val="000000"/>
        </w:rPr>
      </w:pPr>
    </w:p>
    <w:p w:rsidR="00D10061" w:rsidRDefault="00D10061">
      <w:pPr>
        <w:rPr>
          <w:rFonts w:ascii="Times New Roman" w:hAnsi="Times New Roman" w:cs="Times New Roman"/>
          <w:b/>
          <w:bCs/>
          <w:color w:val="000000"/>
        </w:rPr>
      </w:pPr>
      <w:r>
        <w:rPr>
          <w:rFonts w:ascii="Times New Roman" w:hAnsi="Times New Roman" w:cs="Times New Roman"/>
          <w:b/>
          <w:bCs/>
          <w:color w:val="000000"/>
        </w:rPr>
        <w:br w:type="page"/>
      </w:r>
    </w:p>
    <w:p w:rsidR="00D10061" w:rsidRDefault="00DA2EF5" w:rsidP="00D10061">
      <w:pPr>
        <w:autoSpaceDE w:val="0"/>
        <w:autoSpaceDN w:val="0"/>
        <w:adjustRightInd w:val="0"/>
        <w:spacing w:after="0" w:line="240" w:lineRule="auto"/>
        <w:jc w:val="center"/>
        <w:rPr>
          <w:rFonts w:ascii="Times New Roman" w:hAnsi="Times New Roman" w:cs="Times New Roman"/>
          <w:b/>
          <w:bCs/>
          <w:color w:val="000000"/>
        </w:rPr>
      </w:pPr>
      <w:r w:rsidRPr="00AF558E">
        <w:rPr>
          <w:rFonts w:ascii="Times New Roman" w:hAnsi="Times New Roman" w:cs="Times New Roman"/>
          <w:b/>
          <w:bCs/>
          <w:color w:val="000000"/>
        </w:rPr>
        <w:t xml:space="preserve">ANNEX </w:t>
      </w:r>
      <w:r w:rsidR="000C3BF5" w:rsidRPr="00AF558E">
        <w:rPr>
          <w:rFonts w:ascii="Times New Roman" w:hAnsi="Times New Roman" w:cs="Times New Roman"/>
          <w:b/>
          <w:bCs/>
          <w:color w:val="000000"/>
        </w:rPr>
        <w:t>1</w:t>
      </w:r>
    </w:p>
    <w:p w:rsidR="00D10061" w:rsidRDefault="00D10061" w:rsidP="00D10061">
      <w:pPr>
        <w:autoSpaceDE w:val="0"/>
        <w:autoSpaceDN w:val="0"/>
        <w:adjustRightInd w:val="0"/>
        <w:spacing w:after="0" w:line="240" w:lineRule="auto"/>
        <w:jc w:val="center"/>
        <w:rPr>
          <w:rFonts w:ascii="Times New Roman" w:hAnsi="Times New Roman" w:cs="Times New Roman"/>
          <w:b/>
          <w:bCs/>
          <w:color w:val="000000"/>
        </w:rPr>
      </w:pPr>
    </w:p>
    <w:p w:rsidR="00DA2EF5" w:rsidRDefault="00DA2EF5" w:rsidP="00D10061">
      <w:pPr>
        <w:autoSpaceDE w:val="0"/>
        <w:autoSpaceDN w:val="0"/>
        <w:adjustRightInd w:val="0"/>
        <w:spacing w:after="0" w:line="240" w:lineRule="auto"/>
        <w:jc w:val="center"/>
        <w:rPr>
          <w:rFonts w:ascii="Times New Roman" w:hAnsi="Times New Roman" w:cs="Times New Roman"/>
          <w:b/>
          <w:bCs/>
          <w:color w:val="000000"/>
        </w:rPr>
      </w:pPr>
      <w:r w:rsidRPr="00AF558E">
        <w:rPr>
          <w:rFonts w:ascii="Times New Roman" w:hAnsi="Times New Roman" w:cs="Times New Roman"/>
          <w:b/>
          <w:bCs/>
          <w:color w:val="000000"/>
        </w:rPr>
        <w:t>SUMMARY OF WORLDBANK ENVIRONMENTAL AND SOCIAL SAFEGUARD POLICIES</w:t>
      </w:r>
    </w:p>
    <w:p w:rsidR="00D10061" w:rsidRPr="00AF558E" w:rsidRDefault="00D10061" w:rsidP="00AF558E">
      <w:pPr>
        <w:autoSpaceDE w:val="0"/>
        <w:autoSpaceDN w:val="0"/>
        <w:adjustRightInd w:val="0"/>
        <w:spacing w:after="0" w:line="240" w:lineRule="auto"/>
        <w:jc w:val="both"/>
        <w:rPr>
          <w:rFonts w:ascii="Times New Roman" w:hAnsi="Times New Roman" w:cs="Times New Roman"/>
          <w:b/>
          <w:bCs/>
          <w:color w:val="000000"/>
        </w:rPr>
      </w:pPr>
    </w:p>
    <w:p w:rsidR="00DA2EF5" w:rsidRPr="00AF558E" w:rsidRDefault="00DA2EF5" w:rsidP="00AF558E">
      <w:pPr>
        <w:pStyle w:val="ListParagraph"/>
        <w:numPr>
          <w:ilvl w:val="0"/>
          <w:numId w:val="19"/>
        </w:num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b/>
          <w:bCs/>
          <w:i/>
          <w:iCs/>
          <w:color w:val="000000"/>
        </w:rPr>
        <w:t xml:space="preserve">Environmental Assessment (OP 4.01). </w:t>
      </w:r>
      <w:r w:rsidRPr="00AF558E">
        <w:rPr>
          <w:rFonts w:ascii="Times New Roman" w:hAnsi="Times New Roman" w:cs="Times New Roman"/>
          <w:color w:val="000000"/>
        </w:rPr>
        <w:t>Outlines Bank policy and procedure for the environmental assessment of Bank lending operations. The Bank undertakes environmental screening of each proposed project to determine the appropriate extent and type of EA process. This environmental process will apply to all sub-projects to be funded by CSDP</w:t>
      </w:r>
      <w:r w:rsidR="00DD4A78" w:rsidRPr="00AF558E">
        <w:rPr>
          <w:rFonts w:ascii="Times New Roman" w:hAnsi="Times New Roman" w:cs="Times New Roman"/>
          <w:color w:val="000000"/>
        </w:rPr>
        <w:t xml:space="preserve"> AF</w:t>
      </w:r>
      <w:r w:rsidRPr="00AF558E">
        <w:rPr>
          <w:rFonts w:ascii="Times New Roman" w:hAnsi="Times New Roman" w:cs="Times New Roman"/>
          <w:color w:val="000000"/>
        </w:rPr>
        <w:t>.</w:t>
      </w:r>
    </w:p>
    <w:p w:rsidR="00DA2EF5" w:rsidRPr="00AF558E" w:rsidRDefault="00DA2EF5" w:rsidP="00AF558E">
      <w:pPr>
        <w:pStyle w:val="ListParagraph"/>
        <w:numPr>
          <w:ilvl w:val="0"/>
          <w:numId w:val="19"/>
        </w:num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b/>
          <w:bCs/>
          <w:i/>
          <w:iCs/>
          <w:color w:val="000000"/>
        </w:rPr>
        <w:t xml:space="preserve">Natural Habitats (OP 4.04). </w:t>
      </w:r>
      <w:r w:rsidRPr="00AF558E">
        <w:rPr>
          <w:rFonts w:ascii="Times New Roman" w:hAnsi="Times New Roman" w:cs="Times New Roman"/>
          <w:color w:val="000000"/>
        </w:rPr>
        <w:t>The conservation of natural habitats, like other measures that protect and enhance the environment, is essential for long-term sustainable development. The Bank does not support projects involving the significant conversion of natural habitats unless there are no feasible alternatives for the project and its siting, and comprehensive analysis demonstrates that overall benefits from the project substantially outweigh the environmental costs. If the environmental assessment indicates that a project would significantly convert or degrade natural habitats, the project includes mitigation measures acceptable to the Bank. Such mitigation measures include, as appropriate, minimizing habitat loss (e.g. strategic habitat retention and post-development restoration) and establishing and maintaining an ecologically similar protected area. The Bank accepts other forms of mitigation measures only when they are technically justified. Should the sub-project-specific ESMPs indicate that natural habitats might be affected negatively by the proposed sub-project activities with</w:t>
      </w:r>
      <w:r w:rsidR="0081669B">
        <w:rPr>
          <w:rFonts w:ascii="Times New Roman" w:hAnsi="Times New Roman" w:cs="Times New Roman"/>
          <w:color w:val="000000"/>
        </w:rPr>
        <w:t>out</w:t>
      </w:r>
      <w:r w:rsidRPr="00AF558E">
        <w:rPr>
          <w:rFonts w:ascii="Times New Roman" w:hAnsi="Times New Roman" w:cs="Times New Roman"/>
          <w:color w:val="000000"/>
        </w:rPr>
        <w:t xml:space="preserve"> suitable mitigation measures, such sub-projects will not be funded under the CSDP</w:t>
      </w:r>
      <w:r w:rsidR="00DD4A78" w:rsidRPr="00AF558E">
        <w:rPr>
          <w:rFonts w:ascii="Times New Roman" w:hAnsi="Times New Roman" w:cs="Times New Roman"/>
          <w:color w:val="000000"/>
        </w:rPr>
        <w:t xml:space="preserve"> AF</w:t>
      </w:r>
      <w:r w:rsidRPr="00AF558E">
        <w:rPr>
          <w:rFonts w:ascii="Times New Roman" w:hAnsi="Times New Roman" w:cs="Times New Roman"/>
          <w:color w:val="000000"/>
        </w:rPr>
        <w:t>.</w:t>
      </w:r>
    </w:p>
    <w:p w:rsidR="00DA2EF5" w:rsidRPr="00AF558E" w:rsidRDefault="00DA2EF5" w:rsidP="00AF558E">
      <w:pPr>
        <w:pStyle w:val="ListParagraph"/>
        <w:numPr>
          <w:ilvl w:val="0"/>
          <w:numId w:val="19"/>
        </w:num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b/>
          <w:bCs/>
          <w:i/>
          <w:iCs/>
          <w:color w:val="000000"/>
        </w:rPr>
        <w:t xml:space="preserve">Pest Management (OP 4.09). </w:t>
      </w:r>
      <w:r w:rsidRPr="00AF558E">
        <w:rPr>
          <w:rFonts w:ascii="Times New Roman" w:hAnsi="Times New Roman" w:cs="Times New Roman"/>
          <w:color w:val="000000"/>
        </w:rPr>
        <w:t>The policy supports safe, affective, and environmentally sound pest management. It promotes the use of biological and environmental control methods. An assessment is made of the capacity of the country’s regulatory framework and institutions to promote and support safe, effective, and environmentally sound pest management. This policy will most likely not apply to CSDP</w:t>
      </w:r>
      <w:r w:rsidR="00DD4A78" w:rsidRPr="00AF558E">
        <w:rPr>
          <w:rFonts w:ascii="Times New Roman" w:hAnsi="Times New Roman" w:cs="Times New Roman"/>
          <w:color w:val="000000"/>
        </w:rPr>
        <w:t xml:space="preserve"> AF</w:t>
      </w:r>
    </w:p>
    <w:p w:rsidR="00DA2EF5" w:rsidRPr="00AF558E" w:rsidRDefault="00DA2EF5" w:rsidP="00AF558E">
      <w:pPr>
        <w:pStyle w:val="ListParagraph"/>
        <w:numPr>
          <w:ilvl w:val="0"/>
          <w:numId w:val="21"/>
        </w:num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b/>
          <w:bCs/>
          <w:i/>
          <w:iCs/>
          <w:color w:val="000000"/>
        </w:rPr>
        <w:t xml:space="preserve">Involuntary Resettlement (OP 4.12). </w:t>
      </w:r>
      <w:r w:rsidRPr="00AF558E">
        <w:rPr>
          <w:rFonts w:ascii="Times New Roman" w:hAnsi="Times New Roman" w:cs="Times New Roman"/>
          <w:color w:val="000000"/>
        </w:rPr>
        <w:t>This policy covers direct economic and social impacts that both result from Bank-assisted investment projects, and are caused by (a) the involuntary taking of land resulting in (</w:t>
      </w:r>
      <w:proofErr w:type="spellStart"/>
      <w:r w:rsidRPr="00AF558E">
        <w:rPr>
          <w:rFonts w:ascii="Times New Roman" w:hAnsi="Times New Roman" w:cs="Times New Roman"/>
          <w:color w:val="000000"/>
        </w:rPr>
        <w:t>i</w:t>
      </w:r>
      <w:proofErr w:type="spellEnd"/>
      <w:r w:rsidRPr="00AF558E">
        <w:rPr>
          <w:rFonts w:ascii="Times New Roman" w:hAnsi="Times New Roman" w:cs="Times New Roman"/>
          <w:color w:val="000000"/>
        </w:rPr>
        <w:t>) relocation or loss of shelter; (ii) loss of assets or access to assets, or (iii) loss of income sources or means of livelihood, whether or not the affected persons must move to another location; or (b) the involuntary restriction of access to legally designated parks and protected areas resulting in adverse impacts on the livelihoods of the di</w:t>
      </w:r>
      <w:r w:rsidR="00D10061">
        <w:rPr>
          <w:rFonts w:ascii="Times New Roman" w:hAnsi="Times New Roman" w:cs="Times New Roman"/>
          <w:color w:val="000000"/>
        </w:rPr>
        <w:t>splaced persons. The RPF report</w:t>
      </w:r>
      <w:r w:rsidRPr="00AF558E">
        <w:rPr>
          <w:rFonts w:ascii="Times New Roman" w:hAnsi="Times New Roman" w:cs="Times New Roman"/>
          <w:color w:val="000000"/>
        </w:rPr>
        <w:t xml:space="preserve"> discusses the applicability of this policy in detail.</w:t>
      </w:r>
    </w:p>
    <w:p w:rsidR="00DA2EF5" w:rsidRPr="00AF558E" w:rsidRDefault="00DA2EF5" w:rsidP="00AF558E">
      <w:pPr>
        <w:pStyle w:val="ListParagraph"/>
        <w:numPr>
          <w:ilvl w:val="0"/>
          <w:numId w:val="19"/>
        </w:num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b/>
          <w:bCs/>
          <w:i/>
          <w:iCs/>
          <w:color w:val="000000"/>
        </w:rPr>
        <w:t xml:space="preserve">Indigenous Peoples (OD 4.20). </w:t>
      </w:r>
      <w:r w:rsidRPr="00AF558E">
        <w:rPr>
          <w:rFonts w:ascii="Times New Roman" w:hAnsi="Times New Roman" w:cs="Times New Roman"/>
          <w:color w:val="000000"/>
        </w:rPr>
        <w:t>This directive provides guidance to ensure that indigenous peoples benefit from development projects, and to avoid or mitigate adverse effects of Bank-financed development projects on indigenous peoples. Measures to address issues pertaining to indigenous peoples must be based on the informed participation of the indigenous people themselves. Sub-projects that would have negative impacts on indigenous people will not be funded under CSDP</w:t>
      </w:r>
      <w:r w:rsidR="00DD4A78" w:rsidRPr="00AF558E">
        <w:rPr>
          <w:rFonts w:ascii="Times New Roman" w:hAnsi="Times New Roman" w:cs="Times New Roman"/>
          <w:color w:val="000000"/>
        </w:rPr>
        <w:t xml:space="preserve"> AF</w:t>
      </w:r>
      <w:r w:rsidRPr="00AF558E">
        <w:rPr>
          <w:rFonts w:ascii="Times New Roman" w:hAnsi="Times New Roman" w:cs="Times New Roman"/>
          <w:color w:val="000000"/>
        </w:rPr>
        <w:t>.</w:t>
      </w:r>
    </w:p>
    <w:p w:rsidR="00DA2EF5" w:rsidRPr="00AF558E" w:rsidRDefault="00DA2EF5" w:rsidP="00AF558E">
      <w:pPr>
        <w:pStyle w:val="ListParagraph"/>
        <w:numPr>
          <w:ilvl w:val="0"/>
          <w:numId w:val="21"/>
        </w:num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b/>
          <w:bCs/>
          <w:i/>
          <w:iCs/>
          <w:color w:val="000000"/>
        </w:rPr>
        <w:t xml:space="preserve">Forests (OP 4.36). </w:t>
      </w:r>
      <w:r w:rsidRPr="00AF558E">
        <w:rPr>
          <w:rFonts w:ascii="Times New Roman" w:hAnsi="Times New Roman" w:cs="Times New Roman"/>
          <w:color w:val="000000"/>
        </w:rPr>
        <w:t>This policy applies to the following types of Bank-financed investment projects: (a) projects that have or may have impacts on the health and quality of forests; (b) projects that affect the rights and welfare of people and their level of dependence upon or interaction with forests; and (c) projects that aim to bring about changes in the management, protection, or utilization of natural forests or plantations, whether they are publicly, privately, or communally owned. The Bank does not finance projects that, in its opinion, would involve significant conversion or degradation of critical forest areas or related critical habitats. If a project involves the significant conversion or degradation of natural forests or related natural habitats that the Bank determines are not critical, and the Bank determines that there are no feasible alternatives to the project and its siting, and comprehensive analysis demonstrates that overall benefits from the project substantially outweigh the environmental costs, the Bank may finance the project provided that it incorporates appropriate mitigation measures. Sub-projects that are likely to have negative impacts on forests will not be funded under CSDP</w:t>
      </w:r>
      <w:r w:rsidR="00DD4A78" w:rsidRPr="00AF558E">
        <w:rPr>
          <w:rFonts w:ascii="Times New Roman" w:hAnsi="Times New Roman" w:cs="Times New Roman"/>
          <w:color w:val="000000"/>
        </w:rPr>
        <w:t xml:space="preserve"> AF</w:t>
      </w:r>
    </w:p>
    <w:p w:rsidR="00DA2EF5" w:rsidRPr="00AF558E" w:rsidRDefault="00DA2EF5" w:rsidP="00AF558E">
      <w:pPr>
        <w:pStyle w:val="ListParagraph"/>
        <w:numPr>
          <w:ilvl w:val="0"/>
          <w:numId w:val="21"/>
        </w:num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b/>
          <w:bCs/>
          <w:i/>
          <w:iCs/>
          <w:color w:val="000000"/>
        </w:rPr>
        <w:t xml:space="preserve">Cultural Property (OPN 11.03). </w:t>
      </w:r>
      <w:r w:rsidRPr="00AF558E">
        <w:rPr>
          <w:rFonts w:ascii="Times New Roman" w:hAnsi="Times New Roman" w:cs="Times New Roman"/>
          <w:color w:val="000000"/>
        </w:rPr>
        <w:t>The term “cultural property” includes sites having archaeological (prehistoric), paleontological, historical, religious, and unique natural values. The Bank’s general policy regarding cultural property is to assist in their preservation, and to seek to avoid their elimination. Specifically, the Bank (</w:t>
      </w:r>
      <w:proofErr w:type="spellStart"/>
      <w:r w:rsidRPr="00AF558E">
        <w:rPr>
          <w:rFonts w:ascii="Times New Roman" w:hAnsi="Times New Roman" w:cs="Times New Roman"/>
          <w:color w:val="000000"/>
        </w:rPr>
        <w:t>i</w:t>
      </w:r>
      <w:proofErr w:type="spellEnd"/>
      <w:r w:rsidRPr="00AF558E">
        <w:rPr>
          <w:rFonts w:ascii="Times New Roman" w:hAnsi="Times New Roman" w:cs="Times New Roman"/>
          <w:color w:val="000000"/>
        </w:rPr>
        <w:t xml:space="preserve">) normally declines to finance projects that will significantly damage non-replicable cultural property, and will assist only those projects that are sited or designed so as to prevent such damage; and (ii) will assist in the protection and enhancement of cultural properties encountered in Bank-financed projects, rather than leaving that protection to chance. The management of cultural property of a country is the responsibility of the government. The government’s attention should be drawn specifically to what is known about the cultural property aspects of the proposed project site and appropriate agencies, NGOs, or university departments should be consulted; if there are any questions concerning cultural property in the area, a brief reconnaissance survey should be undertaken in the field by a specialist. CSDP </w:t>
      </w:r>
      <w:r w:rsidR="00DD4A78" w:rsidRPr="00AF558E">
        <w:rPr>
          <w:rFonts w:ascii="Times New Roman" w:hAnsi="Times New Roman" w:cs="Times New Roman"/>
          <w:color w:val="000000"/>
        </w:rPr>
        <w:t xml:space="preserve">AF </w:t>
      </w:r>
      <w:r w:rsidRPr="00AF558E">
        <w:rPr>
          <w:rFonts w:ascii="Times New Roman" w:hAnsi="Times New Roman" w:cs="Times New Roman"/>
          <w:color w:val="000000"/>
        </w:rPr>
        <w:t>will not fund sub-projects that will have negative impacts on cultural property.</w:t>
      </w:r>
    </w:p>
    <w:p w:rsidR="00DA2EF5" w:rsidRPr="00AF558E" w:rsidRDefault="00DA2EF5" w:rsidP="00AF558E">
      <w:pPr>
        <w:pStyle w:val="ListParagraph"/>
        <w:numPr>
          <w:ilvl w:val="0"/>
          <w:numId w:val="21"/>
        </w:num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b/>
          <w:bCs/>
          <w:i/>
          <w:iCs/>
          <w:color w:val="000000"/>
        </w:rPr>
        <w:t xml:space="preserve">Safety of Dams (OP 4.37). </w:t>
      </w:r>
      <w:r w:rsidRPr="00AF558E">
        <w:rPr>
          <w:rFonts w:ascii="Times New Roman" w:hAnsi="Times New Roman" w:cs="Times New Roman"/>
          <w:color w:val="000000"/>
        </w:rPr>
        <w:t xml:space="preserve">For the life of any dam, the owner is responsible for ensuring that appropriate measures are taken and sufficient resources provided for the safety to the dam, irrespective of its funding sources or construction status. The Bank distinguishes between small and large dams. Small dams are normally less than 15 m in height; this category includes, for example, farm ponds, local silt retention dams, and low embankment tanks. For small dams, generic dam safety measures designed by qualified engineers are usually adequate. This policy does not apply to CSDP </w:t>
      </w:r>
      <w:r w:rsidR="00DD4A78" w:rsidRPr="00AF558E">
        <w:rPr>
          <w:rFonts w:ascii="Times New Roman" w:hAnsi="Times New Roman" w:cs="Times New Roman"/>
          <w:color w:val="000000"/>
        </w:rPr>
        <w:t xml:space="preserve">AF </w:t>
      </w:r>
      <w:r w:rsidRPr="00AF558E">
        <w:rPr>
          <w:rFonts w:ascii="Times New Roman" w:hAnsi="Times New Roman" w:cs="Times New Roman"/>
          <w:color w:val="000000"/>
        </w:rPr>
        <w:t>since the policy is not triggered under the project.</w:t>
      </w:r>
    </w:p>
    <w:p w:rsidR="00DA2EF5" w:rsidRPr="00AF558E" w:rsidRDefault="00DA2EF5" w:rsidP="00AF558E">
      <w:pPr>
        <w:pStyle w:val="ListParagraph"/>
        <w:numPr>
          <w:ilvl w:val="0"/>
          <w:numId w:val="21"/>
        </w:num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b/>
          <w:bCs/>
          <w:i/>
          <w:iCs/>
          <w:color w:val="000000"/>
        </w:rPr>
        <w:t xml:space="preserve">Projects on International Waterways (O 7.50). </w:t>
      </w:r>
      <w:r w:rsidRPr="00AF558E">
        <w:rPr>
          <w:rFonts w:ascii="Times New Roman" w:hAnsi="Times New Roman" w:cs="Times New Roman"/>
          <w:color w:val="000000"/>
        </w:rPr>
        <w:t xml:space="preserve">The Bank recognizes that the cooperation and good will of </w:t>
      </w:r>
      <w:proofErr w:type="spellStart"/>
      <w:r w:rsidRPr="00AF558E">
        <w:rPr>
          <w:rFonts w:ascii="Times New Roman" w:hAnsi="Times New Roman" w:cs="Times New Roman"/>
          <w:color w:val="000000"/>
        </w:rPr>
        <w:t>riparians</w:t>
      </w:r>
      <w:proofErr w:type="spellEnd"/>
      <w:r w:rsidRPr="00AF558E">
        <w:rPr>
          <w:rFonts w:ascii="Times New Roman" w:hAnsi="Times New Roman" w:cs="Times New Roman"/>
          <w:color w:val="000000"/>
        </w:rPr>
        <w:t xml:space="preserve"> is essential for the efficient utilization and protection of international waterways and attaches great importance to </w:t>
      </w:r>
      <w:proofErr w:type="spellStart"/>
      <w:r w:rsidRPr="00AF558E">
        <w:rPr>
          <w:rFonts w:ascii="Times New Roman" w:hAnsi="Times New Roman" w:cs="Times New Roman"/>
          <w:color w:val="000000"/>
        </w:rPr>
        <w:t>riparians</w:t>
      </w:r>
      <w:proofErr w:type="spellEnd"/>
      <w:r w:rsidRPr="00AF558E">
        <w:rPr>
          <w:rFonts w:ascii="Times New Roman" w:hAnsi="Times New Roman" w:cs="Times New Roman"/>
          <w:color w:val="000000"/>
        </w:rPr>
        <w:t xml:space="preserve"> making appropriate agreements or arrangement for the entire waterway or any part thereof. Projects that trigger this policy include hydroelectric, irrigation, flood control, navigation, drainage, water and sewerage, industrial, and similar projects that involve the use or potential pollution of international waterways. This policy will not apply to CSDP</w:t>
      </w:r>
      <w:r w:rsidR="00DD4A78" w:rsidRPr="00AF558E">
        <w:rPr>
          <w:rFonts w:ascii="Times New Roman" w:hAnsi="Times New Roman" w:cs="Times New Roman"/>
          <w:color w:val="000000"/>
        </w:rPr>
        <w:t xml:space="preserve"> AF</w:t>
      </w:r>
    </w:p>
    <w:p w:rsidR="00DA2EF5" w:rsidRPr="00AF558E" w:rsidRDefault="00DA2EF5" w:rsidP="00AF558E">
      <w:pPr>
        <w:pStyle w:val="ListParagraph"/>
        <w:numPr>
          <w:ilvl w:val="0"/>
          <w:numId w:val="21"/>
        </w:num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b/>
          <w:bCs/>
          <w:i/>
          <w:iCs/>
          <w:color w:val="000000"/>
        </w:rPr>
        <w:t>Disputed Areas (OP/BP/GP 7.60)</w:t>
      </w:r>
      <w:r w:rsidRPr="00AF558E">
        <w:rPr>
          <w:rFonts w:ascii="Times New Roman" w:hAnsi="Times New Roman" w:cs="Times New Roman"/>
          <w:color w:val="000000"/>
        </w:rPr>
        <w:t xml:space="preserve">. Project in disputed areas may occur the Bank and its member countries as well as between the borrower and one or more </w:t>
      </w:r>
      <w:proofErr w:type="spellStart"/>
      <w:r w:rsidRPr="00AF558E">
        <w:rPr>
          <w:rFonts w:ascii="Times New Roman" w:hAnsi="Times New Roman" w:cs="Times New Roman"/>
          <w:color w:val="000000"/>
        </w:rPr>
        <w:t>neighbouring</w:t>
      </w:r>
      <w:proofErr w:type="spellEnd"/>
      <w:r w:rsidRPr="00AF558E">
        <w:rPr>
          <w:rFonts w:ascii="Times New Roman" w:hAnsi="Times New Roman" w:cs="Times New Roman"/>
          <w:color w:val="000000"/>
        </w:rPr>
        <w:t xml:space="preserve"> countries. Any dispute over an area in which a proposed project is located requires formal procedures at the earliest possible stage. The Bank attempts to acquire assurance that it may proceed with a project in a disputed area if the governments concerned agree that, pending the settlement of the dispute, the project proposed can go forward without prejudice to the claims of the country having a dispute. This policy is not expected to be triggered by sub-projects. This policy is unlikely to be triggered by sub-projects to be funded by CSDP</w:t>
      </w:r>
      <w:r w:rsidR="00DD4A78" w:rsidRPr="00AF558E">
        <w:rPr>
          <w:rFonts w:ascii="Times New Roman" w:hAnsi="Times New Roman" w:cs="Times New Roman"/>
          <w:color w:val="000000"/>
        </w:rPr>
        <w:t xml:space="preserve"> AF</w:t>
      </w:r>
      <w:r w:rsidRPr="00AF558E">
        <w:rPr>
          <w:rFonts w:ascii="Times New Roman" w:hAnsi="Times New Roman" w:cs="Times New Roman"/>
          <w:color w:val="000000"/>
        </w:rPr>
        <w:t>.</w:t>
      </w:r>
    </w:p>
    <w:p w:rsidR="00DA2EF5" w:rsidRPr="00AF558E" w:rsidRDefault="00DA2EF5" w:rsidP="00AF558E">
      <w:pPr>
        <w:autoSpaceDE w:val="0"/>
        <w:autoSpaceDN w:val="0"/>
        <w:adjustRightInd w:val="0"/>
        <w:spacing w:after="0" w:line="240" w:lineRule="auto"/>
        <w:jc w:val="both"/>
        <w:rPr>
          <w:rFonts w:ascii="Times New Roman" w:hAnsi="Times New Roman" w:cs="Times New Roman"/>
          <w:color w:val="000000"/>
        </w:rPr>
      </w:pPr>
    </w:p>
    <w:p w:rsidR="00594924" w:rsidRPr="00AF558E" w:rsidRDefault="00594924" w:rsidP="00AF558E">
      <w:pPr>
        <w:autoSpaceDE w:val="0"/>
        <w:autoSpaceDN w:val="0"/>
        <w:adjustRightInd w:val="0"/>
        <w:spacing w:after="0" w:line="240" w:lineRule="auto"/>
        <w:jc w:val="center"/>
        <w:rPr>
          <w:rFonts w:ascii="Times New Roman" w:hAnsi="Times New Roman" w:cs="Times New Roman"/>
          <w:b/>
          <w:bCs/>
          <w:color w:val="000000"/>
        </w:rPr>
        <w:sectPr w:rsidR="00594924" w:rsidRPr="00AF558E">
          <w:footerReference w:type="default" r:id="rId11"/>
          <w:pgSz w:w="12240" w:h="15840"/>
          <w:pgMar w:top="1440" w:right="1440" w:bottom="1440" w:left="1440" w:header="720" w:footer="720" w:gutter="0"/>
          <w:cols w:space="720"/>
          <w:docGrid w:linePitch="360"/>
        </w:sectPr>
      </w:pPr>
    </w:p>
    <w:p w:rsidR="00956175" w:rsidRPr="00AF558E" w:rsidRDefault="00956175" w:rsidP="00AF558E">
      <w:pPr>
        <w:autoSpaceDE w:val="0"/>
        <w:autoSpaceDN w:val="0"/>
        <w:adjustRightInd w:val="0"/>
        <w:spacing w:after="0" w:line="240" w:lineRule="auto"/>
        <w:jc w:val="center"/>
        <w:rPr>
          <w:rFonts w:ascii="Times New Roman" w:hAnsi="Times New Roman" w:cs="Times New Roman"/>
          <w:b/>
          <w:bCs/>
          <w:color w:val="000000"/>
        </w:rPr>
      </w:pPr>
      <w:r w:rsidRPr="00AF558E">
        <w:rPr>
          <w:rFonts w:ascii="Times New Roman" w:hAnsi="Times New Roman" w:cs="Times New Roman"/>
          <w:b/>
          <w:bCs/>
          <w:color w:val="000000"/>
        </w:rPr>
        <w:t xml:space="preserve">ANNEX </w:t>
      </w:r>
      <w:r w:rsidR="000C3BF5" w:rsidRPr="00AF558E">
        <w:rPr>
          <w:rFonts w:ascii="Times New Roman" w:hAnsi="Times New Roman" w:cs="Times New Roman"/>
          <w:b/>
          <w:bCs/>
          <w:color w:val="000000"/>
        </w:rPr>
        <w:t>2</w:t>
      </w:r>
    </w:p>
    <w:p w:rsidR="00CB341C" w:rsidRPr="00AF558E" w:rsidRDefault="00CB341C" w:rsidP="00AF558E">
      <w:pPr>
        <w:autoSpaceDE w:val="0"/>
        <w:autoSpaceDN w:val="0"/>
        <w:adjustRightInd w:val="0"/>
        <w:spacing w:after="0" w:line="240" w:lineRule="auto"/>
        <w:jc w:val="both"/>
        <w:rPr>
          <w:rFonts w:ascii="Times New Roman" w:hAnsi="Times New Roman" w:cs="Times New Roman"/>
          <w:b/>
          <w:bCs/>
          <w:color w:val="000000"/>
        </w:rPr>
      </w:pPr>
    </w:p>
    <w:p w:rsidR="00956175" w:rsidRPr="00AF558E" w:rsidRDefault="00956175" w:rsidP="00AF558E">
      <w:pPr>
        <w:autoSpaceDE w:val="0"/>
        <w:autoSpaceDN w:val="0"/>
        <w:adjustRightInd w:val="0"/>
        <w:spacing w:after="0" w:line="240" w:lineRule="auto"/>
        <w:jc w:val="center"/>
        <w:rPr>
          <w:rFonts w:ascii="Times New Roman" w:hAnsi="Times New Roman" w:cs="Times New Roman"/>
          <w:b/>
          <w:bCs/>
          <w:color w:val="000000"/>
        </w:rPr>
      </w:pPr>
      <w:r w:rsidRPr="00AF558E">
        <w:rPr>
          <w:rFonts w:ascii="Times New Roman" w:hAnsi="Times New Roman" w:cs="Times New Roman"/>
          <w:b/>
          <w:bCs/>
          <w:color w:val="000000"/>
        </w:rPr>
        <w:t>POTENTIAL POSITIVE AND NEGATIVE IMPACTS OF CSDP</w:t>
      </w:r>
      <w:r w:rsidR="000B5C75" w:rsidRPr="00AF558E">
        <w:rPr>
          <w:rFonts w:ascii="Times New Roman" w:hAnsi="Times New Roman" w:cs="Times New Roman"/>
          <w:b/>
          <w:bCs/>
          <w:color w:val="000000"/>
        </w:rPr>
        <w:t xml:space="preserve"> AF</w:t>
      </w:r>
      <w:r w:rsidRPr="00AF558E">
        <w:rPr>
          <w:rFonts w:ascii="Times New Roman" w:hAnsi="Times New Roman" w:cs="Times New Roman"/>
          <w:b/>
          <w:bCs/>
          <w:color w:val="000000"/>
        </w:rPr>
        <w:t xml:space="preserve"> SUB-PROJECTS</w:t>
      </w:r>
    </w:p>
    <w:p w:rsidR="001F01B3" w:rsidRPr="00AF558E" w:rsidRDefault="001F01B3" w:rsidP="00AF558E">
      <w:pPr>
        <w:autoSpaceDE w:val="0"/>
        <w:autoSpaceDN w:val="0"/>
        <w:adjustRightInd w:val="0"/>
        <w:spacing w:after="0" w:line="240" w:lineRule="auto"/>
        <w:jc w:val="both"/>
        <w:rPr>
          <w:rFonts w:ascii="Times New Roman" w:hAnsi="Times New Roman" w:cs="Times New Roman"/>
          <w:b/>
          <w:bCs/>
          <w:color w:val="000000"/>
        </w:rPr>
      </w:pPr>
    </w:p>
    <w:tbl>
      <w:tblPr>
        <w:tblStyle w:val="TableGrid"/>
        <w:tblW w:w="14040" w:type="dxa"/>
        <w:tblInd w:w="-252" w:type="dxa"/>
        <w:tblLook w:val="04A0" w:firstRow="1" w:lastRow="0" w:firstColumn="1" w:lastColumn="0" w:noHBand="0" w:noVBand="1"/>
      </w:tblPr>
      <w:tblGrid>
        <w:gridCol w:w="3600"/>
        <w:gridCol w:w="3420"/>
        <w:gridCol w:w="3600"/>
        <w:gridCol w:w="3420"/>
      </w:tblGrid>
      <w:tr w:rsidR="00A97EB7" w:rsidRPr="00AF558E" w:rsidTr="00594924">
        <w:tc>
          <w:tcPr>
            <w:tcW w:w="3600" w:type="dxa"/>
          </w:tcPr>
          <w:p w:rsidR="001F01B3" w:rsidRPr="00AF558E" w:rsidRDefault="001F01B3" w:rsidP="00AF558E">
            <w:pPr>
              <w:autoSpaceDE w:val="0"/>
              <w:autoSpaceDN w:val="0"/>
              <w:adjustRightInd w:val="0"/>
              <w:jc w:val="center"/>
              <w:rPr>
                <w:rFonts w:ascii="Times New Roman" w:hAnsi="Times New Roman" w:cs="Times New Roman"/>
                <w:b/>
                <w:bCs/>
                <w:color w:val="000000"/>
              </w:rPr>
            </w:pPr>
            <w:r w:rsidRPr="00AF558E">
              <w:rPr>
                <w:rFonts w:ascii="Times New Roman" w:hAnsi="Times New Roman" w:cs="Times New Roman"/>
                <w:b/>
                <w:bCs/>
              </w:rPr>
              <w:t>Activity/Types of sub-project</w:t>
            </w:r>
          </w:p>
        </w:tc>
        <w:tc>
          <w:tcPr>
            <w:tcW w:w="3420" w:type="dxa"/>
          </w:tcPr>
          <w:p w:rsidR="001F01B3" w:rsidRPr="00AF558E" w:rsidRDefault="001F01B3" w:rsidP="00AF558E">
            <w:pPr>
              <w:autoSpaceDE w:val="0"/>
              <w:autoSpaceDN w:val="0"/>
              <w:adjustRightInd w:val="0"/>
              <w:jc w:val="center"/>
              <w:rPr>
                <w:rFonts w:ascii="Times New Roman" w:hAnsi="Times New Roman" w:cs="Times New Roman"/>
                <w:b/>
                <w:bCs/>
                <w:color w:val="000000"/>
              </w:rPr>
            </w:pPr>
            <w:r w:rsidRPr="00AF558E">
              <w:rPr>
                <w:rFonts w:ascii="Times New Roman" w:hAnsi="Times New Roman" w:cs="Times New Roman"/>
                <w:b/>
                <w:bCs/>
              </w:rPr>
              <w:t>Positive Impacts</w:t>
            </w:r>
          </w:p>
        </w:tc>
        <w:tc>
          <w:tcPr>
            <w:tcW w:w="3600" w:type="dxa"/>
          </w:tcPr>
          <w:p w:rsidR="001F01B3" w:rsidRPr="00AF558E" w:rsidRDefault="001F01B3" w:rsidP="00AF558E">
            <w:pPr>
              <w:autoSpaceDE w:val="0"/>
              <w:autoSpaceDN w:val="0"/>
              <w:adjustRightInd w:val="0"/>
              <w:jc w:val="center"/>
              <w:rPr>
                <w:rFonts w:ascii="Times New Roman" w:hAnsi="Times New Roman" w:cs="Times New Roman"/>
                <w:b/>
                <w:bCs/>
                <w:color w:val="000000"/>
              </w:rPr>
            </w:pPr>
            <w:r w:rsidRPr="00AF558E">
              <w:rPr>
                <w:rFonts w:ascii="Times New Roman" w:hAnsi="Times New Roman" w:cs="Times New Roman"/>
                <w:b/>
                <w:bCs/>
              </w:rPr>
              <w:t>Negative Impacts</w:t>
            </w:r>
          </w:p>
        </w:tc>
        <w:tc>
          <w:tcPr>
            <w:tcW w:w="3420" w:type="dxa"/>
          </w:tcPr>
          <w:p w:rsidR="001F01B3" w:rsidRPr="00AF558E" w:rsidRDefault="001F01B3" w:rsidP="00AF558E">
            <w:pPr>
              <w:autoSpaceDE w:val="0"/>
              <w:autoSpaceDN w:val="0"/>
              <w:adjustRightInd w:val="0"/>
              <w:jc w:val="center"/>
              <w:rPr>
                <w:rFonts w:ascii="Times New Roman" w:hAnsi="Times New Roman" w:cs="Times New Roman"/>
                <w:b/>
                <w:bCs/>
                <w:color w:val="000000"/>
              </w:rPr>
            </w:pPr>
            <w:r w:rsidRPr="00AF558E">
              <w:rPr>
                <w:rFonts w:ascii="Times New Roman" w:hAnsi="Times New Roman" w:cs="Times New Roman"/>
                <w:b/>
                <w:bCs/>
              </w:rPr>
              <w:t>Mitigation Measures</w:t>
            </w:r>
          </w:p>
        </w:tc>
      </w:tr>
      <w:tr w:rsidR="00A97EB7" w:rsidRPr="00AF558E" w:rsidTr="00594924">
        <w:tc>
          <w:tcPr>
            <w:tcW w:w="3600" w:type="dxa"/>
          </w:tcPr>
          <w:p w:rsidR="001F01B3" w:rsidRPr="00AF558E" w:rsidRDefault="001F01B3" w:rsidP="00AF558E">
            <w:pPr>
              <w:autoSpaceDE w:val="0"/>
              <w:autoSpaceDN w:val="0"/>
              <w:adjustRightInd w:val="0"/>
              <w:rPr>
                <w:rFonts w:ascii="Times New Roman" w:hAnsi="Times New Roman" w:cs="Times New Roman"/>
                <w:b/>
              </w:rPr>
            </w:pPr>
            <w:r w:rsidRPr="00AF558E">
              <w:rPr>
                <w:rFonts w:ascii="Times New Roman" w:hAnsi="Times New Roman" w:cs="Times New Roman"/>
                <w:b/>
              </w:rPr>
              <w:t>1. Water Supply Infrastructure</w:t>
            </w:r>
          </w:p>
          <w:p w:rsidR="001F01B3" w:rsidRPr="00AF558E" w:rsidRDefault="001F01B3" w:rsidP="00AF558E">
            <w:pPr>
              <w:pStyle w:val="ListParagraph"/>
              <w:numPr>
                <w:ilvl w:val="0"/>
                <w:numId w:val="22"/>
              </w:numPr>
              <w:autoSpaceDE w:val="0"/>
              <w:autoSpaceDN w:val="0"/>
              <w:adjustRightInd w:val="0"/>
              <w:ind w:left="180" w:hanging="180"/>
              <w:rPr>
                <w:rFonts w:ascii="Times New Roman" w:hAnsi="Times New Roman" w:cs="Times New Roman"/>
              </w:rPr>
            </w:pPr>
            <w:r w:rsidRPr="00AF558E">
              <w:rPr>
                <w:rFonts w:ascii="Times New Roman" w:hAnsi="Times New Roman" w:cs="Times New Roman"/>
              </w:rPr>
              <w:t>Boreholes equipped with pumps;</w:t>
            </w:r>
          </w:p>
          <w:p w:rsidR="001F01B3" w:rsidRPr="00AF558E" w:rsidRDefault="001F01B3" w:rsidP="00AF558E">
            <w:pPr>
              <w:pStyle w:val="ListParagraph"/>
              <w:numPr>
                <w:ilvl w:val="0"/>
                <w:numId w:val="22"/>
              </w:numPr>
              <w:autoSpaceDE w:val="0"/>
              <w:autoSpaceDN w:val="0"/>
              <w:adjustRightInd w:val="0"/>
              <w:ind w:left="180" w:hanging="180"/>
              <w:rPr>
                <w:rFonts w:ascii="Times New Roman" w:hAnsi="Times New Roman" w:cs="Times New Roman"/>
              </w:rPr>
            </w:pPr>
            <w:r w:rsidRPr="00AF558E">
              <w:rPr>
                <w:rFonts w:ascii="Times New Roman" w:hAnsi="Times New Roman" w:cs="Times New Roman"/>
              </w:rPr>
              <w:t>Rehabilitations of boreholes</w:t>
            </w:r>
          </w:p>
          <w:p w:rsidR="001F01B3" w:rsidRPr="00AF558E" w:rsidRDefault="001F01B3" w:rsidP="00AF558E">
            <w:pPr>
              <w:pStyle w:val="ListParagraph"/>
              <w:numPr>
                <w:ilvl w:val="0"/>
                <w:numId w:val="22"/>
              </w:numPr>
              <w:autoSpaceDE w:val="0"/>
              <w:autoSpaceDN w:val="0"/>
              <w:adjustRightInd w:val="0"/>
              <w:ind w:left="180" w:hanging="180"/>
              <w:rPr>
                <w:rFonts w:ascii="Times New Roman" w:hAnsi="Times New Roman" w:cs="Times New Roman"/>
              </w:rPr>
            </w:pPr>
            <w:r w:rsidRPr="00AF558E">
              <w:rPr>
                <w:rFonts w:ascii="Times New Roman" w:hAnsi="Times New Roman" w:cs="Times New Roman"/>
              </w:rPr>
              <w:t>Development and rehabilitation of wells;</w:t>
            </w:r>
          </w:p>
          <w:p w:rsidR="001F01B3" w:rsidRPr="00AF558E" w:rsidRDefault="001F01B3" w:rsidP="00AF558E">
            <w:pPr>
              <w:pStyle w:val="ListParagraph"/>
              <w:numPr>
                <w:ilvl w:val="0"/>
                <w:numId w:val="22"/>
              </w:numPr>
              <w:autoSpaceDE w:val="0"/>
              <w:autoSpaceDN w:val="0"/>
              <w:adjustRightInd w:val="0"/>
              <w:ind w:left="180" w:hanging="180"/>
              <w:rPr>
                <w:rFonts w:ascii="Times New Roman" w:hAnsi="Times New Roman" w:cs="Times New Roman"/>
              </w:rPr>
            </w:pPr>
            <w:r w:rsidRPr="00AF558E">
              <w:rPr>
                <w:rFonts w:ascii="Times New Roman" w:hAnsi="Times New Roman" w:cs="Times New Roman"/>
              </w:rPr>
              <w:t>Development of water storage reservoirs;</w:t>
            </w:r>
          </w:p>
          <w:p w:rsidR="001F01B3" w:rsidRPr="00AF558E" w:rsidRDefault="001F01B3" w:rsidP="00AF558E">
            <w:pPr>
              <w:pStyle w:val="ListParagraph"/>
              <w:numPr>
                <w:ilvl w:val="0"/>
                <w:numId w:val="22"/>
              </w:numPr>
              <w:autoSpaceDE w:val="0"/>
              <w:autoSpaceDN w:val="0"/>
              <w:adjustRightInd w:val="0"/>
              <w:ind w:left="180" w:hanging="180"/>
              <w:rPr>
                <w:rFonts w:ascii="Times New Roman" w:hAnsi="Times New Roman" w:cs="Times New Roman"/>
              </w:rPr>
            </w:pPr>
            <w:r w:rsidRPr="00AF558E">
              <w:rPr>
                <w:rFonts w:ascii="Times New Roman" w:hAnsi="Times New Roman" w:cs="Times New Roman"/>
              </w:rPr>
              <w:t>Maintenance of water supply/storage infrastructure;</w:t>
            </w:r>
          </w:p>
          <w:p w:rsidR="001F01B3" w:rsidRPr="00AF558E" w:rsidRDefault="001F01B3" w:rsidP="00AF558E">
            <w:pPr>
              <w:pStyle w:val="ListParagraph"/>
              <w:numPr>
                <w:ilvl w:val="0"/>
                <w:numId w:val="22"/>
              </w:numPr>
              <w:autoSpaceDE w:val="0"/>
              <w:autoSpaceDN w:val="0"/>
              <w:adjustRightInd w:val="0"/>
              <w:ind w:left="180" w:hanging="180"/>
              <w:rPr>
                <w:rFonts w:ascii="Times New Roman" w:hAnsi="Times New Roman" w:cs="Times New Roman"/>
                <w:b/>
                <w:bCs/>
                <w:color w:val="000000"/>
              </w:rPr>
            </w:pPr>
            <w:r w:rsidRPr="00AF558E">
              <w:rPr>
                <w:rFonts w:ascii="Times New Roman" w:hAnsi="Times New Roman" w:cs="Times New Roman"/>
              </w:rPr>
              <w:t>Rehabilitation of water storage reservoirs, etc.</w:t>
            </w:r>
          </w:p>
        </w:tc>
        <w:tc>
          <w:tcPr>
            <w:tcW w:w="3420" w:type="dxa"/>
          </w:tcPr>
          <w:p w:rsidR="001F01B3" w:rsidRPr="00AF558E" w:rsidRDefault="001F01B3" w:rsidP="00AF558E">
            <w:pPr>
              <w:pStyle w:val="ListParagraph"/>
              <w:numPr>
                <w:ilvl w:val="0"/>
                <w:numId w:val="23"/>
              </w:numPr>
              <w:autoSpaceDE w:val="0"/>
              <w:autoSpaceDN w:val="0"/>
              <w:adjustRightInd w:val="0"/>
              <w:ind w:left="216" w:hanging="270"/>
              <w:rPr>
                <w:rFonts w:ascii="Times New Roman" w:hAnsi="Times New Roman" w:cs="Times New Roman"/>
              </w:rPr>
            </w:pPr>
            <w:r w:rsidRPr="00AF558E">
              <w:rPr>
                <w:rFonts w:ascii="Times New Roman" w:hAnsi="Times New Roman" w:cs="Times New Roman"/>
              </w:rPr>
              <w:t>Supply of potable water;</w:t>
            </w:r>
          </w:p>
          <w:p w:rsidR="001F01B3" w:rsidRPr="00AF558E" w:rsidRDefault="001F01B3" w:rsidP="00AF558E">
            <w:pPr>
              <w:pStyle w:val="ListParagraph"/>
              <w:numPr>
                <w:ilvl w:val="0"/>
                <w:numId w:val="23"/>
              </w:numPr>
              <w:autoSpaceDE w:val="0"/>
              <w:autoSpaceDN w:val="0"/>
              <w:adjustRightInd w:val="0"/>
              <w:ind w:left="216" w:hanging="270"/>
              <w:rPr>
                <w:rFonts w:ascii="Times New Roman" w:hAnsi="Times New Roman" w:cs="Times New Roman"/>
              </w:rPr>
            </w:pPr>
            <w:r w:rsidRPr="00AF558E">
              <w:rPr>
                <w:rFonts w:ascii="Times New Roman" w:hAnsi="Times New Roman" w:cs="Times New Roman"/>
              </w:rPr>
              <w:t>Improvement of pastoral activities due to availability of water for livestock;</w:t>
            </w:r>
          </w:p>
          <w:p w:rsidR="001F01B3" w:rsidRPr="00AF558E" w:rsidRDefault="001F01B3" w:rsidP="00AF558E">
            <w:pPr>
              <w:pStyle w:val="ListParagraph"/>
              <w:numPr>
                <w:ilvl w:val="0"/>
                <w:numId w:val="23"/>
              </w:numPr>
              <w:autoSpaceDE w:val="0"/>
              <w:autoSpaceDN w:val="0"/>
              <w:adjustRightInd w:val="0"/>
              <w:ind w:left="216" w:hanging="270"/>
              <w:rPr>
                <w:rFonts w:ascii="Times New Roman" w:hAnsi="Times New Roman" w:cs="Times New Roman"/>
              </w:rPr>
            </w:pPr>
            <w:r w:rsidRPr="00AF558E">
              <w:rPr>
                <w:rFonts w:ascii="Times New Roman" w:hAnsi="Times New Roman" w:cs="Times New Roman"/>
              </w:rPr>
              <w:t>Availability of water for agriculture and irrigation;</w:t>
            </w:r>
          </w:p>
          <w:p w:rsidR="001F01B3" w:rsidRPr="00AF558E" w:rsidRDefault="001F01B3" w:rsidP="00AF558E">
            <w:pPr>
              <w:pStyle w:val="ListParagraph"/>
              <w:numPr>
                <w:ilvl w:val="0"/>
                <w:numId w:val="23"/>
              </w:numPr>
              <w:autoSpaceDE w:val="0"/>
              <w:autoSpaceDN w:val="0"/>
              <w:adjustRightInd w:val="0"/>
              <w:ind w:left="216" w:hanging="270"/>
              <w:rPr>
                <w:rFonts w:ascii="Times New Roman" w:hAnsi="Times New Roman" w:cs="Times New Roman"/>
              </w:rPr>
            </w:pPr>
            <w:r w:rsidRPr="00AF558E">
              <w:rPr>
                <w:rFonts w:ascii="Times New Roman" w:hAnsi="Times New Roman" w:cs="Times New Roman"/>
              </w:rPr>
              <w:t>Development of lowlands for vegetable and crop production;</w:t>
            </w:r>
          </w:p>
          <w:p w:rsidR="001F01B3" w:rsidRPr="00AF558E" w:rsidRDefault="001F01B3" w:rsidP="00AF558E">
            <w:pPr>
              <w:pStyle w:val="ListParagraph"/>
              <w:numPr>
                <w:ilvl w:val="0"/>
                <w:numId w:val="23"/>
              </w:numPr>
              <w:autoSpaceDE w:val="0"/>
              <w:autoSpaceDN w:val="0"/>
              <w:adjustRightInd w:val="0"/>
              <w:ind w:left="216" w:hanging="270"/>
              <w:rPr>
                <w:rFonts w:ascii="Times New Roman" w:hAnsi="Times New Roman" w:cs="Times New Roman"/>
              </w:rPr>
            </w:pPr>
            <w:r w:rsidRPr="00AF558E">
              <w:rPr>
                <w:rFonts w:ascii="Times New Roman" w:hAnsi="Times New Roman" w:cs="Times New Roman"/>
              </w:rPr>
              <w:t>Improvement in raising the groundwater level;</w:t>
            </w:r>
          </w:p>
          <w:p w:rsidR="001F01B3" w:rsidRPr="00AF558E" w:rsidRDefault="001F01B3" w:rsidP="00AF558E">
            <w:pPr>
              <w:pStyle w:val="ListParagraph"/>
              <w:numPr>
                <w:ilvl w:val="0"/>
                <w:numId w:val="23"/>
              </w:numPr>
              <w:autoSpaceDE w:val="0"/>
              <w:autoSpaceDN w:val="0"/>
              <w:adjustRightInd w:val="0"/>
              <w:ind w:left="216" w:hanging="270"/>
              <w:rPr>
                <w:rFonts w:ascii="Times New Roman" w:hAnsi="Times New Roman" w:cs="Times New Roman"/>
              </w:rPr>
            </w:pPr>
            <w:r w:rsidRPr="00AF558E">
              <w:rPr>
                <w:rFonts w:ascii="Times New Roman" w:hAnsi="Times New Roman" w:cs="Times New Roman"/>
              </w:rPr>
              <w:t xml:space="preserve">Creation of ponds </w:t>
            </w:r>
            <w:proofErr w:type="spellStart"/>
            <w:r w:rsidRPr="00AF558E">
              <w:rPr>
                <w:rFonts w:ascii="Times New Roman" w:hAnsi="Times New Roman" w:cs="Times New Roman"/>
              </w:rPr>
              <w:t>favourable</w:t>
            </w:r>
            <w:proofErr w:type="spellEnd"/>
            <w:r w:rsidRPr="00AF558E">
              <w:rPr>
                <w:rFonts w:ascii="Times New Roman" w:hAnsi="Times New Roman" w:cs="Times New Roman"/>
              </w:rPr>
              <w:t xml:space="preserve"> for fishing;</w:t>
            </w:r>
          </w:p>
          <w:p w:rsidR="001F01B3" w:rsidRPr="00AF558E" w:rsidRDefault="001F01B3" w:rsidP="00AF558E">
            <w:pPr>
              <w:pStyle w:val="ListParagraph"/>
              <w:numPr>
                <w:ilvl w:val="0"/>
                <w:numId w:val="23"/>
              </w:numPr>
              <w:autoSpaceDE w:val="0"/>
              <w:autoSpaceDN w:val="0"/>
              <w:adjustRightInd w:val="0"/>
              <w:ind w:left="216" w:hanging="270"/>
              <w:rPr>
                <w:rFonts w:ascii="Times New Roman" w:hAnsi="Times New Roman" w:cs="Times New Roman"/>
              </w:rPr>
            </w:pPr>
            <w:r w:rsidRPr="00AF558E">
              <w:rPr>
                <w:rFonts w:ascii="Times New Roman" w:hAnsi="Times New Roman" w:cs="Times New Roman"/>
              </w:rPr>
              <w:t>Enrichment wildlife diversity;</w:t>
            </w:r>
          </w:p>
          <w:p w:rsidR="001F01B3" w:rsidRPr="00AF558E" w:rsidRDefault="001F01B3" w:rsidP="00AF558E">
            <w:pPr>
              <w:pStyle w:val="ListParagraph"/>
              <w:numPr>
                <w:ilvl w:val="0"/>
                <w:numId w:val="23"/>
              </w:numPr>
              <w:autoSpaceDE w:val="0"/>
              <w:autoSpaceDN w:val="0"/>
              <w:adjustRightInd w:val="0"/>
              <w:ind w:left="216" w:hanging="270"/>
              <w:rPr>
                <w:rFonts w:ascii="Times New Roman" w:hAnsi="Times New Roman" w:cs="Times New Roman"/>
              </w:rPr>
            </w:pPr>
            <w:r w:rsidRPr="00AF558E">
              <w:rPr>
                <w:rFonts w:ascii="Times New Roman" w:hAnsi="Times New Roman" w:cs="Times New Roman"/>
              </w:rPr>
              <w:t>Improvement I health;</w:t>
            </w:r>
          </w:p>
          <w:p w:rsidR="001F01B3" w:rsidRPr="00AF558E" w:rsidRDefault="001F01B3" w:rsidP="00AF558E">
            <w:pPr>
              <w:pStyle w:val="ListParagraph"/>
              <w:numPr>
                <w:ilvl w:val="0"/>
                <w:numId w:val="23"/>
              </w:numPr>
              <w:autoSpaceDE w:val="0"/>
              <w:autoSpaceDN w:val="0"/>
              <w:adjustRightInd w:val="0"/>
              <w:ind w:left="216" w:hanging="270"/>
              <w:rPr>
                <w:rFonts w:ascii="Times New Roman" w:hAnsi="Times New Roman" w:cs="Times New Roman"/>
              </w:rPr>
            </w:pPr>
            <w:r w:rsidRPr="00AF558E">
              <w:rPr>
                <w:rFonts w:ascii="Times New Roman" w:hAnsi="Times New Roman" w:cs="Times New Roman"/>
              </w:rPr>
              <w:t xml:space="preserve">Shortened distance to carry water, saving women’s and children’s </w:t>
            </w:r>
            <w:proofErr w:type="spellStart"/>
            <w:r w:rsidRPr="00AF558E">
              <w:rPr>
                <w:rFonts w:ascii="Times New Roman" w:hAnsi="Times New Roman" w:cs="Times New Roman"/>
              </w:rPr>
              <w:t>labour</w:t>
            </w:r>
            <w:proofErr w:type="spellEnd"/>
            <w:r w:rsidRPr="00AF558E">
              <w:rPr>
                <w:rFonts w:ascii="Times New Roman" w:hAnsi="Times New Roman" w:cs="Times New Roman"/>
              </w:rPr>
              <w:t>;</w:t>
            </w:r>
          </w:p>
          <w:p w:rsidR="001F01B3" w:rsidRPr="00AF558E" w:rsidRDefault="001F01B3" w:rsidP="00AF558E">
            <w:pPr>
              <w:pStyle w:val="ListParagraph"/>
              <w:numPr>
                <w:ilvl w:val="0"/>
                <w:numId w:val="23"/>
              </w:numPr>
              <w:autoSpaceDE w:val="0"/>
              <w:autoSpaceDN w:val="0"/>
              <w:adjustRightInd w:val="0"/>
              <w:ind w:left="216" w:hanging="270"/>
              <w:rPr>
                <w:rFonts w:ascii="Times New Roman" w:hAnsi="Times New Roman" w:cs="Times New Roman"/>
              </w:rPr>
            </w:pPr>
            <w:r w:rsidRPr="00AF558E">
              <w:rPr>
                <w:rFonts w:ascii="Times New Roman" w:hAnsi="Times New Roman" w:cs="Times New Roman"/>
              </w:rPr>
              <w:t>Improvement in overall we being;</w:t>
            </w:r>
          </w:p>
          <w:p w:rsidR="001F01B3" w:rsidRPr="00AF558E" w:rsidRDefault="001F01B3" w:rsidP="00AF558E">
            <w:pPr>
              <w:pStyle w:val="ListParagraph"/>
              <w:numPr>
                <w:ilvl w:val="0"/>
                <w:numId w:val="23"/>
              </w:numPr>
              <w:autoSpaceDE w:val="0"/>
              <w:autoSpaceDN w:val="0"/>
              <w:adjustRightInd w:val="0"/>
              <w:ind w:left="216" w:hanging="270"/>
              <w:rPr>
                <w:rFonts w:ascii="Times New Roman" w:hAnsi="Times New Roman" w:cs="Times New Roman"/>
              </w:rPr>
            </w:pPr>
            <w:r w:rsidRPr="00AF558E">
              <w:rPr>
                <w:rFonts w:ascii="Times New Roman" w:hAnsi="Times New Roman" w:cs="Times New Roman"/>
              </w:rPr>
              <w:t>Increase in economic activity;</w:t>
            </w:r>
          </w:p>
          <w:p w:rsidR="001F01B3" w:rsidRPr="00AF558E" w:rsidRDefault="001F01B3" w:rsidP="00AF558E">
            <w:pPr>
              <w:pStyle w:val="ListParagraph"/>
              <w:numPr>
                <w:ilvl w:val="0"/>
                <w:numId w:val="23"/>
              </w:numPr>
              <w:autoSpaceDE w:val="0"/>
              <w:autoSpaceDN w:val="0"/>
              <w:adjustRightInd w:val="0"/>
              <w:ind w:left="216" w:hanging="270"/>
              <w:rPr>
                <w:rFonts w:ascii="Times New Roman" w:hAnsi="Times New Roman" w:cs="Times New Roman"/>
                <w:b/>
                <w:bCs/>
                <w:color w:val="000000"/>
              </w:rPr>
            </w:pPr>
            <w:r w:rsidRPr="00AF558E">
              <w:rPr>
                <w:rFonts w:ascii="Times New Roman" w:hAnsi="Times New Roman" w:cs="Times New Roman"/>
              </w:rPr>
              <w:t>Social networking increase in human capital.</w:t>
            </w:r>
          </w:p>
        </w:tc>
        <w:tc>
          <w:tcPr>
            <w:tcW w:w="3600" w:type="dxa"/>
          </w:tcPr>
          <w:p w:rsidR="001F01B3" w:rsidRPr="00AF558E" w:rsidRDefault="001F01B3" w:rsidP="00AF558E">
            <w:pPr>
              <w:pStyle w:val="ListParagraph"/>
              <w:numPr>
                <w:ilvl w:val="0"/>
                <w:numId w:val="24"/>
              </w:numPr>
              <w:autoSpaceDE w:val="0"/>
              <w:autoSpaceDN w:val="0"/>
              <w:adjustRightInd w:val="0"/>
              <w:ind w:left="252" w:hanging="270"/>
              <w:rPr>
                <w:rFonts w:ascii="Times New Roman" w:hAnsi="Times New Roman" w:cs="Times New Roman"/>
              </w:rPr>
            </w:pPr>
            <w:r w:rsidRPr="00AF558E">
              <w:rPr>
                <w:rFonts w:ascii="Times New Roman" w:hAnsi="Times New Roman" w:cs="Times New Roman"/>
              </w:rPr>
              <w:t>Increase in disease an insect</w:t>
            </w:r>
            <w:r w:rsidR="00B61B7D" w:rsidRPr="00AF558E">
              <w:rPr>
                <w:rFonts w:ascii="Times New Roman" w:hAnsi="Times New Roman" w:cs="Times New Roman"/>
              </w:rPr>
              <w:t xml:space="preserve"> </w:t>
            </w:r>
            <w:r w:rsidRPr="00AF558E">
              <w:rPr>
                <w:rFonts w:ascii="Times New Roman" w:hAnsi="Times New Roman" w:cs="Times New Roman"/>
              </w:rPr>
              <w:t>vectors such as malaria,</w:t>
            </w:r>
            <w:r w:rsidR="00B61B7D" w:rsidRPr="00AF558E">
              <w:rPr>
                <w:rFonts w:ascii="Times New Roman" w:hAnsi="Times New Roman" w:cs="Times New Roman"/>
              </w:rPr>
              <w:t xml:space="preserve"> </w:t>
            </w:r>
            <w:r w:rsidRPr="00AF558E">
              <w:rPr>
                <w:rFonts w:ascii="Times New Roman" w:hAnsi="Times New Roman" w:cs="Times New Roman"/>
              </w:rPr>
              <w:t xml:space="preserve">bilharzias, </w:t>
            </w:r>
            <w:proofErr w:type="spellStart"/>
            <w:r w:rsidRPr="00AF558E">
              <w:rPr>
                <w:rFonts w:ascii="Times New Roman" w:hAnsi="Times New Roman" w:cs="Times New Roman"/>
              </w:rPr>
              <w:t>tryponosomiasis</w:t>
            </w:r>
            <w:proofErr w:type="spellEnd"/>
            <w:r w:rsidRPr="00AF558E">
              <w:rPr>
                <w:rFonts w:ascii="Times New Roman" w:hAnsi="Times New Roman" w:cs="Times New Roman"/>
              </w:rPr>
              <w:t>;</w:t>
            </w:r>
          </w:p>
          <w:p w:rsidR="001F01B3" w:rsidRPr="00AF558E" w:rsidRDefault="001F01B3" w:rsidP="00AF558E">
            <w:pPr>
              <w:pStyle w:val="ListParagraph"/>
              <w:numPr>
                <w:ilvl w:val="0"/>
                <w:numId w:val="24"/>
              </w:numPr>
              <w:autoSpaceDE w:val="0"/>
              <w:autoSpaceDN w:val="0"/>
              <w:adjustRightInd w:val="0"/>
              <w:ind w:left="252" w:hanging="270"/>
              <w:rPr>
                <w:rFonts w:ascii="Times New Roman" w:hAnsi="Times New Roman" w:cs="Times New Roman"/>
              </w:rPr>
            </w:pPr>
            <w:r w:rsidRPr="00AF558E">
              <w:rPr>
                <w:rFonts w:ascii="Times New Roman" w:hAnsi="Times New Roman" w:cs="Times New Roman"/>
              </w:rPr>
              <w:t>Contaminated water by chemical</w:t>
            </w:r>
            <w:r w:rsidR="00B61B7D" w:rsidRPr="00AF558E">
              <w:rPr>
                <w:rFonts w:ascii="Times New Roman" w:hAnsi="Times New Roman" w:cs="Times New Roman"/>
              </w:rPr>
              <w:t xml:space="preserve"> </w:t>
            </w:r>
            <w:r w:rsidRPr="00AF558E">
              <w:rPr>
                <w:rFonts w:ascii="Times New Roman" w:hAnsi="Times New Roman" w:cs="Times New Roman"/>
              </w:rPr>
              <w:t>pesticides and fertilizers;</w:t>
            </w:r>
          </w:p>
          <w:p w:rsidR="001F01B3" w:rsidRPr="00AF558E" w:rsidRDefault="001F01B3" w:rsidP="00AF558E">
            <w:pPr>
              <w:pStyle w:val="ListParagraph"/>
              <w:numPr>
                <w:ilvl w:val="0"/>
                <w:numId w:val="24"/>
              </w:numPr>
              <w:autoSpaceDE w:val="0"/>
              <w:autoSpaceDN w:val="0"/>
              <w:adjustRightInd w:val="0"/>
              <w:ind w:left="252" w:hanging="270"/>
              <w:rPr>
                <w:rFonts w:ascii="Times New Roman" w:hAnsi="Times New Roman" w:cs="Times New Roman"/>
              </w:rPr>
            </w:pPr>
            <w:r w:rsidRPr="00AF558E">
              <w:rPr>
                <w:rFonts w:ascii="Times New Roman" w:hAnsi="Times New Roman" w:cs="Times New Roman"/>
              </w:rPr>
              <w:t>Soil degradation due to</w:t>
            </w:r>
            <w:r w:rsidR="00B61B7D" w:rsidRPr="00AF558E">
              <w:rPr>
                <w:rFonts w:ascii="Times New Roman" w:hAnsi="Times New Roman" w:cs="Times New Roman"/>
              </w:rPr>
              <w:t xml:space="preserve"> </w:t>
            </w:r>
            <w:proofErr w:type="spellStart"/>
            <w:r w:rsidRPr="00AF558E">
              <w:rPr>
                <w:rFonts w:ascii="Times New Roman" w:hAnsi="Times New Roman" w:cs="Times New Roman"/>
              </w:rPr>
              <w:t>salinisation</w:t>
            </w:r>
            <w:proofErr w:type="spellEnd"/>
            <w:r w:rsidRPr="00AF558E">
              <w:rPr>
                <w:rFonts w:ascii="Times New Roman" w:hAnsi="Times New Roman" w:cs="Times New Roman"/>
              </w:rPr>
              <w:t xml:space="preserve"> or alkalization, </w:t>
            </w:r>
            <w:r w:rsidR="00B61B7D" w:rsidRPr="00AF558E">
              <w:rPr>
                <w:rFonts w:ascii="Times New Roman" w:hAnsi="Times New Roman" w:cs="Times New Roman"/>
              </w:rPr>
              <w:t xml:space="preserve"> </w:t>
            </w:r>
            <w:proofErr w:type="spellStart"/>
            <w:r w:rsidRPr="00AF558E">
              <w:rPr>
                <w:rFonts w:ascii="Times New Roman" w:hAnsi="Times New Roman" w:cs="Times New Roman"/>
              </w:rPr>
              <w:t>etc</w:t>
            </w:r>
            <w:proofErr w:type="spellEnd"/>
            <w:r w:rsidRPr="00AF558E">
              <w:rPr>
                <w:rFonts w:ascii="Times New Roman" w:hAnsi="Times New Roman" w:cs="Times New Roman"/>
              </w:rPr>
              <w:t>;</w:t>
            </w:r>
          </w:p>
          <w:p w:rsidR="001F01B3" w:rsidRPr="00AF558E" w:rsidRDefault="001F01B3" w:rsidP="00AF558E">
            <w:pPr>
              <w:pStyle w:val="ListParagraph"/>
              <w:numPr>
                <w:ilvl w:val="0"/>
                <w:numId w:val="24"/>
              </w:numPr>
              <w:autoSpaceDE w:val="0"/>
              <w:autoSpaceDN w:val="0"/>
              <w:adjustRightInd w:val="0"/>
              <w:ind w:left="252" w:hanging="270"/>
              <w:rPr>
                <w:rFonts w:ascii="Times New Roman" w:hAnsi="Times New Roman" w:cs="Times New Roman"/>
              </w:rPr>
            </w:pPr>
            <w:r w:rsidRPr="00AF558E">
              <w:rPr>
                <w:rFonts w:ascii="Times New Roman" w:hAnsi="Times New Roman" w:cs="Times New Roman"/>
              </w:rPr>
              <w:t>Flooding due to poor</w:t>
            </w:r>
            <w:r w:rsidR="00B61B7D" w:rsidRPr="00AF558E">
              <w:rPr>
                <w:rFonts w:ascii="Times New Roman" w:hAnsi="Times New Roman" w:cs="Times New Roman"/>
              </w:rPr>
              <w:t xml:space="preserve"> </w:t>
            </w:r>
            <w:r w:rsidRPr="00AF558E">
              <w:rPr>
                <w:rFonts w:ascii="Times New Roman" w:hAnsi="Times New Roman" w:cs="Times New Roman"/>
              </w:rPr>
              <w:t>maintenance of storage</w:t>
            </w:r>
            <w:r w:rsidR="00B61B7D" w:rsidRPr="00AF558E">
              <w:rPr>
                <w:rFonts w:ascii="Times New Roman" w:hAnsi="Times New Roman" w:cs="Times New Roman"/>
              </w:rPr>
              <w:t xml:space="preserve"> </w:t>
            </w:r>
            <w:r w:rsidRPr="00AF558E">
              <w:rPr>
                <w:rFonts w:ascii="Times New Roman" w:hAnsi="Times New Roman" w:cs="Times New Roman"/>
              </w:rPr>
              <w:t>reservoirs;</w:t>
            </w:r>
          </w:p>
          <w:p w:rsidR="001F01B3" w:rsidRPr="00AF558E" w:rsidRDefault="001F01B3" w:rsidP="00AF558E">
            <w:pPr>
              <w:pStyle w:val="ListParagraph"/>
              <w:numPr>
                <w:ilvl w:val="0"/>
                <w:numId w:val="24"/>
              </w:numPr>
              <w:autoSpaceDE w:val="0"/>
              <w:autoSpaceDN w:val="0"/>
              <w:adjustRightInd w:val="0"/>
              <w:ind w:left="252" w:hanging="270"/>
              <w:rPr>
                <w:rFonts w:ascii="Times New Roman" w:hAnsi="Times New Roman" w:cs="Times New Roman"/>
              </w:rPr>
            </w:pPr>
            <w:r w:rsidRPr="00AF558E">
              <w:rPr>
                <w:rFonts w:ascii="Times New Roman" w:hAnsi="Times New Roman" w:cs="Times New Roman"/>
              </w:rPr>
              <w:t>Loss of wildlife, vegetation and</w:t>
            </w:r>
            <w:r w:rsidR="00B61B7D" w:rsidRPr="00AF558E">
              <w:rPr>
                <w:rFonts w:ascii="Times New Roman" w:hAnsi="Times New Roman" w:cs="Times New Roman"/>
              </w:rPr>
              <w:t xml:space="preserve"> </w:t>
            </w:r>
            <w:r w:rsidRPr="00AF558E">
              <w:rPr>
                <w:rFonts w:ascii="Times New Roman" w:hAnsi="Times New Roman" w:cs="Times New Roman"/>
              </w:rPr>
              <w:t>cultivated land;</w:t>
            </w:r>
          </w:p>
          <w:p w:rsidR="001F01B3" w:rsidRPr="00AF558E" w:rsidRDefault="001F01B3" w:rsidP="00AF558E">
            <w:pPr>
              <w:pStyle w:val="ListParagraph"/>
              <w:numPr>
                <w:ilvl w:val="0"/>
                <w:numId w:val="24"/>
              </w:numPr>
              <w:autoSpaceDE w:val="0"/>
              <w:autoSpaceDN w:val="0"/>
              <w:adjustRightInd w:val="0"/>
              <w:ind w:left="252" w:hanging="270"/>
              <w:rPr>
                <w:rFonts w:ascii="Times New Roman" w:hAnsi="Times New Roman" w:cs="Times New Roman"/>
              </w:rPr>
            </w:pPr>
            <w:r w:rsidRPr="00AF558E">
              <w:rPr>
                <w:rFonts w:ascii="Times New Roman" w:hAnsi="Times New Roman" w:cs="Times New Roman"/>
              </w:rPr>
              <w:t>Overuse of water and</w:t>
            </w:r>
            <w:r w:rsidR="00B61B7D" w:rsidRPr="00AF558E">
              <w:rPr>
                <w:rFonts w:ascii="Times New Roman" w:hAnsi="Times New Roman" w:cs="Times New Roman"/>
              </w:rPr>
              <w:t xml:space="preserve"> </w:t>
            </w:r>
            <w:r w:rsidRPr="00AF558E">
              <w:rPr>
                <w:rFonts w:ascii="Times New Roman" w:hAnsi="Times New Roman" w:cs="Times New Roman"/>
              </w:rPr>
              <w:t>surrounding land resources due</w:t>
            </w:r>
            <w:r w:rsidR="00B61B7D" w:rsidRPr="00AF558E">
              <w:rPr>
                <w:rFonts w:ascii="Times New Roman" w:hAnsi="Times New Roman" w:cs="Times New Roman"/>
              </w:rPr>
              <w:t xml:space="preserve"> </w:t>
            </w:r>
            <w:r w:rsidRPr="00AF558E">
              <w:rPr>
                <w:rFonts w:ascii="Times New Roman" w:hAnsi="Times New Roman" w:cs="Times New Roman"/>
              </w:rPr>
              <w:t>to increase population pressures;</w:t>
            </w:r>
          </w:p>
          <w:p w:rsidR="001F01B3" w:rsidRPr="00AF558E" w:rsidRDefault="001F01B3" w:rsidP="00AF558E">
            <w:pPr>
              <w:pStyle w:val="ListParagraph"/>
              <w:numPr>
                <w:ilvl w:val="0"/>
                <w:numId w:val="24"/>
              </w:numPr>
              <w:autoSpaceDE w:val="0"/>
              <w:autoSpaceDN w:val="0"/>
              <w:adjustRightInd w:val="0"/>
              <w:ind w:left="252" w:hanging="270"/>
              <w:rPr>
                <w:rFonts w:ascii="Times New Roman" w:hAnsi="Times New Roman" w:cs="Times New Roman"/>
              </w:rPr>
            </w:pPr>
            <w:r w:rsidRPr="00AF558E">
              <w:rPr>
                <w:rFonts w:ascii="Times New Roman" w:hAnsi="Times New Roman" w:cs="Times New Roman"/>
              </w:rPr>
              <w:t>Attraction of livestock and</w:t>
            </w:r>
            <w:r w:rsidR="00B61B7D" w:rsidRPr="00AF558E">
              <w:rPr>
                <w:rFonts w:ascii="Times New Roman" w:hAnsi="Times New Roman" w:cs="Times New Roman"/>
              </w:rPr>
              <w:t xml:space="preserve"> </w:t>
            </w:r>
            <w:r w:rsidRPr="00AF558E">
              <w:rPr>
                <w:rFonts w:ascii="Times New Roman" w:hAnsi="Times New Roman" w:cs="Times New Roman"/>
              </w:rPr>
              <w:t>pressure on vegetation cover and</w:t>
            </w:r>
            <w:r w:rsidR="00B61B7D" w:rsidRPr="00AF558E">
              <w:rPr>
                <w:rFonts w:ascii="Times New Roman" w:hAnsi="Times New Roman" w:cs="Times New Roman"/>
              </w:rPr>
              <w:t xml:space="preserve"> </w:t>
            </w:r>
            <w:r w:rsidRPr="00AF558E">
              <w:rPr>
                <w:rFonts w:ascii="Times New Roman" w:hAnsi="Times New Roman" w:cs="Times New Roman"/>
              </w:rPr>
              <w:t>soils with increase in erosion;</w:t>
            </w:r>
          </w:p>
          <w:p w:rsidR="001F01B3" w:rsidRPr="00AF558E" w:rsidRDefault="001F01B3" w:rsidP="00AF558E">
            <w:pPr>
              <w:pStyle w:val="ListParagraph"/>
              <w:numPr>
                <w:ilvl w:val="0"/>
                <w:numId w:val="24"/>
              </w:numPr>
              <w:autoSpaceDE w:val="0"/>
              <w:autoSpaceDN w:val="0"/>
              <w:adjustRightInd w:val="0"/>
              <w:ind w:left="252" w:hanging="270"/>
              <w:rPr>
                <w:rFonts w:ascii="Times New Roman" w:hAnsi="Times New Roman" w:cs="Times New Roman"/>
              </w:rPr>
            </w:pPr>
            <w:r w:rsidRPr="00AF558E">
              <w:rPr>
                <w:rFonts w:ascii="Times New Roman" w:hAnsi="Times New Roman" w:cs="Times New Roman"/>
              </w:rPr>
              <w:t>Lowering or drying up of</w:t>
            </w:r>
            <w:r w:rsidR="00B61B7D" w:rsidRPr="00AF558E">
              <w:rPr>
                <w:rFonts w:ascii="Times New Roman" w:hAnsi="Times New Roman" w:cs="Times New Roman"/>
              </w:rPr>
              <w:t xml:space="preserve"> </w:t>
            </w:r>
            <w:r w:rsidRPr="00AF558E">
              <w:rPr>
                <w:rFonts w:ascii="Times New Roman" w:hAnsi="Times New Roman" w:cs="Times New Roman"/>
              </w:rPr>
              <w:t>groundwater level;</w:t>
            </w:r>
          </w:p>
          <w:p w:rsidR="001F01B3" w:rsidRPr="00AF558E" w:rsidRDefault="001F01B3" w:rsidP="00AF558E">
            <w:pPr>
              <w:pStyle w:val="ListParagraph"/>
              <w:numPr>
                <w:ilvl w:val="0"/>
                <w:numId w:val="24"/>
              </w:numPr>
              <w:autoSpaceDE w:val="0"/>
              <w:autoSpaceDN w:val="0"/>
              <w:adjustRightInd w:val="0"/>
              <w:ind w:left="252" w:hanging="270"/>
              <w:rPr>
                <w:rFonts w:ascii="Times New Roman" w:hAnsi="Times New Roman" w:cs="Times New Roman"/>
              </w:rPr>
            </w:pPr>
            <w:r w:rsidRPr="00AF558E">
              <w:rPr>
                <w:rFonts w:ascii="Times New Roman" w:hAnsi="Times New Roman" w:cs="Times New Roman"/>
              </w:rPr>
              <w:t>Lack of clear division of</w:t>
            </w:r>
            <w:r w:rsidR="00B61B7D" w:rsidRPr="00AF558E">
              <w:rPr>
                <w:rFonts w:ascii="Times New Roman" w:hAnsi="Times New Roman" w:cs="Times New Roman"/>
              </w:rPr>
              <w:t xml:space="preserve"> </w:t>
            </w:r>
            <w:r w:rsidRPr="00AF558E">
              <w:rPr>
                <w:rFonts w:ascii="Times New Roman" w:hAnsi="Times New Roman" w:cs="Times New Roman"/>
              </w:rPr>
              <w:t>rights/responsibilities may result</w:t>
            </w:r>
            <w:r w:rsidR="00B61B7D" w:rsidRPr="00AF558E">
              <w:rPr>
                <w:rFonts w:ascii="Times New Roman" w:hAnsi="Times New Roman" w:cs="Times New Roman"/>
              </w:rPr>
              <w:t xml:space="preserve"> </w:t>
            </w:r>
            <w:r w:rsidRPr="00AF558E">
              <w:rPr>
                <w:rFonts w:ascii="Times New Roman" w:hAnsi="Times New Roman" w:cs="Times New Roman"/>
              </w:rPr>
              <w:t>in maintenance problems of</w:t>
            </w:r>
            <w:r w:rsidR="00B61B7D" w:rsidRPr="00AF558E">
              <w:rPr>
                <w:rFonts w:ascii="Times New Roman" w:hAnsi="Times New Roman" w:cs="Times New Roman"/>
              </w:rPr>
              <w:t xml:space="preserve"> </w:t>
            </w:r>
            <w:r w:rsidRPr="00AF558E">
              <w:rPr>
                <w:rFonts w:ascii="Times New Roman" w:hAnsi="Times New Roman" w:cs="Times New Roman"/>
              </w:rPr>
              <w:t>wells/pumps;</w:t>
            </w:r>
          </w:p>
          <w:p w:rsidR="00B61B7D" w:rsidRPr="00AF558E" w:rsidRDefault="001F01B3" w:rsidP="00AF558E">
            <w:pPr>
              <w:pStyle w:val="ListParagraph"/>
              <w:numPr>
                <w:ilvl w:val="0"/>
                <w:numId w:val="24"/>
              </w:numPr>
              <w:autoSpaceDE w:val="0"/>
              <w:autoSpaceDN w:val="0"/>
              <w:adjustRightInd w:val="0"/>
              <w:ind w:left="252" w:hanging="270"/>
              <w:rPr>
                <w:rFonts w:ascii="Times New Roman" w:hAnsi="Times New Roman" w:cs="Times New Roman"/>
              </w:rPr>
            </w:pPr>
            <w:r w:rsidRPr="00AF558E">
              <w:rPr>
                <w:rFonts w:ascii="Times New Roman" w:hAnsi="Times New Roman" w:cs="Times New Roman"/>
              </w:rPr>
              <w:t>Lack of clear definition of user</w:t>
            </w:r>
            <w:r w:rsidR="00B61B7D" w:rsidRPr="00AF558E">
              <w:rPr>
                <w:rFonts w:ascii="Times New Roman" w:hAnsi="Times New Roman" w:cs="Times New Roman"/>
              </w:rPr>
              <w:t xml:space="preserve"> </w:t>
            </w:r>
            <w:r w:rsidRPr="00AF558E">
              <w:rPr>
                <w:rFonts w:ascii="Times New Roman" w:hAnsi="Times New Roman" w:cs="Times New Roman"/>
              </w:rPr>
              <w:t>rights for wells and pumps may</w:t>
            </w:r>
            <w:r w:rsidR="00B61B7D" w:rsidRPr="00AF558E">
              <w:rPr>
                <w:rFonts w:ascii="Times New Roman" w:hAnsi="Times New Roman" w:cs="Times New Roman"/>
              </w:rPr>
              <w:t xml:space="preserve"> </w:t>
            </w:r>
            <w:r w:rsidRPr="00AF558E">
              <w:rPr>
                <w:rFonts w:ascii="Times New Roman" w:hAnsi="Times New Roman" w:cs="Times New Roman"/>
              </w:rPr>
              <w:t>create exclusion of vulnerable</w:t>
            </w:r>
            <w:r w:rsidR="00B61B7D" w:rsidRPr="00AF558E">
              <w:rPr>
                <w:rFonts w:ascii="Times New Roman" w:hAnsi="Times New Roman" w:cs="Times New Roman"/>
              </w:rPr>
              <w:t xml:space="preserve"> groups;</w:t>
            </w:r>
          </w:p>
          <w:p w:rsidR="00B61B7D" w:rsidRPr="00AF558E" w:rsidRDefault="00B61B7D" w:rsidP="00AF558E">
            <w:pPr>
              <w:pStyle w:val="ListParagraph"/>
              <w:numPr>
                <w:ilvl w:val="0"/>
                <w:numId w:val="24"/>
              </w:numPr>
              <w:autoSpaceDE w:val="0"/>
              <w:autoSpaceDN w:val="0"/>
              <w:adjustRightInd w:val="0"/>
              <w:ind w:left="252" w:hanging="252"/>
              <w:rPr>
                <w:rFonts w:ascii="Times New Roman" w:hAnsi="Times New Roman" w:cs="Times New Roman"/>
              </w:rPr>
            </w:pPr>
            <w:r w:rsidRPr="00AF558E">
              <w:rPr>
                <w:rFonts w:ascii="Times New Roman" w:hAnsi="Times New Roman" w:cs="Times New Roman"/>
              </w:rPr>
              <w:t>Access to water may be captured by interest groups;</w:t>
            </w:r>
          </w:p>
          <w:p w:rsidR="00B61B7D" w:rsidRPr="00AF558E" w:rsidRDefault="00B61B7D" w:rsidP="00AF558E">
            <w:pPr>
              <w:pStyle w:val="ListParagraph"/>
              <w:numPr>
                <w:ilvl w:val="0"/>
                <w:numId w:val="24"/>
              </w:numPr>
              <w:autoSpaceDE w:val="0"/>
              <w:autoSpaceDN w:val="0"/>
              <w:adjustRightInd w:val="0"/>
              <w:ind w:left="252" w:hanging="252"/>
              <w:rPr>
                <w:rFonts w:ascii="Times New Roman" w:hAnsi="Times New Roman" w:cs="Times New Roman"/>
                <w:b/>
                <w:bCs/>
                <w:color w:val="000000"/>
              </w:rPr>
            </w:pPr>
            <w:r w:rsidRPr="00AF558E">
              <w:rPr>
                <w:rFonts w:ascii="Times New Roman" w:hAnsi="Times New Roman" w:cs="Times New Roman"/>
              </w:rPr>
              <w:t>Use of foreign equipment/ materials may hinder maintenance of pumps/wells</w:t>
            </w:r>
          </w:p>
        </w:tc>
        <w:tc>
          <w:tcPr>
            <w:tcW w:w="3420" w:type="dxa"/>
          </w:tcPr>
          <w:p w:rsidR="00B61B7D" w:rsidRPr="00AF558E" w:rsidRDefault="00B61B7D" w:rsidP="00AF558E">
            <w:pPr>
              <w:pStyle w:val="ListParagraph"/>
              <w:numPr>
                <w:ilvl w:val="0"/>
                <w:numId w:val="25"/>
              </w:numPr>
              <w:autoSpaceDE w:val="0"/>
              <w:autoSpaceDN w:val="0"/>
              <w:adjustRightInd w:val="0"/>
              <w:ind w:left="108" w:hanging="180"/>
              <w:rPr>
                <w:rFonts w:ascii="Times New Roman" w:hAnsi="Times New Roman" w:cs="Times New Roman"/>
              </w:rPr>
            </w:pPr>
            <w:r w:rsidRPr="00AF558E">
              <w:rPr>
                <w:rFonts w:ascii="Times New Roman" w:hAnsi="Times New Roman" w:cs="Times New Roman"/>
              </w:rPr>
              <w:t>Employ suitable prevention and mitigation measures, including education of local population (e.g. good drainage around water supply points);</w:t>
            </w:r>
          </w:p>
          <w:p w:rsidR="00B61B7D" w:rsidRPr="00AF558E" w:rsidRDefault="00B61B7D" w:rsidP="00AF558E">
            <w:pPr>
              <w:pStyle w:val="ListParagraph"/>
              <w:numPr>
                <w:ilvl w:val="0"/>
                <w:numId w:val="25"/>
              </w:numPr>
              <w:autoSpaceDE w:val="0"/>
              <w:autoSpaceDN w:val="0"/>
              <w:adjustRightInd w:val="0"/>
              <w:ind w:left="108" w:hanging="180"/>
              <w:rPr>
                <w:rFonts w:ascii="Times New Roman" w:hAnsi="Times New Roman" w:cs="Times New Roman"/>
              </w:rPr>
            </w:pPr>
            <w:r w:rsidRPr="00AF558E">
              <w:rPr>
                <w:rFonts w:ascii="Times New Roman" w:hAnsi="Times New Roman" w:cs="Times New Roman"/>
              </w:rPr>
              <w:t xml:space="preserve">Ensure planning, design, maintenance of infrastructure is appropriate to local needs, traditions culture </w:t>
            </w:r>
            <w:proofErr w:type="spellStart"/>
            <w:r w:rsidRPr="00AF558E">
              <w:rPr>
                <w:rFonts w:ascii="Times New Roman" w:hAnsi="Times New Roman" w:cs="Times New Roman"/>
              </w:rPr>
              <w:t>an</w:t>
            </w:r>
            <w:proofErr w:type="spellEnd"/>
            <w:r w:rsidRPr="00AF558E">
              <w:rPr>
                <w:rFonts w:ascii="Times New Roman" w:hAnsi="Times New Roman" w:cs="Times New Roman"/>
              </w:rPr>
              <w:t xml:space="preserve"> desires;</w:t>
            </w:r>
          </w:p>
          <w:p w:rsidR="00B61B7D" w:rsidRPr="00AF558E" w:rsidRDefault="00B61B7D" w:rsidP="00AF558E">
            <w:pPr>
              <w:pStyle w:val="ListParagraph"/>
              <w:numPr>
                <w:ilvl w:val="0"/>
                <w:numId w:val="25"/>
              </w:numPr>
              <w:autoSpaceDE w:val="0"/>
              <w:autoSpaceDN w:val="0"/>
              <w:adjustRightInd w:val="0"/>
              <w:ind w:left="108" w:hanging="180"/>
              <w:rPr>
                <w:rFonts w:ascii="Times New Roman" w:hAnsi="Times New Roman" w:cs="Times New Roman"/>
              </w:rPr>
            </w:pPr>
            <w:r w:rsidRPr="00AF558E">
              <w:rPr>
                <w:rFonts w:ascii="Times New Roman" w:hAnsi="Times New Roman" w:cs="Times New Roman"/>
              </w:rPr>
              <w:t xml:space="preserve">Ensure sufficient community participation and organization of effective planning and management of infrastructure </w:t>
            </w:r>
          </w:p>
          <w:p w:rsidR="00B61B7D" w:rsidRPr="00AF558E" w:rsidRDefault="00B61B7D" w:rsidP="00AF558E">
            <w:pPr>
              <w:pStyle w:val="ListParagraph"/>
              <w:numPr>
                <w:ilvl w:val="0"/>
                <w:numId w:val="25"/>
              </w:numPr>
              <w:autoSpaceDE w:val="0"/>
              <w:autoSpaceDN w:val="0"/>
              <w:adjustRightInd w:val="0"/>
              <w:ind w:left="108" w:hanging="180"/>
              <w:rPr>
                <w:rFonts w:ascii="Times New Roman" w:hAnsi="Times New Roman" w:cs="Times New Roman"/>
              </w:rPr>
            </w:pPr>
            <w:r w:rsidRPr="00AF558E">
              <w:rPr>
                <w:rFonts w:ascii="Times New Roman" w:hAnsi="Times New Roman" w:cs="Times New Roman"/>
              </w:rPr>
              <w:t>Include downstream water users (e.g. water supply, irrigation, livestock watering) in planning of water storage reservoirs</w:t>
            </w:r>
          </w:p>
          <w:p w:rsidR="00B61B7D" w:rsidRPr="00AF558E" w:rsidRDefault="00B61B7D" w:rsidP="00AF558E">
            <w:pPr>
              <w:pStyle w:val="ListParagraph"/>
              <w:numPr>
                <w:ilvl w:val="0"/>
                <w:numId w:val="25"/>
              </w:numPr>
              <w:autoSpaceDE w:val="0"/>
              <w:autoSpaceDN w:val="0"/>
              <w:adjustRightInd w:val="0"/>
              <w:ind w:left="108" w:hanging="180"/>
              <w:rPr>
                <w:rFonts w:ascii="Times New Roman" w:hAnsi="Times New Roman" w:cs="Times New Roman"/>
              </w:rPr>
            </w:pPr>
            <w:r w:rsidRPr="00AF558E">
              <w:rPr>
                <w:rFonts w:ascii="Times New Roman" w:hAnsi="Times New Roman" w:cs="Times New Roman"/>
              </w:rPr>
              <w:t>Identify proper mechanism of rights and responsibilities over well/pump/reservoir usage through participatory village focus groups</w:t>
            </w:r>
          </w:p>
          <w:p w:rsidR="00B61B7D" w:rsidRPr="00AF558E" w:rsidRDefault="00B61B7D" w:rsidP="00AF558E">
            <w:pPr>
              <w:pStyle w:val="ListParagraph"/>
              <w:numPr>
                <w:ilvl w:val="0"/>
                <w:numId w:val="25"/>
              </w:numPr>
              <w:autoSpaceDE w:val="0"/>
              <w:autoSpaceDN w:val="0"/>
              <w:adjustRightInd w:val="0"/>
              <w:ind w:left="108" w:hanging="180"/>
              <w:rPr>
                <w:rFonts w:ascii="Times New Roman" w:hAnsi="Times New Roman" w:cs="Times New Roman"/>
              </w:rPr>
            </w:pPr>
            <w:r w:rsidRPr="00AF558E">
              <w:rPr>
                <w:rFonts w:ascii="Times New Roman" w:hAnsi="Times New Roman" w:cs="Times New Roman"/>
              </w:rPr>
              <w:t>Ensure that local accessible materials are used when developing/rehabilitation wells in order to provide maintenance</w:t>
            </w:r>
          </w:p>
          <w:p w:rsidR="00B61B7D" w:rsidRPr="00AF558E" w:rsidRDefault="00B61B7D" w:rsidP="00AF558E">
            <w:pPr>
              <w:pStyle w:val="ListParagraph"/>
              <w:numPr>
                <w:ilvl w:val="0"/>
                <w:numId w:val="25"/>
              </w:numPr>
              <w:autoSpaceDE w:val="0"/>
              <w:autoSpaceDN w:val="0"/>
              <w:adjustRightInd w:val="0"/>
              <w:ind w:left="108" w:hanging="180"/>
              <w:rPr>
                <w:rFonts w:ascii="Times New Roman" w:hAnsi="Times New Roman" w:cs="Times New Roman"/>
              </w:rPr>
            </w:pPr>
            <w:r w:rsidRPr="00AF558E">
              <w:rPr>
                <w:rFonts w:ascii="Times New Roman" w:hAnsi="Times New Roman" w:cs="Times New Roman"/>
              </w:rPr>
              <w:t>For each pump/well/ reservoir/borehole establish clear guideline of user right</w:t>
            </w:r>
            <w:r w:rsidR="00CF1652" w:rsidRPr="00AF558E">
              <w:rPr>
                <w:rFonts w:ascii="Times New Roman" w:hAnsi="Times New Roman" w:cs="Times New Roman"/>
              </w:rPr>
              <w:t xml:space="preserve"> </w:t>
            </w:r>
            <w:r w:rsidRPr="00AF558E">
              <w:rPr>
                <w:rFonts w:ascii="Times New Roman" w:hAnsi="Times New Roman" w:cs="Times New Roman"/>
              </w:rPr>
              <w:t>through participatory focus</w:t>
            </w:r>
            <w:r w:rsidR="00CF1652" w:rsidRPr="00AF558E">
              <w:rPr>
                <w:rFonts w:ascii="Times New Roman" w:hAnsi="Times New Roman" w:cs="Times New Roman"/>
              </w:rPr>
              <w:t xml:space="preserve"> </w:t>
            </w:r>
            <w:r w:rsidRPr="00AF558E">
              <w:rPr>
                <w:rFonts w:ascii="Times New Roman" w:hAnsi="Times New Roman" w:cs="Times New Roman"/>
              </w:rPr>
              <w:t>groups</w:t>
            </w:r>
          </w:p>
          <w:p w:rsidR="00B61B7D" w:rsidRPr="00AF558E" w:rsidRDefault="00B61B7D" w:rsidP="00AF558E">
            <w:pPr>
              <w:pStyle w:val="ListParagraph"/>
              <w:numPr>
                <w:ilvl w:val="0"/>
                <w:numId w:val="25"/>
              </w:numPr>
              <w:autoSpaceDE w:val="0"/>
              <w:autoSpaceDN w:val="0"/>
              <w:adjustRightInd w:val="0"/>
              <w:ind w:left="108" w:hanging="180"/>
              <w:rPr>
                <w:rFonts w:ascii="Times New Roman" w:hAnsi="Times New Roman" w:cs="Times New Roman"/>
                <w:b/>
                <w:bCs/>
                <w:color w:val="000000"/>
              </w:rPr>
            </w:pPr>
            <w:r w:rsidRPr="00AF558E">
              <w:rPr>
                <w:rFonts w:ascii="Times New Roman" w:hAnsi="Times New Roman" w:cs="Times New Roman"/>
              </w:rPr>
              <w:t>Ensure that access to water pumps/reservoirs is equitable to prevent capture by interest groups</w:t>
            </w:r>
          </w:p>
        </w:tc>
      </w:tr>
      <w:tr w:rsidR="00A97EB7" w:rsidRPr="00AF558E" w:rsidTr="00594924">
        <w:tc>
          <w:tcPr>
            <w:tcW w:w="3600" w:type="dxa"/>
          </w:tcPr>
          <w:p w:rsidR="00EC6159" w:rsidRPr="00AF558E" w:rsidRDefault="00EC6159" w:rsidP="00AF558E">
            <w:pPr>
              <w:autoSpaceDE w:val="0"/>
              <w:autoSpaceDN w:val="0"/>
              <w:adjustRightInd w:val="0"/>
              <w:rPr>
                <w:rFonts w:ascii="Times New Roman" w:hAnsi="Times New Roman" w:cs="Times New Roman"/>
                <w:b/>
              </w:rPr>
            </w:pPr>
            <w:r w:rsidRPr="00AF558E">
              <w:rPr>
                <w:rFonts w:ascii="Times New Roman" w:hAnsi="Times New Roman" w:cs="Times New Roman"/>
                <w:b/>
              </w:rPr>
              <w:t>2. Feeder Road</w:t>
            </w:r>
          </w:p>
          <w:p w:rsidR="00EC6159" w:rsidRPr="00AF558E" w:rsidRDefault="00EC6159" w:rsidP="00AF558E">
            <w:pPr>
              <w:autoSpaceDE w:val="0"/>
              <w:autoSpaceDN w:val="0"/>
              <w:adjustRightInd w:val="0"/>
              <w:rPr>
                <w:rFonts w:ascii="Times New Roman" w:hAnsi="Times New Roman" w:cs="Times New Roman"/>
                <w:b/>
              </w:rPr>
            </w:pPr>
            <w:r w:rsidRPr="00AF558E">
              <w:rPr>
                <w:rFonts w:ascii="Times New Roman" w:hAnsi="Times New Roman" w:cs="Times New Roman"/>
                <w:b/>
              </w:rPr>
              <w:t>Improvement/Infrastructure</w:t>
            </w:r>
          </w:p>
          <w:p w:rsidR="00EC6159" w:rsidRPr="00AF558E" w:rsidRDefault="00EC6159" w:rsidP="00AF558E">
            <w:pPr>
              <w:pStyle w:val="ListParagraph"/>
              <w:numPr>
                <w:ilvl w:val="0"/>
                <w:numId w:val="26"/>
              </w:numPr>
              <w:autoSpaceDE w:val="0"/>
              <w:autoSpaceDN w:val="0"/>
              <w:adjustRightInd w:val="0"/>
              <w:ind w:left="90" w:hanging="180"/>
              <w:rPr>
                <w:rFonts w:ascii="Times New Roman" w:hAnsi="Times New Roman" w:cs="Times New Roman"/>
              </w:rPr>
            </w:pPr>
            <w:r w:rsidRPr="00AF558E">
              <w:rPr>
                <w:rFonts w:ascii="Times New Roman" w:hAnsi="Times New Roman" w:cs="Times New Roman"/>
              </w:rPr>
              <w:t>Construction and rehabilitation of rural and urban roads;</w:t>
            </w:r>
          </w:p>
          <w:p w:rsidR="00EC6159" w:rsidRPr="00AF558E" w:rsidRDefault="00EC6159" w:rsidP="00AF558E">
            <w:pPr>
              <w:pStyle w:val="ListParagraph"/>
              <w:numPr>
                <w:ilvl w:val="0"/>
                <w:numId w:val="26"/>
              </w:numPr>
              <w:autoSpaceDE w:val="0"/>
              <w:autoSpaceDN w:val="0"/>
              <w:adjustRightInd w:val="0"/>
              <w:ind w:left="90" w:hanging="180"/>
              <w:rPr>
                <w:rFonts w:ascii="Times New Roman" w:hAnsi="Times New Roman" w:cs="Times New Roman"/>
              </w:rPr>
            </w:pPr>
            <w:r w:rsidRPr="00AF558E">
              <w:rPr>
                <w:rFonts w:ascii="Times New Roman" w:hAnsi="Times New Roman" w:cs="Times New Roman"/>
              </w:rPr>
              <w:t>Construction of bridges and crossing structures;</w:t>
            </w:r>
          </w:p>
          <w:p w:rsidR="00EC6159" w:rsidRPr="00AF558E" w:rsidRDefault="00EC6159" w:rsidP="00AF558E">
            <w:pPr>
              <w:pStyle w:val="ListParagraph"/>
              <w:numPr>
                <w:ilvl w:val="0"/>
                <w:numId w:val="26"/>
              </w:numPr>
              <w:autoSpaceDE w:val="0"/>
              <w:autoSpaceDN w:val="0"/>
              <w:adjustRightInd w:val="0"/>
              <w:ind w:left="90" w:hanging="180"/>
              <w:rPr>
                <w:rFonts w:ascii="Times New Roman" w:hAnsi="Times New Roman" w:cs="Times New Roman"/>
              </w:rPr>
            </w:pPr>
            <w:r w:rsidRPr="00AF558E">
              <w:rPr>
                <w:rFonts w:ascii="Times New Roman" w:hAnsi="Times New Roman" w:cs="Times New Roman"/>
              </w:rPr>
              <w:t>Construction of buses stands</w:t>
            </w:r>
          </w:p>
          <w:p w:rsidR="001F01B3" w:rsidRPr="00AF558E" w:rsidRDefault="00EC6159" w:rsidP="00AF558E">
            <w:pPr>
              <w:pStyle w:val="ListParagraph"/>
              <w:numPr>
                <w:ilvl w:val="0"/>
                <w:numId w:val="26"/>
              </w:numPr>
              <w:autoSpaceDE w:val="0"/>
              <w:autoSpaceDN w:val="0"/>
              <w:adjustRightInd w:val="0"/>
              <w:ind w:left="90" w:hanging="180"/>
              <w:rPr>
                <w:rFonts w:ascii="Times New Roman" w:hAnsi="Times New Roman" w:cs="Times New Roman"/>
                <w:b/>
                <w:bCs/>
                <w:color w:val="000000"/>
              </w:rPr>
            </w:pPr>
            <w:r w:rsidRPr="00AF558E">
              <w:rPr>
                <w:rFonts w:ascii="Times New Roman" w:hAnsi="Times New Roman" w:cs="Times New Roman"/>
              </w:rPr>
              <w:t>Construction of foot path and foot bridges</w:t>
            </w:r>
          </w:p>
        </w:tc>
        <w:tc>
          <w:tcPr>
            <w:tcW w:w="3420" w:type="dxa"/>
          </w:tcPr>
          <w:p w:rsidR="00EC6159" w:rsidRPr="00AF558E" w:rsidRDefault="00EC6159" w:rsidP="00AF558E">
            <w:pPr>
              <w:pStyle w:val="ListParagraph"/>
              <w:numPr>
                <w:ilvl w:val="0"/>
                <w:numId w:val="25"/>
              </w:numPr>
              <w:autoSpaceDE w:val="0"/>
              <w:autoSpaceDN w:val="0"/>
              <w:adjustRightInd w:val="0"/>
              <w:ind w:left="162" w:hanging="270"/>
              <w:rPr>
                <w:rFonts w:ascii="Times New Roman" w:hAnsi="Times New Roman" w:cs="Times New Roman"/>
              </w:rPr>
            </w:pPr>
            <w:r w:rsidRPr="00AF558E">
              <w:rPr>
                <w:rFonts w:ascii="Times New Roman" w:hAnsi="Times New Roman" w:cs="Times New Roman"/>
              </w:rPr>
              <w:t>Improvement of communication;</w:t>
            </w:r>
          </w:p>
          <w:p w:rsidR="00EC6159" w:rsidRPr="00AF558E" w:rsidRDefault="00EC6159" w:rsidP="00AF558E">
            <w:pPr>
              <w:pStyle w:val="ListParagraph"/>
              <w:numPr>
                <w:ilvl w:val="0"/>
                <w:numId w:val="25"/>
              </w:numPr>
              <w:autoSpaceDE w:val="0"/>
              <w:autoSpaceDN w:val="0"/>
              <w:adjustRightInd w:val="0"/>
              <w:ind w:left="162" w:hanging="270"/>
              <w:rPr>
                <w:rFonts w:ascii="Times New Roman" w:hAnsi="Times New Roman" w:cs="Times New Roman"/>
              </w:rPr>
            </w:pPr>
            <w:r w:rsidRPr="00AF558E">
              <w:rPr>
                <w:rFonts w:ascii="Times New Roman" w:hAnsi="Times New Roman" w:cs="Times New Roman"/>
              </w:rPr>
              <w:t>Connecting rural areas to principal road networks;</w:t>
            </w:r>
          </w:p>
          <w:p w:rsidR="00EC6159" w:rsidRPr="00AF558E" w:rsidRDefault="00EC6159" w:rsidP="00AF558E">
            <w:pPr>
              <w:pStyle w:val="ListParagraph"/>
              <w:numPr>
                <w:ilvl w:val="0"/>
                <w:numId w:val="25"/>
              </w:numPr>
              <w:autoSpaceDE w:val="0"/>
              <w:autoSpaceDN w:val="0"/>
              <w:adjustRightInd w:val="0"/>
              <w:ind w:left="162" w:hanging="270"/>
              <w:rPr>
                <w:rFonts w:ascii="Times New Roman" w:hAnsi="Times New Roman" w:cs="Times New Roman"/>
              </w:rPr>
            </w:pPr>
            <w:r w:rsidRPr="00AF558E">
              <w:rPr>
                <w:rFonts w:ascii="Times New Roman" w:hAnsi="Times New Roman" w:cs="Times New Roman"/>
              </w:rPr>
              <w:t>Access to markets, transportation of goods and service overall positive impact on the economy;</w:t>
            </w:r>
          </w:p>
          <w:p w:rsidR="00EC6159" w:rsidRPr="00AF558E" w:rsidRDefault="00EC6159" w:rsidP="00AF558E">
            <w:pPr>
              <w:pStyle w:val="ListParagraph"/>
              <w:numPr>
                <w:ilvl w:val="0"/>
                <w:numId w:val="25"/>
              </w:numPr>
              <w:autoSpaceDE w:val="0"/>
              <w:autoSpaceDN w:val="0"/>
              <w:adjustRightInd w:val="0"/>
              <w:ind w:left="162" w:hanging="270"/>
              <w:rPr>
                <w:rFonts w:ascii="Times New Roman" w:hAnsi="Times New Roman" w:cs="Times New Roman"/>
              </w:rPr>
            </w:pPr>
            <w:r w:rsidRPr="00AF558E">
              <w:rPr>
                <w:rFonts w:ascii="Times New Roman" w:hAnsi="Times New Roman" w:cs="Times New Roman"/>
              </w:rPr>
              <w:t xml:space="preserve">Facilitation of communication between </w:t>
            </w:r>
            <w:proofErr w:type="spellStart"/>
            <w:r w:rsidRPr="00AF558E">
              <w:rPr>
                <w:rFonts w:ascii="Times New Roman" w:hAnsi="Times New Roman" w:cs="Times New Roman"/>
              </w:rPr>
              <w:t>neighbouring</w:t>
            </w:r>
            <w:proofErr w:type="spellEnd"/>
            <w:r w:rsidRPr="00AF558E">
              <w:rPr>
                <w:rFonts w:ascii="Times New Roman" w:hAnsi="Times New Roman" w:cs="Times New Roman"/>
              </w:rPr>
              <w:t xml:space="preserve"> villages;</w:t>
            </w:r>
          </w:p>
          <w:p w:rsidR="00EC6159" w:rsidRPr="00AF558E" w:rsidRDefault="00EC6159" w:rsidP="00AF558E">
            <w:pPr>
              <w:pStyle w:val="ListParagraph"/>
              <w:numPr>
                <w:ilvl w:val="0"/>
                <w:numId w:val="25"/>
              </w:numPr>
              <w:autoSpaceDE w:val="0"/>
              <w:autoSpaceDN w:val="0"/>
              <w:adjustRightInd w:val="0"/>
              <w:ind w:left="162" w:hanging="270"/>
              <w:rPr>
                <w:rFonts w:ascii="Times New Roman" w:hAnsi="Times New Roman" w:cs="Times New Roman"/>
              </w:rPr>
            </w:pPr>
            <w:r w:rsidRPr="00AF558E">
              <w:rPr>
                <w:rFonts w:ascii="Times New Roman" w:hAnsi="Times New Roman" w:cs="Times New Roman"/>
              </w:rPr>
              <w:t>Accessibility to village forests or other areas for land development and use;</w:t>
            </w:r>
          </w:p>
          <w:p w:rsidR="00EC6159" w:rsidRPr="00AF558E" w:rsidRDefault="00EC6159" w:rsidP="00AF558E">
            <w:pPr>
              <w:pStyle w:val="ListParagraph"/>
              <w:numPr>
                <w:ilvl w:val="0"/>
                <w:numId w:val="25"/>
              </w:numPr>
              <w:autoSpaceDE w:val="0"/>
              <w:autoSpaceDN w:val="0"/>
              <w:adjustRightInd w:val="0"/>
              <w:ind w:left="162" w:hanging="270"/>
              <w:rPr>
                <w:rFonts w:ascii="Times New Roman" w:hAnsi="Times New Roman" w:cs="Times New Roman"/>
              </w:rPr>
            </w:pPr>
            <w:r w:rsidRPr="00AF558E">
              <w:rPr>
                <w:rFonts w:ascii="Times New Roman" w:hAnsi="Times New Roman" w:cs="Times New Roman"/>
              </w:rPr>
              <w:t>Improvement of commercial exchanges;</w:t>
            </w:r>
          </w:p>
          <w:p w:rsidR="001F01B3" w:rsidRPr="00AF558E" w:rsidRDefault="00EC6159" w:rsidP="00AF558E">
            <w:pPr>
              <w:pStyle w:val="ListParagraph"/>
              <w:numPr>
                <w:ilvl w:val="0"/>
                <w:numId w:val="25"/>
              </w:numPr>
              <w:autoSpaceDE w:val="0"/>
              <w:autoSpaceDN w:val="0"/>
              <w:adjustRightInd w:val="0"/>
              <w:ind w:left="162" w:hanging="270"/>
              <w:rPr>
                <w:rFonts w:ascii="Times New Roman" w:hAnsi="Times New Roman" w:cs="Times New Roman"/>
                <w:b/>
                <w:bCs/>
                <w:color w:val="000000"/>
              </w:rPr>
            </w:pPr>
            <w:r w:rsidRPr="00AF558E">
              <w:rPr>
                <w:rFonts w:ascii="Times New Roman" w:hAnsi="Times New Roman" w:cs="Times New Roman"/>
              </w:rPr>
              <w:t>Access to health and education centers.</w:t>
            </w:r>
          </w:p>
        </w:tc>
        <w:tc>
          <w:tcPr>
            <w:tcW w:w="3600" w:type="dxa"/>
          </w:tcPr>
          <w:p w:rsidR="00EC6159" w:rsidRPr="00AF558E" w:rsidRDefault="00EC6159" w:rsidP="00AF558E">
            <w:pPr>
              <w:pStyle w:val="ListParagraph"/>
              <w:numPr>
                <w:ilvl w:val="0"/>
                <w:numId w:val="25"/>
              </w:numPr>
              <w:autoSpaceDE w:val="0"/>
              <w:autoSpaceDN w:val="0"/>
              <w:adjustRightInd w:val="0"/>
              <w:ind w:left="162" w:hanging="270"/>
              <w:rPr>
                <w:rFonts w:ascii="Times New Roman" w:hAnsi="Times New Roman" w:cs="Times New Roman"/>
              </w:rPr>
            </w:pPr>
            <w:r w:rsidRPr="00AF558E">
              <w:rPr>
                <w:rFonts w:ascii="Times New Roman" w:hAnsi="Times New Roman" w:cs="Times New Roman"/>
              </w:rPr>
              <w:t>Destruction of vegetation in and near roadways;</w:t>
            </w:r>
          </w:p>
          <w:p w:rsidR="00EC6159" w:rsidRPr="00AF558E" w:rsidRDefault="00EC6159" w:rsidP="00AF558E">
            <w:pPr>
              <w:pStyle w:val="ListParagraph"/>
              <w:numPr>
                <w:ilvl w:val="0"/>
                <w:numId w:val="25"/>
              </w:numPr>
              <w:autoSpaceDE w:val="0"/>
              <w:autoSpaceDN w:val="0"/>
              <w:adjustRightInd w:val="0"/>
              <w:ind w:left="162" w:hanging="270"/>
              <w:rPr>
                <w:rFonts w:ascii="Times New Roman" w:hAnsi="Times New Roman" w:cs="Times New Roman"/>
              </w:rPr>
            </w:pPr>
            <w:r w:rsidRPr="00AF558E">
              <w:rPr>
                <w:rFonts w:ascii="Times New Roman" w:hAnsi="Times New Roman" w:cs="Times New Roman"/>
              </w:rPr>
              <w:t>Deforestation;</w:t>
            </w:r>
          </w:p>
          <w:p w:rsidR="00EC6159" w:rsidRPr="00AF558E" w:rsidRDefault="00EC6159" w:rsidP="00AF558E">
            <w:pPr>
              <w:pStyle w:val="ListParagraph"/>
              <w:numPr>
                <w:ilvl w:val="0"/>
                <w:numId w:val="25"/>
              </w:numPr>
              <w:autoSpaceDE w:val="0"/>
              <w:autoSpaceDN w:val="0"/>
              <w:adjustRightInd w:val="0"/>
              <w:ind w:left="162" w:hanging="270"/>
              <w:rPr>
                <w:rFonts w:ascii="Times New Roman" w:hAnsi="Times New Roman" w:cs="Times New Roman"/>
              </w:rPr>
            </w:pPr>
            <w:r w:rsidRPr="00AF558E">
              <w:rPr>
                <w:rFonts w:ascii="Times New Roman" w:hAnsi="Times New Roman" w:cs="Times New Roman"/>
              </w:rPr>
              <w:t>Increase in poaching and illegal and excessive removal of firewood and wood for rural constriction purposed;</w:t>
            </w:r>
          </w:p>
          <w:p w:rsidR="00EC6159" w:rsidRPr="00AF558E" w:rsidRDefault="00EC6159" w:rsidP="00AF558E">
            <w:pPr>
              <w:pStyle w:val="ListParagraph"/>
              <w:numPr>
                <w:ilvl w:val="0"/>
                <w:numId w:val="25"/>
              </w:numPr>
              <w:autoSpaceDE w:val="0"/>
              <w:autoSpaceDN w:val="0"/>
              <w:adjustRightInd w:val="0"/>
              <w:ind w:left="162" w:hanging="270"/>
              <w:rPr>
                <w:rFonts w:ascii="Times New Roman" w:hAnsi="Times New Roman" w:cs="Times New Roman"/>
              </w:rPr>
            </w:pPr>
            <w:r w:rsidRPr="00AF558E">
              <w:rPr>
                <w:rFonts w:ascii="Times New Roman" w:hAnsi="Times New Roman" w:cs="Times New Roman"/>
              </w:rPr>
              <w:t>Destruction of wildlife habitat;</w:t>
            </w:r>
          </w:p>
          <w:p w:rsidR="00EC6159" w:rsidRPr="00AF558E" w:rsidRDefault="00EC6159" w:rsidP="00AF558E">
            <w:pPr>
              <w:pStyle w:val="ListParagraph"/>
              <w:numPr>
                <w:ilvl w:val="0"/>
                <w:numId w:val="25"/>
              </w:numPr>
              <w:autoSpaceDE w:val="0"/>
              <w:autoSpaceDN w:val="0"/>
              <w:adjustRightInd w:val="0"/>
              <w:ind w:left="162" w:hanging="270"/>
              <w:rPr>
                <w:rFonts w:ascii="Times New Roman" w:hAnsi="Times New Roman" w:cs="Times New Roman"/>
              </w:rPr>
            </w:pPr>
            <w:r w:rsidRPr="00AF558E">
              <w:rPr>
                <w:rFonts w:ascii="Times New Roman" w:hAnsi="Times New Roman" w:cs="Times New Roman"/>
              </w:rPr>
              <w:t>Impending wildlife movement;</w:t>
            </w:r>
          </w:p>
          <w:p w:rsidR="00EC6159" w:rsidRPr="00AF558E" w:rsidRDefault="00EC6159" w:rsidP="00AF558E">
            <w:pPr>
              <w:pStyle w:val="ListParagraph"/>
              <w:numPr>
                <w:ilvl w:val="0"/>
                <w:numId w:val="25"/>
              </w:numPr>
              <w:autoSpaceDE w:val="0"/>
              <w:autoSpaceDN w:val="0"/>
              <w:adjustRightInd w:val="0"/>
              <w:ind w:left="162" w:hanging="270"/>
              <w:rPr>
                <w:rFonts w:ascii="Times New Roman" w:hAnsi="Times New Roman" w:cs="Times New Roman"/>
              </w:rPr>
            </w:pPr>
            <w:r w:rsidRPr="00AF558E">
              <w:rPr>
                <w:rFonts w:ascii="Times New Roman" w:hAnsi="Times New Roman" w:cs="Times New Roman"/>
              </w:rPr>
              <w:t>Reduction in biodiversity;</w:t>
            </w:r>
          </w:p>
          <w:p w:rsidR="00EC6159" w:rsidRPr="00AF558E" w:rsidRDefault="00EC6159" w:rsidP="00AF558E">
            <w:pPr>
              <w:pStyle w:val="ListParagraph"/>
              <w:numPr>
                <w:ilvl w:val="0"/>
                <w:numId w:val="25"/>
              </w:numPr>
              <w:autoSpaceDE w:val="0"/>
              <w:autoSpaceDN w:val="0"/>
              <w:adjustRightInd w:val="0"/>
              <w:ind w:left="162" w:hanging="270"/>
              <w:rPr>
                <w:rFonts w:ascii="Times New Roman" w:hAnsi="Times New Roman" w:cs="Times New Roman"/>
              </w:rPr>
            </w:pPr>
            <w:r w:rsidRPr="00AF558E">
              <w:rPr>
                <w:rFonts w:ascii="Times New Roman" w:hAnsi="Times New Roman" w:cs="Times New Roman"/>
              </w:rPr>
              <w:t>Water pollution and negative affection on surrounding ecosystem;</w:t>
            </w:r>
          </w:p>
          <w:p w:rsidR="00EC6159" w:rsidRPr="00AF558E" w:rsidRDefault="00EC6159" w:rsidP="00AF558E">
            <w:pPr>
              <w:pStyle w:val="ListParagraph"/>
              <w:numPr>
                <w:ilvl w:val="0"/>
                <w:numId w:val="25"/>
              </w:numPr>
              <w:autoSpaceDE w:val="0"/>
              <w:autoSpaceDN w:val="0"/>
              <w:adjustRightInd w:val="0"/>
              <w:ind w:left="162" w:hanging="270"/>
              <w:rPr>
                <w:rFonts w:ascii="Times New Roman" w:hAnsi="Times New Roman" w:cs="Times New Roman"/>
              </w:rPr>
            </w:pPr>
            <w:r w:rsidRPr="00AF558E">
              <w:rPr>
                <w:rFonts w:ascii="Times New Roman" w:hAnsi="Times New Roman" w:cs="Times New Roman"/>
              </w:rPr>
              <w:t>Loss of certain aesthetic values (visual impacts) from destruction of vegetative cover;</w:t>
            </w:r>
          </w:p>
          <w:p w:rsidR="00EC6159" w:rsidRPr="00AF558E" w:rsidRDefault="00EC6159" w:rsidP="00AF558E">
            <w:pPr>
              <w:pStyle w:val="ListParagraph"/>
              <w:numPr>
                <w:ilvl w:val="0"/>
                <w:numId w:val="25"/>
              </w:numPr>
              <w:autoSpaceDE w:val="0"/>
              <w:autoSpaceDN w:val="0"/>
              <w:adjustRightInd w:val="0"/>
              <w:ind w:left="162" w:hanging="270"/>
              <w:rPr>
                <w:rFonts w:ascii="Times New Roman" w:hAnsi="Times New Roman" w:cs="Times New Roman"/>
              </w:rPr>
            </w:pPr>
            <w:r w:rsidRPr="00AF558E">
              <w:rPr>
                <w:rFonts w:ascii="Times New Roman" w:hAnsi="Times New Roman" w:cs="Times New Roman"/>
              </w:rPr>
              <w:t>Acceleration of soil erosion due to poor maintenance and drainage of roads;</w:t>
            </w:r>
          </w:p>
          <w:p w:rsidR="00EC6159" w:rsidRPr="00AF558E" w:rsidRDefault="00EC6159" w:rsidP="00AF558E">
            <w:pPr>
              <w:pStyle w:val="ListParagraph"/>
              <w:numPr>
                <w:ilvl w:val="0"/>
                <w:numId w:val="25"/>
              </w:numPr>
              <w:autoSpaceDE w:val="0"/>
              <w:autoSpaceDN w:val="0"/>
              <w:adjustRightInd w:val="0"/>
              <w:ind w:left="162" w:hanging="270"/>
              <w:rPr>
                <w:rFonts w:ascii="Times New Roman" w:hAnsi="Times New Roman" w:cs="Times New Roman"/>
              </w:rPr>
            </w:pPr>
            <w:r w:rsidRPr="00AF558E">
              <w:rPr>
                <w:rFonts w:ascii="Times New Roman" w:hAnsi="Times New Roman" w:cs="Times New Roman"/>
              </w:rPr>
              <w:t>Noise and possible accidents during road construction;</w:t>
            </w:r>
          </w:p>
          <w:p w:rsidR="00EC6159" w:rsidRPr="00AF558E" w:rsidRDefault="00EC6159" w:rsidP="00AF558E">
            <w:pPr>
              <w:pStyle w:val="ListParagraph"/>
              <w:numPr>
                <w:ilvl w:val="0"/>
                <w:numId w:val="25"/>
              </w:numPr>
              <w:autoSpaceDE w:val="0"/>
              <w:autoSpaceDN w:val="0"/>
              <w:adjustRightInd w:val="0"/>
              <w:ind w:left="162" w:hanging="270"/>
              <w:rPr>
                <w:rFonts w:ascii="Times New Roman" w:hAnsi="Times New Roman" w:cs="Times New Roman"/>
              </w:rPr>
            </w:pPr>
            <w:r w:rsidRPr="00AF558E">
              <w:rPr>
                <w:rFonts w:ascii="Times New Roman" w:hAnsi="Times New Roman" w:cs="Times New Roman"/>
              </w:rPr>
              <w:t>Increased migration from nearby cities;</w:t>
            </w:r>
          </w:p>
          <w:p w:rsidR="00EC6159" w:rsidRPr="00AF558E" w:rsidRDefault="00EC6159" w:rsidP="00AF558E">
            <w:pPr>
              <w:pStyle w:val="ListParagraph"/>
              <w:numPr>
                <w:ilvl w:val="0"/>
                <w:numId w:val="25"/>
              </w:numPr>
              <w:autoSpaceDE w:val="0"/>
              <w:autoSpaceDN w:val="0"/>
              <w:adjustRightInd w:val="0"/>
              <w:ind w:left="162" w:hanging="270"/>
              <w:rPr>
                <w:rFonts w:ascii="Times New Roman" w:hAnsi="Times New Roman" w:cs="Times New Roman"/>
              </w:rPr>
            </w:pPr>
            <w:r w:rsidRPr="00AF558E">
              <w:rPr>
                <w:rFonts w:ascii="Times New Roman" w:hAnsi="Times New Roman" w:cs="Times New Roman"/>
              </w:rPr>
              <w:t>Social instability;</w:t>
            </w:r>
          </w:p>
          <w:p w:rsidR="00EC6159" w:rsidRPr="00AF558E" w:rsidRDefault="00EC6159" w:rsidP="00AF558E">
            <w:pPr>
              <w:pStyle w:val="ListParagraph"/>
              <w:numPr>
                <w:ilvl w:val="0"/>
                <w:numId w:val="25"/>
              </w:numPr>
              <w:autoSpaceDE w:val="0"/>
              <w:autoSpaceDN w:val="0"/>
              <w:adjustRightInd w:val="0"/>
              <w:ind w:left="162" w:hanging="270"/>
              <w:rPr>
                <w:rFonts w:ascii="Times New Roman" w:hAnsi="Times New Roman" w:cs="Times New Roman"/>
              </w:rPr>
            </w:pPr>
            <w:r w:rsidRPr="00AF558E">
              <w:rPr>
                <w:rFonts w:ascii="Times New Roman" w:hAnsi="Times New Roman" w:cs="Times New Roman"/>
              </w:rPr>
              <w:t>Spread of  communicable/ other diseases;</w:t>
            </w:r>
          </w:p>
          <w:p w:rsidR="00EC6159" w:rsidRPr="00AF558E" w:rsidRDefault="00EC6159" w:rsidP="00AF558E">
            <w:pPr>
              <w:pStyle w:val="ListParagraph"/>
              <w:numPr>
                <w:ilvl w:val="0"/>
                <w:numId w:val="25"/>
              </w:numPr>
              <w:autoSpaceDE w:val="0"/>
              <w:autoSpaceDN w:val="0"/>
              <w:adjustRightInd w:val="0"/>
              <w:ind w:left="162" w:hanging="270"/>
              <w:rPr>
                <w:rFonts w:ascii="Times New Roman" w:hAnsi="Times New Roman" w:cs="Times New Roman"/>
              </w:rPr>
            </w:pPr>
            <w:r w:rsidRPr="00AF558E">
              <w:rPr>
                <w:rFonts w:ascii="Times New Roman" w:hAnsi="Times New Roman" w:cs="Times New Roman"/>
              </w:rPr>
              <w:t>Poor planning, construction/maintenance of roads may lead to water of a financial capital and human resources;</w:t>
            </w:r>
          </w:p>
          <w:p w:rsidR="001F01B3" w:rsidRPr="00AF558E" w:rsidRDefault="00EC6159" w:rsidP="00AF558E">
            <w:pPr>
              <w:pStyle w:val="ListParagraph"/>
              <w:numPr>
                <w:ilvl w:val="0"/>
                <w:numId w:val="25"/>
              </w:numPr>
              <w:autoSpaceDE w:val="0"/>
              <w:autoSpaceDN w:val="0"/>
              <w:adjustRightInd w:val="0"/>
              <w:ind w:left="162" w:hanging="270"/>
              <w:rPr>
                <w:rFonts w:ascii="Times New Roman" w:hAnsi="Times New Roman" w:cs="Times New Roman"/>
                <w:b/>
                <w:bCs/>
                <w:color w:val="000000"/>
              </w:rPr>
            </w:pPr>
            <w:r w:rsidRPr="00AF558E">
              <w:rPr>
                <w:rFonts w:ascii="Times New Roman" w:hAnsi="Times New Roman" w:cs="Times New Roman"/>
              </w:rPr>
              <w:t>Encroachment upon pasture/farm land.</w:t>
            </w:r>
          </w:p>
        </w:tc>
        <w:tc>
          <w:tcPr>
            <w:tcW w:w="3420" w:type="dxa"/>
          </w:tcPr>
          <w:p w:rsidR="00EC6159" w:rsidRPr="00AF558E" w:rsidRDefault="00EC6159" w:rsidP="00AF558E">
            <w:pPr>
              <w:pStyle w:val="ListParagraph"/>
              <w:numPr>
                <w:ilvl w:val="0"/>
                <w:numId w:val="25"/>
              </w:numPr>
              <w:autoSpaceDE w:val="0"/>
              <w:autoSpaceDN w:val="0"/>
              <w:adjustRightInd w:val="0"/>
              <w:ind w:left="108" w:hanging="180"/>
              <w:rPr>
                <w:rFonts w:ascii="Times New Roman" w:hAnsi="Times New Roman" w:cs="Times New Roman"/>
              </w:rPr>
            </w:pPr>
            <w:r w:rsidRPr="00AF558E">
              <w:rPr>
                <w:rFonts w:ascii="Times New Roman" w:hAnsi="Times New Roman" w:cs="Times New Roman"/>
              </w:rPr>
              <w:t>Avoid infringing on protected areas, critical habitats or areas with significant biodiversity (e.g. wetlands)</w:t>
            </w:r>
          </w:p>
          <w:p w:rsidR="00EC6159" w:rsidRPr="00AF558E" w:rsidRDefault="00EC6159" w:rsidP="00AF558E">
            <w:pPr>
              <w:pStyle w:val="ListParagraph"/>
              <w:numPr>
                <w:ilvl w:val="0"/>
                <w:numId w:val="25"/>
              </w:numPr>
              <w:autoSpaceDE w:val="0"/>
              <w:autoSpaceDN w:val="0"/>
              <w:adjustRightInd w:val="0"/>
              <w:ind w:left="108" w:hanging="180"/>
              <w:rPr>
                <w:rFonts w:ascii="Times New Roman" w:hAnsi="Times New Roman" w:cs="Times New Roman"/>
              </w:rPr>
            </w:pPr>
            <w:r w:rsidRPr="00AF558E">
              <w:rPr>
                <w:rFonts w:ascii="Times New Roman" w:hAnsi="Times New Roman" w:cs="Times New Roman"/>
              </w:rPr>
              <w:t xml:space="preserve">Avoid areas of soil, slope or geological instability </w:t>
            </w:r>
          </w:p>
          <w:p w:rsidR="00EC6159" w:rsidRPr="00AF558E" w:rsidRDefault="00EC6159" w:rsidP="00AF558E">
            <w:pPr>
              <w:pStyle w:val="ListParagraph"/>
              <w:numPr>
                <w:ilvl w:val="0"/>
                <w:numId w:val="25"/>
              </w:numPr>
              <w:autoSpaceDE w:val="0"/>
              <w:autoSpaceDN w:val="0"/>
              <w:adjustRightInd w:val="0"/>
              <w:ind w:left="108" w:hanging="180"/>
              <w:rPr>
                <w:rFonts w:ascii="Times New Roman" w:hAnsi="Times New Roman" w:cs="Times New Roman"/>
              </w:rPr>
            </w:pPr>
            <w:r w:rsidRPr="00AF558E">
              <w:rPr>
                <w:rFonts w:ascii="Times New Roman" w:hAnsi="Times New Roman" w:cs="Times New Roman"/>
              </w:rPr>
              <w:t>Provide comprehensive community participation in planning, construction and management</w:t>
            </w:r>
          </w:p>
          <w:p w:rsidR="00EC6159" w:rsidRPr="00AF558E" w:rsidRDefault="00EC6159" w:rsidP="00AF558E">
            <w:pPr>
              <w:pStyle w:val="ListParagraph"/>
              <w:numPr>
                <w:ilvl w:val="0"/>
                <w:numId w:val="25"/>
              </w:numPr>
              <w:autoSpaceDE w:val="0"/>
              <w:autoSpaceDN w:val="0"/>
              <w:adjustRightInd w:val="0"/>
              <w:ind w:left="108" w:hanging="180"/>
              <w:rPr>
                <w:rFonts w:ascii="Times New Roman" w:hAnsi="Times New Roman" w:cs="Times New Roman"/>
              </w:rPr>
            </w:pPr>
            <w:r w:rsidRPr="00AF558E">
              <w:rPr>
                <w:rFonts w:ascii="Times New Roman" w:hAnsi="Times New Roman" w:cs="Times New Roman"/>
              </w:rPr>
              <w:t>Use appropriate design and construction techniques as timing (e.g. surface drainage controls, selection and use of construction materials, build during dry season, etc.)</w:t>
            </w:r>
          </w:p>
          <w:p w:rsidR="00EC6159" w:rsidRPr="00AF558E" w:rsidRDefault="00EC6159" w:rsidP="00AF558E">
            <w:pPr>
              <w:pStyle w:val="ListParagraph"/>
              <w:numPr>
                <w:ilvl w:val="0"/>
                <w:numId w:val="25"/>
              </w:numPr>
              <w:autoSpaceDE w:val="0"/>
              <w:autoSpaceDN w:val="0"/>
              <w:adjustRightInd w:val="0"/>
              <w:ind w:left="108" w:hanging="180"/>
              <w:rPr>
                <w:rFonts w:ascii="Times New Roman" w:hAnsi="Times New Roman" w:cs="Times New Roman"/>
              </w:rPr>
            </w:pPr>
            <w:r w:rsidRPr="00AF558E">
              <w:rPr>
                <w:rFonts w:ascii="Times New Roman" w:hAnsi="Times New Roman" w:cs="Times New Roman"/>
              </w:rPr>
              <w:t>Migration issue to be resolved through local conflict resolution system</w:t>
            </w:r>
          </w:p>
          <w:p w:rsidR="00EC6159" w:rsidRPr="00AF558E" w:rsidRDefault="00EC6159" w:rsidP="00AF558E">
            <w:pPr>
              <w:pStyle w:val="ListParagraph"/>
              <w:numPr>
                <w:ilvl w:val="0"/>
                <w:numId w:val="25"/>
              </w:numPr>
              <w:autoSpaceDE w:val="0"/>
              <w:autoSpaceDN w:val="0"/>
              <w:adjustRightInd w:val="0"/>
              <w:ind w:left="108" w:hanging="180"/>
              <w:rPr>
                <w:rFonts w:ascii="Times New Roman" w:hAnsi="Times New Roman" w:cs="Times New Roman"/>
              </w:rPr>
            </w:pPr>
            <w:r w:rsidRPr="00AF558E">
              <w:rPr>
                <w:rFonts w:ascii="Times New Roman" w:hAnsi="Times New Roman" w:cs="Times New Roman"/>
              </w:rPr>
              <w:t xml:space="preserve">Use of local </w:t>
            </w:r>
            <w:proofErr w:type="spellStart"/>
            <w:r w:rsidRPr="00AF558E">
              <w:rPr>
                <w:rFonts w:ascii="Times New Roman" w:hAnsi="Times New Roman" w:cs="Times New Roman"/>
              </w:rPr>
              <w:t>labour</w:t>
            </w:r>
            <w:proofErr w:type="spellEnd"/>
            <w:r w:rsidRPr="00AF558E">
              <w:rPr>
                <w:rFonts w:ascii="Times New Roman" w:hAnsi="Times New Roman" w:cs="Times New Roman"/>
              </w:rPr>
              <w:t xml:space="preserve"> in order to prevent spreads of communicable diseased</w:t>
            </w:r>
          </w:p>
          <w:p w:rsidR="00EC6159" w:rsidRPr="00AF558E" w:rsidRDefault="00EC6159" w:rsidP="00AF558E">
            <w:pPr>
              <w:pStyle w:val="ListParagraph"/>
              <w:numPr>
                <w:ilvl w:val="0"/>
                <w:numId w:val="25"/>
              </w:numPr>
              <w:autoSpaceDE w:val="0"/>
              <w:autoSpaceDN w:val="0"/>
              <w:adjustRightInd w:val="0"/>
              <w:ind w:left="108" w:hanging="180"/>
              <w:rPr>
                <w:rFonts w:ascii="Times New Roman" w:hAnsi="Times New Roman" w:cs="Times New Roman"/>
              </w:rPr>
            </w:pPr>
            <w:r w:rsidRPr="00AF558E">
              <w:rPr>
                <w:rFonts w:ascii="Times New Roman" w:hAnsi="Times New Roman" w:cs="Times New Roman"/>
              </w:rPr>
              <w:t>Construction and repair of roads are performed using local materials/materials accessible in local market in order to ensure adequate/sustainable maintenance of roads and infrastructure</w:t>
            </w:r>
          </w:p>
          <w:p w:rsidR="001F01B3" w:rsidRPr="00AF558E" w:rsidRDefault="00EC6159" w:rsidP="00AF558E">
            <w:pPr>
              <w:pStyle w:val="ListParagraph"/>
              <w:numPr>
                <w:ilvl w:val="0"/>
                <w:numId w:val="25"/>
              </w:numPr>
              <w:autoSpaceDE w:val="0"/>
              <w:autoSpaceDN w:val="0"/>
              <w:adjustRightInd w:val="0"/>
              <w:ind w:left="108" w:hanging="180"/>
              <w:rPr>
                <w:rFonts w:ascii="Times New Roman" w:hAnsi="Times New Roman" w:cs="Times New Roman"/>
                <w:b/>
                <w:bCs/>
                <w:color w:val="000000"/>
              </w:rPr>
            </w:pPr>
            <w:r w:rsidRPr="00AF558E">
              <w:rPr>
                <w:rFonts w:ascii="Times New Roman" w:hAnsi="Times New Roman" w:cs="Times New Roman"/>
              </w:rPr>
              <w:t>Community decision making in selection sites for construction in order to avoid encroachment upon productive land</w:t>
            </w:r>
          </w:p>
        </w:tc>
      </w:tr>
      <w:tr w:rsidR="00A97EB7" w:rsidRPr="00AF558E" w:rsidTr="00594924">
        <w:tc>
          <w:tcPr>
            <w:tcW w:w="3600" w:type="dxa"/>
          </w:tcPr>
          <w:p w:rsidR="00594924" w:rsidRPr="00AF558E" w:rsidRDefault="00594924" w:rsidP="00AF558E">
            <w:pPr>
              <w:autoSpaceDE w:val="0"/>
              <w:autoSpaceDN w:val="0"/>
              <w:adjustRightInd w:val="0"/>
              <w:rPr>
                <w:rFonts w:ascii="Times New Roman" w:hAnsi="Times New Roman" w:cs="Times New Roman"/>
                <w:b/>
              </w:rPr>
            </w:pPr>
            <w:r w:rsidRPr="00AF558E">
              <w:rPr>
                <w:rFonts w:ascii="Times New Roman" w:hAnsi="Times New Roman" w:cs="Times New Roman"/>
                <w:b/>
              </w:rPr>
              <w:t>3. Social and Economic</w:t>
            </w:r>
          </w:p>
          <w:p w:rsidR="00594924" w:rsidRPr="00AF558E" w:rsidRDefault="00594924" w:rsidP="00AF558E">
            <w:pPr>
              <w:autoSpaceDE w:val="0"/>
              <w:autoSpaceDN w:val="0"/>
              <w:adjustRightInd w:val="0"/>
              <w:rPr>
                <w:rFonts w:ascii="Times New Roman" w:hAnsi="Times New Roman" w:cs="Times New Roman"/>
              </w:rPr>
            </w:pPr>
            <w:r w:rsidRPr="00AF558E">
              <w:rPr>
                <w:rFonts w:ascii="Times New Roman" w:hAnsi="Times New Roman" w:cs="Times New Roman"/>
                <w:b/>
              </w:rPr>
              <w:t>Infrastructure</w:t>
            </w:r>
          </w:p>
          <w:p w:rsidR="00594924" w:rsidRPr="00AF558E" w:rsidRDefault="00594924" w:rsidP="00AF558E">
            <w:pPr>
              <w:pStyle w:val="ListParagraph"/>
              <w:numPr>
                <w:ilvl w:val="0"/>
                <w:numId w:val="27"/>
              </w:numPr>
              <w:autoSpaceDE w:val="0"/>
              <w:autoSpaceDN w:val="0"/>
              <w:adjustRightInd w:val="0"/>
              <w:ind w:left="162" w:hanging="180"/>
              <w:rPr>
                <w:rFonts w:ascii="Times New Roman" w:hAnsi="Times New Roman" w:cs="Times New Roman"/>
              </w:rPr>
            </w:pPr>
            <w:r w:rsidRPr="00AF558E">
              <w:rPr>
                <w:rFonts w:ascii="Times New Roman" w:hAnsi="Times New Roman" w:cs="Times New Roman"/>
              </w:rPr>
              <w:t>School construction and rehabilitation;</w:t>
            </w:r>
          </w:p>
          <w:p w:rsidR="00594924" w:rsidRPr="00AF558E" w:rsidRDefault="00594924" w:rsidP="00AF558E">
            <w:pPr>
              <w:pStyle w:val="ListParagraph"/>
              <w:numPr>
                <w:ilvl w:val="0"/>
                <w:numId w:val="27"/>
              </w:numPr>
              <w:autoSpaceDE w:val="0"/>
              <w:autoSpaceDN w:val="0"/>
              <w:adjustRightInd w:val="0"/>
              <w:ind w:left="162" w:hanging="180"/>
              <w:rPr>
                <w:rFonts w:ascii="Times New Roman" w:hAnsi="Times New Roman" w:cs="Times New Roman"/>
              </w:rPr>
            </w:pPr>
            <w:r w:rsidRPr="00AF558E">
              <w:rPr>
                <w:rFonts w:ascii="Times New Roman" w:hAnsi="Times New Roman" w:cs="Times New Roman"/>
              </w:rPr>
              <w:t>Literacy centers;</w:t>
            </w:r>
          </w:p>
          <w:p w:rsidR="00594924" w:rsidRPr="00AF558E" w:rsidRDefault="00594924" w:rsidP="00AF558E">
            <w:pPr>
              <w:pStyle w:val="ListParagraph"/>
              <w:numPr>
                <w:ilvl w:val="0"/>
                <w:numId w:val="27"/>
              </w:numPr>
              <w:autoSpaceDE w:val="0"/>
              <w:autoSpaceDN w:val="0"/>
              <w:adjustRightInd w:val="0"/>
              <w:ind w:left="162" w:hanging="180"/>
              <w:rPr>
                <w:rFonts w:ascii="Times New Roman" w:hAnsi="Times New Roman" w:cs="Times New Roman"/>
              </w:rPr>
            </w:pPr>
            <w:r w:rsidRPr="00AF558E">
              <w:rPr>
                <w:rFonts w:ascii="Times New Roman" w:hAnsi="Times New Roman" w:cs="Times New Roman"/>
              </w:rPr>
              <w:t>Dispensaries; health posts;</w:t>
            </w:r>
          </w:p>
          <w:p w:rsidR="001F01B3" w:rsidRPr="00AF558E" w:rsidRDefault="00594924" w:rsidP="00AF558E">
            <w:pPr>
              <w:pStyle w:val="ListParagraph"/>
              <w:numPr>
                <w:ilvl w:val="0"/>
                <w:numId w:val="27"/>
              </w:numPr>
              <w:autoSpaceDE w:val="0"/>
              <w:autoSpaceDN w:val="0"/>
              <w:adjustRightInd w:val="0"/>
              <w:ind w:left="162" w:hanging="180"/>
              <w:jc w:val="both"/>
              <w:rPr>
                <w:rFonts w:ascii="Times New Roman" w:hAnsi="Times New Roman" w:cs="Times New Roman"/>
              </w:rPr>
            </w:pPr>
            <w:r w:rsidRPr="00AF558E">
              <w:rPr>
                <w:rFonts w:ascii="Times New Roman" w:hAnsi="Times New Roman" w:cs="Times New Roman"/>
              </w:rPr>
              <w:t>Agricultural storage warehouses;</w:t>
            </w:r>
          </w:p>
          <w:p w:rsidR="00594924" w:rsidRPr="00AF558E" w:rsidRDefault="00594924" w:rsidP="00AF558E">
            <w:pPr>
              <w:pStyle w:val="ListParagraph"/>
              <w:numPr>
                <w:ilvl w:val="0"/>
                <w:numId w:val="27"/>
              </w:numPr>
              <w:autoSpaceDE w:val="0"/>
              <w:autoSpaceDN w:val="0"/>
              <w:adjustRightInd w:val="0"/>
              <w:ind w:left="162" w:hanging="180"/>
              <w:jc w:val="both"/>
              <w:rPr>
                <w:rFonts w:ascii="Times New Roman" w:hAnsi="Times New Roman" w:cs="Times New Roman"/>
                <w:b/>
                <w:bCs/>
                <w:color w:val="000000"/>
              </w:rPr>
            </w:pPr>
            <w:r w:rsidRPr="00AF558E">
              <w:rPr>
                <w:rFonts w:ascii="Times New Roman" w:hAnsi="Times New Roman" w:cs="Times New Roman"/>
              </w:rPr>
              <w:t>Cereal banks, etc.</w:t>
            </w:r>
          </w:p>
        </w:tc>
        <w:tc>
          <w:tcPr>
            <w:tcW w:w="3420" w:type="dxa"/>
          </w:tcPr>
          <w:p w:rsidR="00594924" w:rsidRPr="00AF558E" w:rsidRDefault="00594924" w:rsidP="00AF558E">
            <w:pPr>
              <w:pStyle w:val="ListParagraph"/>
              <w:numPr>
                <w:ilvl w:val="0"/>
                <w:numId w:val="25"/>
              </w:numPr>
              <w:autoSpaceDE w:val="0"/>
              <w:autoSpaceDN w:val="0"/>
              <w:adjustRightInd w:val="0"/>
              <w:ind w:left="162" w:hanging="270"/>
              <w:rPr>
                <w:rFonts w:ascii="Times New Roman" w:hAnsi="Times New Roman" w:cs="Times New Roman"/>
              </w:rPr>
            </w:pPr>
            <w:r w:rsidRPr="00AF558E">
              <w:rPr>
                <w:rFonts w:ascii="Times New Roman" w:hAnsi="Times New Roman" w:cs="Times New Roman"/>
              </w:rPr>
              <w:t>Facilitate the placement of teachers;</w:t>
            </w:r>
          </w:p>
          <w:p w:rsidR="00594924" w:rsidRPr="00AF558E" w:rsidRDefault="00594924" w:rsidP="00AF558E">
            <w:pPr>
              <w:pStyle w:val="ListParagraph"/>
              <w:numPr>
                <w:ilvl w:val="0"/>
                <w:numId w:val="25"/>
              </w:numPr>
              <w:autoSpaceDE w:val="0"/>
              <w:autoSpaceDN w:val="0"/>
              <w:adjustRightInd w:val="0"/>
              <w:ind w:left="162" w:hanging="270"/>
              <w:rPr>
                <w:rFonts w:ascii="Times New Roman" w:hAnsi="Times New Roman" w:cs="Times New Roman"/>
              </w:rPr>
            </w:pPr>
            <w:r w:rsidRPr="00AF558E">
              <w:rPr>
                <w:rFonts w:ascii="Times New Roman" w:hAnsi="Times New Roman" w:cs="Times New Roman"/>
              </w:rPr>
              <w:t>Improved education levels;</w:t>
            </w:r>
          </w:p>
          <w:p w:rsidR="00594924" w:rsidRPr="00AF558E" w:rsidRDefault="00594924" w:rsidP="00AF558E">
            <w:pPr>
              <w:pStyle w:val="ListParagraph"/>
              <w:numPr>
                <w:ilvl w:val="0"/>
                <w:numId w:val="25"/>
              </w:numPr>
              <w:autoSpaceDE w:val="0"/>
              <w:autoSpaceDN w:val="0"/>
              <w:adjustRightInd w:val="0"/>
              <w:ind w:left="162" w:hanging="270"/>
              <w:rPr>
                <w:rFonts w:ascii="Times New Roman" w:hAnsi="Times New Roman" w:cs="Times New Roman"/>
              </w:rPr>
            </w:pPr>
            <w:r w:rsidRPr="00AF558E">
              <w:rPr>
                <w:rFonts w:ascii="Times New Roman" w:hAnsi="Times New Roman" w:cs="Times New Roman"/>
              </w:rPr>
              <w:t>Access to education, improved literacy;</w:t>
            </w:r>
          </w:p>
          <w:p w:rsidR="00594924" w:rsidRPr="00AF558E" w:rsidRDefault="00594924" w:rsidP="00AF558E">
            <w:pPr>
              <w:pStyle w:val="ListParagraph"/>
              <w:numPr>
                <w:ilvl w:val="0"/>
                <w:numId w:val="25"/>
              </w:numPr>
              <w:autoSpaceDE w:val="0"/>
              <w:autoSpaceDN w:val="0"/>
              <w:adjustRightInd w:val="0"/>
              <w:ind w:left="162" w:hanging="270"/>
              <w:rPr>
                <w:rFonts w:ascii="Times New Roman" w:hAnsi="Times New Roman" w:cs="Times New Roman"/>
              </w:rPr>
            </w:pPr>
            <w:r w:rsidRPr="00AF558E">
              <w:rPr>
                <w:rFonts w:ascii="Times New Roman" w:hAnsi="Times New Roman" w:cs="Times New Roman"/>
              </w:rPr>
              <w:t>Increased school attendance by young;</w:t>
            </w:r>
          </w:p>
          <w:p w:rsidR="001F01B3" w:rsidRPr="00AF558E" w:rsidRDefault="00594924" w:rsidP="00AF558E">
            <w:pPr>
              <w:pStyle w:val="ListParagraph"/>
              <w:numPr>
                <w:ilvl w:val="0"/>
                <w:numId w:val="25"/>
              </w:numPr>
              <w:autoSpaceDE w:val="0"/>
              <w:autoSpaceDN w:val="0"/>
              <w:adjustRightInd w:val="0"/>
              <w:ind w:left="162" w:hanging="270"/>
              <w:jc w:val="both"/>
              <w:rPr>
                <w:rFonts w:ascii="Times New Roman" w:hAnsi="Times New Roman" w:cs="Times New Roman"/>
              </w:rPr>
            </w:pPr>
            <w:r w:rsidRPr="00AF558E">
              <w:rPr>
                <w:rFonts w:ascii="Times New Roman" w:hAnsi="Times New Roman" w:cs="Times New Roman"/>
              </w:rPr>
              <w:t>Improved health care;</w:t>
            </w:r>
          </w:p>
          <w:p w:rsidR="00594924" w:rsidRPr="00AF558E" w:rsidRDefault="00594924" w:rsidP="00AF558E">
            <w:pPr>
              <w:pStyle w:val="ListParagraph"/>
              <w:numPr>
                <w:ilvl w:val="0"/>
                <w:numId w:val="25"/>
              </w:numPr>
              <w:autoSpaceDE w:val="0"/>
              <w:autoSpaceDN w:val="0"/>
              <w:adjustRightInd w:val="0"/>
              <w:ind w:left="162" w:hanging="270"/>
              <w:rPr>
                <w:rFonts w:ascii="Times New Roman" w:hAnsi="Times New Roman" w:cs="Times New Roman"/>
              </w:rPr>
            </w:pPr>
            <w:r w:rsidRPr="00AF558E">
              <w:rPr>
                <w:rFonts w:ascii="Times New Roman" w:hAnsi="Times New Roman" w:cs="Times New Roman"/>
              </w:rPr>
              <w:t>Improved storage and conservation of agricultural inputs and production;</w:t>
            </w:r>
          </w:p>
          <w:p w:rsidR="00594924" w:rsidRPr="00AF558E" w:rsidRDefault="00594924" w:rsidP="00AF558E">
            <w:pPr>
              <w:pStyle w:val="ListParagraph"/>
              <w:numPr>
                <w:ilvl w:val="0"/>
                <w:numId w:val="25"/>
              </w:numPr>
              <w:autoSpaceDE w:val="0"/>
              <w:autoSpaceDN w:val="0"/>
              <w:adjustRightInd w:val="0"/>
              <w:ind w:left="162" w:hanging="270"/>
              <w:rPr>
                <w:rFonts w:ascii="Times New Roman" w:hAnsi="Times New Roman" w:cs="Times New Roman"/>
              </w:rPr>
            </w:pPr>
            <w:r w:rsidRPr="00AF558E">
              <w:rPr>
                <w:rFonts w:ascii="Times New Roman" w:hAnsi="Times New Roman" w:cs="Times New Roman"/>
              </w:rPr>
              <w:t>Increased productivity;</w:t>
            </w:r>
          </w:p>
          <w:p w:rsidR="00594924" w:rsidRPr="00AF558E" w:rsidRDefault="00594924" w:rsidP="00AF558E">
            <w:pPr>
              <w:pStyle w:val="ListParagraph"/>
              <w:numPr>
                <w:ilvl w:val="0"/>
                <w:numId w:val="25"/>
              </w:numPr>
              <w:autoSpaceDE w:val="0"/>
              <w:autoSpaceDN w:val="0"/>
              <w:adjustRightInd w:val="0"/>
              <w:ind w:left="162" w:hanging="270"/>
              <w:rPr>
                <w:rFonts w:ascii="Times New Roman" w:hAnsi="Times New Roman" w:cs="Times New Roman"/>
              </w:rPr>
            </w:pPr>
            <w:r w:rsidRPr="00AF558E">
              <w:rPr>
                <w:rFonts w:ascii="Times New Roman" w:hAnsi="Times New Roman" w:cs="Times New Roman"/>
              </w:rPr>
              <w:t>Improved well-being;</w:t>
            </w:r>
          </w:p>
          <w:p w:rsidR="00594924" w:rsidRPr="00AF558E" w:rsidRDefault="00594924" w:rsidP="00AF558E">
            <w:pPr>
              <w:pStyle w:val="ListParagraph"/>
              <w:numPr>
                <w:ilvl w:val="0"/>
                <w:numId w:val="25"/>
              </w:numPr>
              <w:autoSpaceDE w:val="0"/>
              <w:autoSpaceDN w:val="0"/>
              <w:adjustRightInd w:val="0"/>
              <w:ind w:left="162" w:hanging="270"/>
              <w:jc w:val="both"/>
              <w:rPr>
                <w:rFonts w:ascii="Times New Roman" w:hAnsi="Times New Roman" w:cs="Times New Roman"/>
                <w:b/>
                <w:bCs/>
                <w:color w:val="000000"/>
              </w:rPr>
            </w:pPr>
            <w:r w:rsidRPr="00AF558E">
              <w:rPr>
                <w:rFonts w:ascii="Times New Roman" w:hAnsi="Times New Roman" w:cs="Times New Roman"/>
              </w:rPr>
              <w:t>Employment generation.</w:t>
            </w:r>
          </w:p>
        </w:tc>
        <w:tc>
          <w:tcPr>
            <w:tcW w:w="3600" w:type="dxa"/>
          </w:tcPr>
          <w:p w:rsidR="00594924" w:rsidRPr="00AF558E" w:rsidRDefault="00594924" w:rsidP="00AF558E">
            <w:pPr>
              <w:pStyle w:val="ListParagraph"/>
              <w:numPr>
                <w:ilvl w:val="0"/>
                <w:numId w:val="25"/>
              </w:numPr>
              <w:autoSpaceDE w:val="0"/>
              <w:autoSpaceDN w:val="0"/>
              <w:adjustRightInd w:val="0"/>
              <w:ind w:left="252"/>
              <w:rPr>
                <w:rFonts w:ascii="Times New Roman" w:hAnsi="Times New Roman" w:cs="Times New Roman"/>
              </w:rPr>
            </w:pPr>
            <w:r w:rsidRPr="00AF558E">
              <w:rPr>
                <w:rFonts w:ascii="Times New Roman" w:hAnsi="Times New Roman" w:cs="Times New Roman"/>
              </w:rPr>
              <w:t>Sanitation problems;</w:t>
            </w:r>
          </w:p>
          <w:p w:rsidR="00594924" w:rsidRPr="00AF558E" w:rsidRDefault="00594924" w:rsidP="00AF558E">
            <w:pPr>
              <w:pStyle w:val="ListParagraph"/>
              <w:numPr>
                <w:ilvl w:val="0"/>
                <w:numId w:val="25"/>
              </w:numPr>
              <w:autoSpaceDE w:val="0"/>
              <w:autoSpaceDN w:val="0"/>
              <w:adjustRightInd w:val="0"/>
              <w:ind w:left="252"/>
              <w:rPr>
                <w:rFonts w:ascii="Times New Roman" w:hAnsi="Times New Roman" w:cs="Times New Roman"/>
              </w:rPr>
            </w:pPr>
            <w:r w:rsidRPr="00AF558E">
              <w:rPr>
                <w:rFonts w:ascii="Times New Roman" w:hAnsi="Times New Roman" w:cs="Times New Roman"/>
              </w:rPr>
              <w:t>Some construction related problems but usually minor in nurture;</w:t>
            </w:r>
          </w:p>
          <w:p w:rsidR="00594924" w:rsidRPr="00AF558E" w:rsidRDefault="00594924" w:rsidP="00AF558E">
            <w:pPr>
              <w:pStyle w:val="ListParagraph"/>
              <w:numPr>
                <w:ilvl w:val="0"/>
                <w:numId w:val="25"/>
              </w:numPr>
              <w:autoSpaceDE w:val="0"/>
              <w:autoSpaceDN w:val="0"/>
              <w:adjustRightInd w:val="0"/>
              <w:ind w:left="252"/>
              <w:rPr>
                <w:rFonts w:ascii="Times New Roman" w:hAnsi="Times New Roman" w:cs="Times New Roman"/>
              </w:rPr>
            </w:pPr>
            <w:r w:rsidRPr="00AF558E">
              <w:rPr>
                <w:rFonts w:ascii="Times New Roman" w:hAnsi="Times New Roman" w:cs="Times New Roman"/>
              </w:rPr>
              <w:t>Medical waste disposal;</w:t>
            </w:r>
          </w:p>
          <w:p w:rsidR="00594924" w:rsidRPr="00AF558E" w:rsidRDefault="00594924" w:rsidP="00AF558E">
            <w:pPr>
              <w:pStyle w:val="ListParagraph"/>
              <w:numPr>
                <w:ilvl w:val="0"/>
                <w:numId w:val="25"/>
              </w:numPr>
              <w:autoSpaceDE w:val="0"/>
              <w:autoSpaceDN w:val="0"/>
              <w:adjustRightInd w:val="0"/>
              <w:ind w:left="252"/>
              <w:rPr>
                <w:rFonts w:ascii="Times New Roman" w:hAnsi="Times New Roman" w:cs="Times New Roman"/>
              </w:rPr>
            </w:pPr>
            <w:r w:rsidRPr="00AF558E">
              <w:rPr>
                <w:rFonts w:ascii="Times New Roman" w:hAnsi="Times New Roman" w:cs="Times New Roman"/>
              </w:rPr>
              <w:t>Storage hazardous materials;</w:t>
            </w:r>
          </w:p>
          <w:p w:rsidR="001F01B3" w:rsidRPr="00AF558E" w:rsidRDefault="00594924" w:rsidP="00AF558E">
            <w:pPr>
              <w:pStyle w:val="ListParagraph"/>
              <w:numPr>
                <w:ilvl w:val="0"/>
                <w:numId w:val="25"/>
              </w:numPr>
              <w:autoSpaceDE w:val="0"/>
              <w:autoSpaceDN w:val="0"/>
              <w:adjustRightInd w:val="0"/>
              <w:ind w:left="252"/>
              <w:jc w:val="both"/>
              <w:rPr>
                <w:rFonts w:ascii="Times New Roman" w:hAnsi="Times New Roman" w:cs="Times New Roman"/>
              </w:rPr>
            </w:pPr>
            <w:r w:rsidRPr="00AF558E">
              <w:rPr>
                <w:rFonts w:ascii="Times New Roman" w:hAnsi="Times New Roman" w:cs="Times New Roman"/>
              </w:rPr>
              <w:t>Spread of disease from incoming laborers;</w:t>
            </w:r>
          </w:p>
          <w:p w:rsidR="00594924" w:rsidRPr="00AF558E" w:rsidRDefault="00594924" w:rsidP="00AF558E">
            <w:pPr>
              <w:pStyle w:val="ListParagraph"/>
              <w:numPr>
                <w:ilvl w:val="0"/>
                <w:numId w:val="25"/>
              </w:numPr>
              <w:autoSpaceDE w:val="0"/>
              <w:autoSpaceDN w:val="0"/>
              <w:adjustRightInd w:val="0"/>
              <w:ind w:left="252"/>
              <w:rPr>
                <w:rFonts w:ascii="Times New Roman" w:hAnsi="Times New Roman" w:cs="Times New Roman"/>
              </w:rPr>
            </w:pPr>
            <w:r w:rsidRPr="00AF558E">
              <w:rPr>
                <w:rFonts w:ascii="Times New Roman" w:hAnsi="Times New Roman" w:cs="Times New Roman"/>
              </w:rPr>
              <w:t>The vulnerable groups (women, poor children, migrants, transhumant paternalists) and the poor) may not benefit form infrastructure construction and rehabilitation;</w:t>
            </w:r>
          </w:p>
          <w:p w:rsidR="00594924" w:rsidRPr="00AF558E" w:rsidRDefault="00594924" w:rsidP="00AF558E">
            <w:pPr>
              <w:pStyle w:val="ListParagraph"/>
              <w:numPr>
                <w:ilvl w:val="0"/>
                <w:numId w:val="25"/>
              </w:numPr>
              <w:autoSpaceDE w:val="0"/>
              <w:autoSpaceDN w:val="0"/>
              <w:adjustRightInd w:val="0"/>
              <w:ind w:left="252"/>
              <w:rPr>
                <w:rFonts w:ascii="Times New Roman" w:hAnsi="Times New Roman" w:cs="Times New Roman"/>
              </w:rPr>
            </w:pPr>
            <w:r w:rsidRPr="00AF558E">
              <w:rPr>
                <w:rFonts w:ascii="Times New Roman" w:hAnsi="Times New Roman" w:cs="Times New Roman"/>
              </w:rPr>
              <w:t>Schools/health posts may become abandoned due to the lack of commitment;</w:t>
            </w:r>
          </w:p>
          <w:p w:rsidR="00594924" w:rsidRPr="00AF558E" w:rsidRDefault="00594924" w:rsidP="00AF558E">
            <w:pPr>
              <w:pStyle w:val="ListParagraph"/>
              <w:numPr>
                <w:ilvl w:val="0"/>
                <w:numId w:val="25"/>
              </w:numPr>
              <w:autoSpaceDE w:val="0"/>
              <w:autoSpaceDN w:val="0"/>
              <w:adjustRightInd w:val="0"/>
              <w:ind w:left="252"/>
              <w:rPr>
                <w:rFonts w:ascii="Times New Roman" w:hAnsi="Times New Roman" w:cs="Times New Roman"/>
              </w:rPr>
            </w:pPr>
            <w:r w:rsidRPr="00AF558E">
              <w:rPr>
                <w:rFonts w:ascii="Times New Roman" w:hAnsi="Times New Roman" w:cs="Times New Roman"/>
              </w:rPr>
              <w:t>Building infrastructure system alone without needs assessment may not benefit the community;</w:t>
            </w:r>
          </w:p>
          <w:p w:rsidR="00594924" w:rsidRPr="00AF558E" w:rsidRDefault="00594924" w:rsidP="00AF558E">
            <w:pPr>
              <w:pStyle w:val="ListParagraph"/>
              <w:numPr>
                <w:ilvl w:val="0"/>
                <w:numId w:val="25"/>
              </w:numPr>
              <w:autoSpaceDE w:val="0"/>
              <w:autoSpaceDN w:val="0"/>
              <w:adjustRightInd w:val="0"/>
              <w:ind w:left="252"/>
              <w:rPr>
                <w:rFonts w:ascii="Times New Roman" w:hAnsi="Times New Roman" w:cs="Times New Roman"/>
                <w:b/>
                <w:bCs/>
                <w:color w:val="000000"/>
              </w:rPr>
            </w:pPr>
            <w:r w:rsidRPr="00AF558E">
              <w:rPr>
                <w:rFonts w:ascii="Times New Roman" w:hAnsi="Times New Roman" w:cs="Times New Roman"/>
              </w:rPr>
              <w:t>Infrastructure investments may be misappropriated by governments institutions and agencies;</w:t>
            </w:r>
          </w:p>
        </w:tc>
        <w:tc>
          <w:tcPr>
            <w:tcW w:w="3420" w:type="dxa"/>
          </w:tcPr>
          <w:p w:rsidR="00594924" w:rsidRPr="00AF558E" w:rsidRDefault="00594924" w:rsidP="00AF558E">
            <w:pPr>
              <w:pStyle w:val="ListParagraph"/>
              <w:numPr>
                <w:ilvl w:val="0"/>
                <w:numId w:val="25"/>
              </w:numPr>
              <w:autoSpaceDE w:val="0"/>
              <w:autoSpaceDN w:val="0"/>
              <w:adjustRightInd w:val="0"/>
              <w:ind w:left="162" w:hanging="270"/>
              <w:rPr>
                <w:rFonts w:ascii="Times New Roman" w:hAnsi="Times New Roman" w:cs="Times New Roman"/>
              </w:rPr>
            </w:pPr>
            <w:r w:rsidRPr="00AF558E">
              <w:rPr>
                <w:rFonts w:ascii="Times New Roman" w:hAnsi="Times New Roman" w:cs="Times New Roman"/>
              </w:rPr>
              <w:t>Ensure inclusion of adequate sanitation facilities and maintenance</w:t>
            </w:r>
          </w:p>
          <w:p w:rsidR="00594924" w:rsidRPr="00AF558E" w:rsidRDefault="00594924" w:rsidP="00AF558E">
            <w:pPr>
              <w:pStyle w:val="ListParagraph"/>
              <w:numPr>
                <w:ilvl w:val="0"/>
                <w:numId w:val="25"/>
              </w:numPr>
              <w:autoSpaceDE w:val="0"/>
              <w:autoSpaceDN w:val="0"/>
              <w:adjustRightInd w:val="0"/>
              <w:ind w:left="162" w:hanging="270"/>
              <w:rPr>
                <w:rFonts w:ascii="Times New Roman" w:hAnsi="Times New Roman" w:cs="Times New Roman"/>
              </w:rPr>
            </w:pPr>
            <w:r w:rsidRPr="00AF558E">
              <w:rPr>
                <w:rFonts w:ascii="Times New Roman" w:hAnsi="Times New Roman" w:cs="Times New Roman"/>
              </w:rPr>
              <w:t xml:space="preserve">Ensure planning, design and maintenance of infrastructure is appropriate to local needs, traditions, culture and desires </w:t>
            </w:r>
          </w:p>
          <w:p w:rsidR="00594924" w:rsidRPr="00AF558E" w:rsidRDefault="00594924" w:rsidP="00AF558E">
            <w:pPr>
              <w:pStyle w:val="ListParagraph"/>
              <w:numPr>
                <w:ilvl w:val="0"/>
                <w:numId w:val="25"/>
              </w:numPr>
              <w:autoSpaceDE w:val="0"/>
              <w:autoSpaceDN w:val="0"/>
              <w:adjustRightInd w:val="0"/>
              <w:ind w:left="162" w:hanging="270"/>
              <w:rPr>
                <w:rFonts w:ascii="Times New Roman" w:hAnsi="Times New Roman" w:cs="Times New Roman"/>
              </w:rPr>
            </w:pPr>
            <w:r w:rsidRPr="00AF558E">
              <w:rPr>
                <w:rFonts w:ascii="Times New Roman" w:hAnsi="Times New Roman" w:cs="Times New Roman"/>
              </w:rPr>
              <w:t>Mandatory incineration of medical waste and proper storage of other hazardous materials</w:t>
            </w:r>
          </w:p>
          <w:p w:rsidR="00594924" w:rsidRPr="00AF558E" w:rsidRDefault="00594924" w:rsidP="00AF558E">
            <w:pPr>
              <w:pStyle w:val="ListParagraph"/>
              <w:numPr>
                <w:ilvl w:val="0"/>
                <w:numId w:val="25"/>
              </w:numPr>
              <w:autoSpaceDE w:val="0"/>
              <w:autoSpaceDN w:val="0"/>
              <w:adjustRightInd w:val="0"/>
              <w:ind w:left="162" w:hanging="270"/>
              <w:rPr>
                <w:rFonts w:ascii="Times New Roman" w:hAnsi="Times New Roman" w:cs="Times New Roman"/>
              </w:rPr>
            </w:pPr>
            <w:r w:rsidRPr="00AF558E">
              <w:rPr>
                <w:rFonts w:ascii="Times New Roman" w:hAnsi="Times New Roman" w:cs="Times New Roman"/>
              </w:rPr>
              <w:t xml:space="preserve">Health checks (especially in regards to HIV/AIDS) for incoming </w:t>
            </w:r>
            <w:proofErr w:type="spellStart"/>
            <w:r w:rsidRPr="00AF558E">
              <w:rPr>
                <w:rFonts w:ascii="Times New Roman" w:hAnsi="Times New Roman" w:cs="Times New Roman"/>
              </w:rPr>
              <w:t>labourers</w:t>
            </w:r>
            <w:proofErr w:type="spellEnd"/>
          </w:p>
          <w:p w:rsidR="00594924" w:rsidRPr="00AF558E" w:rsidRDefault="00594924" w:rsidP="00AF558E">
            <w:pPr>
              <w:pStyle w:val="ListParagraph"/>
              <w:numPr>
                <w:ilvl w:val="0"/>
                <w:numId w:val="25"/>
              </w:numPr>
              <w:autoSpaceDE w:val="0"/>
              <w:autoSpaceDN w:val="0"/>
              <w:adjustRightInd w:val="0"/>
              <w:ind w:left="162" w:hanging="270"/>
              <w:rPr>
                <w:rFonts w:ascii="Times New Roman" w:hAnsi="Times New Roman" w:cs="Times New Roman"/>
              </w:rPr>
            </w:pPr>
            <w:r w:rsidRPr="00AF558E">
              <w:rPr>
                <w:rFonts w:ascii="Times New Roman" w:hAnsi="Times New Roman" w:cs="Times New Roman"/>
              </w:rPr>
              <w:t>Conduct mandatory participatory focus groups with the vulnerable groups regarding infrastructure projects</w:t>
            </w:r>
          </w:p>
          <w:p w:rsidR="00594924" w:rsidRPr="00AF558E" w:rsidRDefault="00594924" w:rsidP="00AF558E">
            <w:pPr>
              <w:pStyle w:val="ListParagraph"/>
              <w:numPr>
                <w:ilvl w:val="0"/>
                <w:numId w:val="25"/>
              </w:numPr>
              <w:autoSpaceDE w:val="0"/>
              <w:autoSpaceDN w:val="0"/>
              <w:adjustRightInd w:val="0"/>
              <w:ind w:left="162" w:hanging="270"/>
              <w:rPr>
                <w:rFonts w:ascii="Times New Roman" w:hAnsi="Times New Roman" w:cs="Times New Roman"/>
              </w:rPr>
            </w:pPr>
            <w:r w:rsidRPr="00AF558E">
              <w:rPr>
                <w:rFonts w:ascii="Times New Roman" w:hAnsi="Times New Roman" w:cs="Times New Roman"/>
              </w:rPr>
              <w:t>Before the start of each infrastructure project, develop comprehensive organizational and maintenance plan, commitment from local government and public to maintain school supplies, medical supplies, etc.</w:t>
            </w:r>
          </w:p>
          <w:p w:rsidR="00A97EB7" w:rsidRPr="00AF558E" w:rsidRDefault="00594924" w:rsidP="00AF558E">
            <w:pPr>
              <w:pStyle w:val="ListParagraph"/>
              <w:numPr>
                <w:ilvl w:val="0"/>
                <w:numId w:val="25"/>
              </w:numPr>
              <w:autoSpaceDE w:val="0"/>
              <w:autoSpaceDN w:val="0"/>
              <w:adjustRightInd w:val="0"/>
              <w:ind w:left="162" w:hanging="270"/>
              <w:rPr>
                <w:rFonts w:ascii="Times New Roman" w:hAnsi="Times New Roman" w:cs="Times New Roman"/>
              </w:rPr>
            </w:pPr>
            <w:r w:rsidRPr="00AF558E">
              <w:rPr>
                <w:rFonts w:ascii="Times New Roman" w:hAnsi="Times New Roman" w:cs="Times New Roman"/>
              </w:rPr>
              <w:t>Conduct needs assessment</w:t>
            </w:r>
            <w:r w:rsidR="00A97EB7" w:rsidRPr="00AF558E">
              <w:rPr>
                <w:rFonts w:ascii="Times New Roman" w:hAnsi="Times New Roman" w:cs="Times New Roman"/>
              </w:rPr>
              <w:t xml:space="preserve"> </w:t>
            </w:r>
            <w:r w:rsidRPr="00AF558E">
              <w:rPr>
                <w:rFonts w:ascii="Times New Roman" w:hAnsi="Times New Roman" w:cs="Times New Roman"/>
              </w:rPr>
              <w:t>in areas of health,</w:t>
            </w:r>
            <w:r w:rsidR="00A97EB7" w:rsidRPr="00AF558E">
              <w:rPr>
                <w:rFonts w:ascii="Times New Roman" w:hAnsi="Times New Roman" w:cs="Times New Roman"/>
              </w:rPr>
              <w:t xml:space="preserve"> </w:t>
            </w:r>
            <w:r w:rsidRPr="00AF558E">
              <w:rPr>
                <w:rFonts w:ascii="Times New Roman" w:hAnsi="Times New Roman" w:cs="Times New Roman"/>
              </w:rPr>
              <w:t>education and agriculture</w:t>
            </w:r>
            <w:r w:rsidR="00A97EB7" w:rsidRPr="00AF558E">
              <w:rPr>
                <w:rFonts w:ascii="Times New Roman" w:hAnsi="Times New Roman" w:cs="Times New Roman"/>
              </w:rPr>
              <w:t xml:space="preserve"> </w:t>
            </w:r>
            <w:r w:rsidRPr="00AF558E">
              <w:rPr>
                <w:rFonts w:ascii="Times New Roman" w:hAnsi="Times New Roman" w:cs="Times New Roman"/>
              </w:rPr>
              <w:t>to ensure proper allocation</w:t>
            </w:r>
            <w:r w:rsidR="00A97EB7" w:rsidRPr="00AF558E">
              <w:rPr>
                <w:rFonts w:ascii="Times New Roman" w:hAnsi="Times New Roman" w:cs="Times New Roman"/>
              </w:rPr>
              <w:t xml:space="preserve"> </w:t>
            </w:r>
            <w:r w:rsidRPr="00AF558E">
              <w:rPr>
                <w:rFonts w:ascii="Times New Roman" w:hAnsi="Times New Roman" w:cs="Times New Roman"/>
              </w:rPr>
              <w:t>of resources (for example,</w:t>
            </w:r>
            <w:r w:rsidR="00A97EB7" w:rsidRPr="00AF558E">
              <w:rPr>
                <w:rFonts w:ascii="Times New Roman" w:hAnsi="Times New Roman" w:cs="Times New Roman"/>
              </w:rPr>
              <w:t xml:space="preserve"> </w:t>
            </w:r>
            <w:r w:rsidRPr="00AF558E">
              <w:rPr>
                <w:rFonts w:ascii="Times New Roman" w:hAnsi="Times New Roman" w:cs="Times New Roman"/>
              </w:rPr>
              <w:t>it may be the case that</w:t>
            </w:r>
            <w:r w:rsidR="00A97EB7" w:rsidRPr="00AF558E">
              <w:rPr>
                <w:rFonts w:ascii="Times New Roman" w:hAnsi="Times New Roman" w:cs="Times New Roman"/>
              </w:rPr>
              <w:t xml:space="preserve"> </w:t>
            </w:r>
            <w:r w:rsidRPr="00AF558E">
              <w:rPr>
                <w:rFonts w:ascii="Times New Roman" w:hAnsi="Times New Roman" w:cs="Times New Roman"/>
              </w:rPr>
              <w:t>vaccination/diagnostic</w:t>
            </w:r>
            <w:r w:rsidR="00A97EB7" w:rsidRPr="00AF558E">
              <w:rPr>
                <w:rFonts w:ascii="Times New Roman" w:hAnsi="Times New Roman" w:cs="Times New Roman"/>
              </w:rPr>
              <w:t xml:space="preserve"> </w:t>
            </w:r>
            <w:r w:rsidRPr="00AF558E">
              <w:rPr>
                <w:rFonts w:ascii="Times New Roman" w:hAnsi="Times New Roman" w:cs="Times New Roman"/>
              </w:rPr>
              <w:t>tools are more needed than</w:t>
            </w:r>
            <w:r w:rsidR="00A97EB7" w:rsidRPr="00AF558E">
              <w:rPr>
                <w:rFonts w:ascii="Times New Roman" w:hAnsi="Times New Roman" w:cs="Times New Roman"/>
              </w:rPr>
              <w:t xml:space="preserve"> </w:t>
            </w:r>
            <w:r w:rsidRPr="00AF558E">
              <w:rPr>
                <w:rFonts w:ascii="Times New Roman" w:hAnsi="Times New Roman" w:cs="Times New Roman"/>
              </w:rPr>
              <w:t>the actual rehabilitation</w:t>
            </w:r>
            <w:r w:rsidR="00A97EB7" w:rsidRPr="00AF558E">
              <w:rPr>
                <w:rFonts w:ascii="Times New Roman" w:hAnsi="Times New Roman" w:cs="Times New Roman"/>
              </w:rPr>
              <w:t xml:space="preserve"> </w:t>
            </w:r>
            <w:r w:rsidRPr="00AF558E">
              <w:rPr>
                <w:rFonts w:ascii="Times New Roman" w:hAnsi="Times New Roman" w:cs="Times New Roman"/>
              </w:rPr>
              <w:t>/construction of a health post)</w:t>
            </w:r>
            <w:r w:rsidR="00A97EB7" w:rsidRPr="00AF558E">
              <w:rPr>
                <w:rFonts w:ascii="Times New Roman" w:hAnsi="Times New Roman" w:cs="Times New Roman"/>
              </w:rPr>
              <w:t xml:space="preserve"> </w:t>
            </w:r>
          </w:p>
          <w:p w:rsidR="001F01B3" w:rsidRPr="00AF558E" w:rsidRDefault="00594924" w:rsidP="00AF558E">
            <w:pPr>
              <w:pStyle w:val="ListParagraph"/>
              <w:numPr>
                <w:ilvl w:val="0"/>
                <w:numId w:val="25"/>
              </w:numPr>
              <w:autoSpaceDE w:val="0"/>
              <w:autoSpaceDN w:val="0"/>
              <w:adjustRightInd w:val="0"/>
              <w:ind w:left="162" w:hanging="270"/>
              <w:rPr>
                <w:rFonts w:ascii="Times New Roman" w:hAnsi="Times New Roman" w:cs="Times New Roman"/>
                <w:b/>
                <w:bCs/>
                <w:color w:val="000000"/>
              </w:rPr>
            </w:pPr>
            <w:r w:rsidRPr="00AF558E">
              <w:rPr>
                <w:rFonts w:ascii="Times New Roman" w:hAnsi="Times New Roman" w:cs="Times New Roman"/>
              </w:rPr>
              <w:t>Establish transparent</w:t>
            </w:r>
            <w:r w:rsidR="00A97EB7" w:rsidRPr="00AF558E">
              <w:rPr>
                <w:rFonts w:ascii="Times New Roman" w:hAnsi="Times New Roman" w:cs="Times New Roman"/>
              </w:rPr>
              <w:t xml:space="preserve"> </w:t>
            </w:r>
            <w:r w:rsidRPr="00AF558E">
              <w:rPr>
                <w:rFonts w:ascii="Times New Roman" w:hAnsi="Times New Roman" w:cs="Times New Roman"/>
              </w:rPr>
              <w:t>monitoring and evaluation</w:t>
            </w:r>
            <w:r w:rsidR="00A97EB7" w:rsidRPr="00AF558E">
              <w:rPr>
                <w:rFonts w:ascii="Times New Roman" w:hAnsi="Times New Roman" w:cs="Times New Roman"/>
              </w:rPr>
              <w:t xml:space="preserve"> </w:t>
            </w:r>
            <w:r w:rsidRPr="00AF558E">
              <w:rPr>
                <w:rFonts w:ascii="Times New Roman" w:hAnsi="Times New Roman" w:cs="Times New Roman"/>
              </w:rPr>
              <w:t>system</w:t>
            </w:r>
          </w:p>
        </w:tc>
      </w:tr>
      <w:tr w:rsidR="00A97EB7" w:rsidRPr="00AF558E" w:rsidTr="00594924">
        <w:tc>
          <w:tcPr>
            <w:tcW w:w="3600" w:type="dxa"/>
          </w:tcPr>
          <w:p w:rsidR="00A97EB7" w:rsidRPr="00AF558E" w:rsidRDefault="00A97EB7" w:rsidP="00AF558E">
            <w:pPr>
              <w:autoSpaceDE w:val="0"/>
              <w:autoSpaceDN w:val="0"/>
              <w:adjustRightInd w:val="0"/>
              <w:rPr>
                <w:rFonts w:ascii="Times New Roman" w:hAnsi="Times New Roman" w:cs="Times New Roman"/>
                <w:b/>
              </w:rPr>
            </w:pPr>
            <w:r w:rsidRPr="00AF558E">
              <w:rPr>
                <w:rFonts w:ascii="Times New Roman" w:hAnsi="Times New Roman" w:cs="Times New Roman"/>
                <w:b/>
              </w:rPr>
              <w:t>4. Structural Support for</w:t>
            </w:r>
          </w:p>
          <w:p w:rsidR="00A97EB7" w:rsidRPr="00AF558E" w:rsidRDefault="00A97EB7" w:rsidP="00AF558E">
            <w:pPr>
              <w:autoSpaceDE w:val="0"/>
              <w:autoSpaceDN w:val="0"/>
              <w:adjustRightInd w:val="0"/>
              <w:rPr>
                <w:rFonts w:ascii="Times New Roman" w:hAnsi="Times New Roman" w:cs="Times New Roman"/>
                <w:b/>
              </w:rPr>
            </w:pPr>
            <w:r w:rsidRPr="00AF558E">
              <w:rPr>
                <w:rFonts w:ascii="Times New Roman" w:hAnsi="Times New Roman" w:cs="Times New Roman"/>
                <w:b/>
              </w:rPr>
              <w:t>Improving animal husbandry</w:t>
            </w:r>
          </w:p>
          <w:p w:rsidR="00A97EB7" w:rsidRPr="00AF558E" w:rsidRDefault="00A97EB7" w:rsidP="00AF558E">
            <w:pPr>
              <w:pStyle w:val="ListParagraph"/>
              <w:numPr>
                <w:ilvl w:val="0"/>
                <w:numId w:val="28"/>
              </w:numPr>
              <w:autoSpaceDE w:val="0"/>
              <w:autoSpaceDN w:val="0"/>
              <w:adjustRightInd w:val="0"/>
              <w:ind w:left="162" w:hanging="180"/>
              <w:rPr>
                <w:rFonts w:ascii="Times New Roman" w:hAnsi="Times New Roman" w:cs="Times New Roman"/>
              </w:rPr>
            </w:pPr>
            <w:r w:rsidRPr="00AF558E">
              <w:rPr>
                <w:rFonts w:ascii="Times New Roman" w:hAnsi="Times New Roman" w:cs="Times New Roman"/>
              </w:rPr>
              <w:t>Grazing land rehabilitation;</w:t>
            </w:r>
          </w:p>
          <w:p w:rsidR="00A97EB7" w:rsidRPr="00AF558E" w:rsidRDefault="00A97EB7" w:rsidP="00AF558E">
            <w:pPr>
              <w:pStyle w:val="ListParagraph"/>
              <w:numPr>
                <w:ilvl w:val="0"/>
                <w:numId w:val="28"/>
              </w:numPr>
              <w:autoSpaceDE w:val="0"/>
              <w:autoSpaceDN w:val="0"/>
              <w:adjustRightInd w:val="0"/>
              <w:ind w:left="162" w:hanging="180"/>
              <w:rPr>
                <w:rFonts w:ascii="Times New Roman" w:hAnsi="Times New Roman" w:cs="Times New Roman"/>
              </w:rPr>
            </w:pPr>
            <w:r w:rsidRPr="00AF558E">
              <w:rPr>
                <w:rFonts w:ascii="Times New Roman" w:hAnsi="Times New Roman" w:cs="Times New Roman"/>
              </w:rPr>
              <w:t>Marking off pasture lands;</w:t>
            </w:r>
          </w:p>
          <w:p w:rsidR="00A97EB7" w:rsidRPr="00AF558E" w:rsidRDefault="00A97EB7" w:rsidP="00AF558E">
            <w:pPr>
              <w:pStyle w:val="ListParagraph"/>
              <w:numPr>
                <w:ilvl w:val="0"/>
                <w:numId w:val="28"/>
              </w:numPr>
              <w:autoSpaceDE w:val="0"/>
              <w:autoSpaceDN w:val="0"/>
              <w:adjustRightInd w:val="0"/>
              <w:ind w:left="162" w:hanging="180"/>
              <w:rPr>
                <w:rFonts w:ascii="Times New Roman" w:hAnsi="Times New Roman" w:cs="Times New Roman"/>
              </w:rPr>
            </w:pPr>
            <w:r w:rsidRPr="00AF558E">
              <w:rPr>
                <w:rFonts w:ascii="Times New Roman" w:hAnsi="Times New Roman" w:cs="Times New Roman"/>
              </w:rPr>
              <w:t>Strengthening of a land tenure system</w:t>
            </w:r>
          </w:p>
          <w:p w:rsidR="00A97EB7" w:rsidRPr="00AF558E" w:rsidRDefault="00A97EB7" w:rsidP="00AF558E">
            <w:pPr>
              <w:pStyle w:val="ListParagraph"/>
              <w:numPr>
                <w:ilvl w:val="0"/>
                <w:numId w:val="28"/>
              </w:numPr>
              <w:autoSpaceDE w:val="0"/>
              <w:autoSpaceDN w:val="0"/>
              <w:adjustRightInd w:val="0"/>
              <w:ind w:left="162" w:hanging="180"/>
              <w:rPr>
                <w:rFonts w:ascii="Times New Roman" w:hAnsi="Times New Roman" w:cs="Times New Roman"/>
              </w:rPr>
            </w:pPr>
            <w:r w:rsidRPr="00AF558E">
              <w:rPr>
                <w:rFonts w:ascii="Times New Roman" w:hAnsi="Times New Roman" w:cs="Times New Roman"/>
              </w:rPr>
              <w:t>Vaccination parks</w:t>
            </w:r>
          </w:p>
          <w:p w:rsidR="001F01B3" w:rsidRPr="00AF558E" w:rsidRDefault="00A97EB7" w:rsidP="00AF558E">
            <w:pPr>
              <w:pStyle w:val="ListParagraph"/>
              <w:numPr>
                <w:ilvl w:val="0"/>
                <w:numId w:val="28"/>
              </w:numPr>
              <w:autoSpaceDE w:val="0"/>
              <w:autoSpaceDN w:val="0"/>
              <w:adjustRightInd w:val="0"/>
              <w:ind w:left="162" w:hanging="180"/>
              <w:rPr>
                <w:rFonts w:ascii="Times New Roman" w:hAnsi="Times New Roman" w:cs="Times New Roman"/>
                <w:b/>
                <w:bCs/>
                <w:color w:val="000000"/>
              </w:rPr>
            </w:pPr>
            <w:r w:rsidRPr="00AF558E">
              <w:rPr>
                <w:rFonts w:ascii="Times New Roman" w:hAnsi="Times New Roman" w:cs="Times New Roman"/>
              </w:rPr>
              <w:t>Reorganization and corridors for transhumant populations;</w:t>
            </w:r>
          </w:p>
        </w:tc>
        <w:tc>
          <w:tcPr>
            <w:tcW w:w="3420" w:type="dxa"/>
          </w:tcPr>
          <w:p w:rsidR="00A97EB7" w:rsidRPr="00AF558E" w:rsidRDefault="00A97EB7" w:rsidP="00AF558E">
            <w:pPr>
              <w:pStyle w:val="ListParagraph"/>
              <w:numPr>
                <w:ilvl w:val="0"/>
                <w:numId w:val="25"/>
              </w:numPr>
              <w:autoSpaceDE w:val="0"/>
              <w:autoSpaceDN w:val="0"/>
              <w:adjustRightInd w:val="0"/>
              <w:ind w:left="162" w:hanging="270"/>
              <w:rPr>
                <w:rFonts w:ascii="Times New Roman" w:hAnsi="Times New Roman" w:cs="Times New Roman"/>
              </w:rPr>
            </w:pPr>
            <w:r w:rsidRPr="00AF558E">
              <w:rPr>
                <w:rFonts w:ascii="Times New Roman" w:hAnsi="Times New Roman" w:cs="Times New Roman"/>
              </w:rPr>
              <w:t>Modernization of pastoral practices;</w:t>
            </w:r>
          </w:p>
          <w:p w:rsidR="00A97EB7" w:rsidRPr="00AF558E" w:rsidRDefault="00A97EB7" w:rsidP="00AF558E">
            <w:pPr>
              <w:pStyle w:val="ListParagraph"/>
              <w:numPr>
                <w:ilvl w:val="0"/>
                <w:numId w:val="25"/>
              </w:numPr>
              <w:autoSpaceDE w:val="0"/>
              <w:autoSpaceDN w:val="0"/>
              <w:adjustRightInd w:val="0"/>
              <w:ind w:left="162" w:hanging="270"/>
              <w:rPr>
                <w:rFonts w:ascii="Times New Roman" w:hAnsi="Times New Roman" w:cs="Times New Roman"/>
              </w:rPr>
            </w:pPr>
            <w:r w:rsidRPr="00AF558E">
              <w:rPr>
                <w:rFonts w:ascii="Times New Roman" w:hAnsi="Times New Roman" w:cs="Times New Roman"/>
              </w:rPr>
              <w:t>Secure access to pasture lands</w:t>
            </w:r>
          </w:p>
          <w:p w:rsidR="00A97EB7" w:rsidRPr="00AF558E" w:rsidRDefault="00A97EB7" w:rsidP="00AF558E">
            <w:pPr>
              <w:pStyle w:val="ListParagraph"/>
              <w:numPr>
                <w:ilvl w:val="0"/>
                <w:numId w:val="25"/>
              </w:numPr>
              <w:autoSpaceDE w:val="0"/>
              <w:autoSpaceDN w:val="0"/>
              <w:adjustRightInd w:val="0"/>
              <w:ind w:left="162" w:hanging="270"/>
              <w:rPr>
                <w:rFonts w:ascii="Times New Roman" w:hAnsi="Times New Roman" w:cs="Times New Roman"/>
              </w:rPr>
            </w:pPr>
            <w:r w:rsidRPr="00AF558E">
              <w:rPr>
                <w:rFonts w:ascii="Times New Roman" w:hAnsi="Times New Roman" w:cs="Times New Roman"/>
              </w:rPr>
              <w:t>Land tenure institutional mechanism established at village, district and provincial levels;</w:t>
            </w:r>
          </w:p>
          <w:p w:rsidR="00A97EB7" w:rsidRPr="00AF558E" w:rsidRDefault="00A97EB7" w:rsidP="00AF558E">
            <w:pPr>
              <w:pStyle w:val="ListParagraph"/>
              <w:numPr>
                <w:ilvl w:val="0"/>
                <w:numId w:val="25"/>
              </w:numPr>
              <w:autoSpaceDE w:val="0"/>
              <w:autoSpaceDN w:val="0"/>
              <w:adjustRightInd w:val="0"/>
              <w:ind w:left="162" w:hanging="270"/>
              <w:rPr>
                <w:rFonts w:ascii="Times New Roman" w:hAnsi="Times New Roman" w:cs="Times New Roman"/>
              </w:rPr>
            </w:pPr>
            <w:r w:rsidRPr="00AF558E">
              <w:rPr>
                <w:rFonts w:ascii="Times New Roman" w:hAnsi="Times New Roman" w:cs="Times New Roman"/>
              </w:rPr>
              <w:t>Improved livestock productivity;</w:t>
            </w:r>
          </w:p>
          <w:p w:rsidR="001F01B3" w:rsidRPr="00AF558E" w:rsidRDefault="00A97EB7" w:rsidP="00AF558E">
            <w:pPr>
              <w:pStyle w:val="ListParagraph"/>
              <w:numPr>
                <w:ilvl w:val="0"/>
                <w:numId w:val="25"/>
              </w:numPr>
              <w:autoSpaceDE w:val="0"/>
              <w:autoSpaceDN w:val="0"/>
              <w:adjustRightInd w:val="0"/>
              <w:ind w:left="162" w:hanging="270"/>
              <w:rPr>
                <w:rFonts w:ascii="Times New Roman" w:hAnsi="Times New Roman" w:cs="Times New Roman"/>
                <w:b/>
                <w:bCs/>
                <w:color w:val="000000"/>
              </w:rPr>
            </w:pPr>
            <w:r w:rsidRPr="00AF558E">
              <w:rPr>
                <w:rFonts w:ascii="Times New Roman" w:hAnsi="Times New Roman" w:cs="Times New Roman"/>
              </w:rPr>
              <w:t>Improved pasture management;</w:t>
            </w:r>
          </w:p>
        </w:tc>
        <w:tc>
          <w:tcPr>
            <w:tcW w:w="3600" w:type="dxa"/>
          </w:tcPr>
          <w:p w:rsidR="00A97EB7" w:rsidRPr="00AF558E" w:rsidRDefault="00A97EB7" w:rsidP="00AF558E">
            <w:pPr>
              <w:pStyle w:val="ListParagraph"/>
              <w:numPr>
                <w:ilvl w:val="0"/>
                <w:numId w:val="25"/>
              </w:numPr>
              <w:autoSpaceDE w:val="0"/>
              <w:autoSpaceDN w:val="0"/>
              <w:adjustRightInd w:val="0"/>
              <w:ind w:left="162" w:hanging="270"/>
              <w:rPr>
                <w:rFonts w:ascii="Times New Roman" w:hAnsi="Times New Roman" w:cs="Times New Roman"/>
              </w:rPr>
            </w:pPr>
            <w:r w:rsidRPr="00AF558E">
              <w:rPr>
                <w:rFonts w:ascii="Times New Roman" w:hAnsi="Times New Roman" w:cs="Times New Roman"/>
              </w:rPr>
              <w:t>Risk of concentrating livestock numbers;</w:t>
            </w:r>
          </w:p>
          <w:p w:rsidR="00A97EB7" w:rsidRPr="00AF558E" w:rsidRDefault="00A97EB7" w:rsidP="00AF558E">
            <w:pPr>
              <w:pStyle w:val="ListParagraph"/>
              <w:numPr>
                <w:ilvl w:val="0"/>
                <w:numId w:val="25"/>
              </w:numPr>
              <w:autoSpaceDE w:val="0"/>
              <w:autoSpaceDN w:val="0"/>
              <w:adjustRightInd w:val="0"/>
              <w:ind w:left="162" w:hanging="270"/>
              <w:rPr>
                <w:rFonts w:ascii="Times New Roman" w:hAnsi="Times New Roman" w:cs="Times New Roman"/>
              </w:rPr>
            </w:pPr>
            <w:r w:rsidRPr="00AF558E">
              <w:rPr>
                <w:rFonts w:ascii="Times New Roman" w:hAnsi="Times New Roman" w:cs="Times New Roman"/>
              </w:rPr>
              <w:t>Over grazing and loss of vegetative cover;</w:t>
            </w:r>
          </w:p>
          <w:p w:rsidR="00A97EB7" w:rsidRPr="00AF558E" w:rsidRDefault="00A97EB7" w:rsidP="00AF558E">
            <w:pPr>
              <w:pStyle w:val="ListParagraph"/>
              <w:numPr>
                <w:ilvl w:val="0"/>
                <w:numId w:val="25"/>
              </w:numPr>
              <w:autoSpaceDE w:val="0"/>
              <w:autoSpaceDN w:val="0"/>
              <w:adjustRightInd w:val="0"/>
              <w:ind w:left="162" w:hanging="270"/>
              <w:rPr>
                <w:rFonts w:ascii="Times New Roman" w:hAnsi="Times New Roman" w:cs="Times New Roman"/>
              </w:rPr>
            </w:pPr>
            <w:r w:rsidRPr="00AF558E">
              <w:rPr>
                <w:rFonts w:ascii="Times New Roman" w:hAnsi="Times New Roman" w:cs="Times New Roman"/>
              </w:rPr>
              <w:t>Pressure on water points and resulting risk of pollution;</w:t>
            </w:r>
          </w:p>
          <w:p w:rsidR="00A97EB7" w:rsidRPr="00AF558E" w:rsidRDefault="00A97EB7" w:rsidP="00AF558E">
            <w:pPr>
              <w:pStyle w:val="ListParagraph"/>
              <w:numPr>
                <w:ilvl w:val="0"/>
                <w:numId w:val="25"/>
              </w:numPr>
              <w:autoSpaceDE w:val="0"/>
              <w:autoSpaceDN w:val="0"/>
              <w:adjustRightInd w:val="0"/>
              <w:ind w:left="162" w:hanging="270"/>
              <w:rPr>
                <w:rFonts w:ascii="Times New Roman" w:hAnsi="Times New Roman" w:cs="Times New Roman"/>
              </w:rPr>
            </w:pPr>
            <w:r w:rsidRPr="00AF558E">
              <w:rPr>
                <w:rFonts w:ascii="Times New Roman" w:hAnsi="Times New Roman" w:cs="Times New Roman"/>
              </w:rPr>
              <w:t>Livestock diseases and sickness if numbers too high and too concentrated;</w:t>
            </w:r>
          </w:p>
          <w:p w:rsidR="00A97EB7" w:rsidRPr="00AF558E" w:rsidRDefault="00A97EB7" w:rsidP="00AF558E">
            <w:pPr>
              <w:pStyle w:val="ListParagraph"/>
              <w:numPr>
                <w:ilvl w:val="0"/>
                <w:numId w:val="25"/>
              </w:numPr>
              <w:autoSpaceDE w:val="0"/>
              <w:autoSpaceDN w:val="0"/>
              <w:adjustRightInd w:val="0"/>
              <w:ind w:left="162" w:hanging="270"/>
              <w:rPr>
                <w:rFonts w:ascii="Times New Roman" w:hAnsi="Times New Roman" w:cs="Times New Roman"/>
              </w:rPr>
            </w:pPr>
            <w:r w:rsidRPr="00AF558E">
              <w:rPr>
                <w:rFonts w:ascii="Times New Roman" w:hAnsi="Times New Roman" w:cs="Times New Roman"/>
              </w:rPr>
              <w:t>Increased conflict between livestock herders and farmers/local population;</w:t>
            </w:r>
          </w:p>
          <w:p w:rsidR="001F01B3" w:rsidRPr="00AF558E" w:rsidRDefault="00A97EB7" w:rsidP="00AF558E">
            <w:pPr>
              <w:pStyle w:val="ListParagraph"/>
              <w:numPr>
                <w:ilvl w:val="0"/>
                <w:numId w:val="25"/>
              </w:numPr>
              <w:autoSpaceDE w:val="0"/>
              <w:autoSpaceDN w:val="0"/>
              <w:adjustRightInd w:val="0"/>
              <w:ind w:left="162" w:hanging="270"/>
              <w:jc w:val="both"/>
              <w:rPr>
                <w:rFonts w:ascii="Times New Roman" w:hAnsi="Times New Roman" w:cs="Times New Roman"/>
                <w:b/>
                <w:bCs/>
                <w:color w:val="000000"/>
              </w:rPr>
            </w:pPr>
            <w:r w:rsidRPr="00AF558E">
              <w:rPr>
                <w:rFonts w:ascii="Times New Roman" w:hAnsi="Times New Roman" w:cs="Times New Roman"/>
              </w:rPr>
              <w:t>Vulnerable groups’ livelihoods</w:t>
            </w:r>
          </w:p>
        </w:tc>
        <w:tc>
          <w:tcPr>
            <w:tcW w:w="3420" w:type="dxa"/>
          </w:tcPr>
          <w:p w:rsidR="00A97EB7" w:rsidRPr="00AF558E" w:rsidRDefault="00A97EB7" w:rsidP="00AF558E">
            <w:pPr>
              <w:pStyle w:val="ListParagraph"/>
              <w:numPr>
                <w:ilvl w:val="0"/>
                <w:numId w:val="25"/>
              </w:numPr>
              <w:autoSpaceDE w:val="0"/>
              <w:autoSpaceDN w:val="0"/>
              <w:adjustRightInd w:val="0"/>
              <w:ind w:left="162" w:hanging="270"/>
              <w:rPr>
                <w:rFonts w:ascii="Times New Roman" w:hAnsi="Times New Roman" w:cs="Times New Roman"/>
              </w:rPr>
            </w:pPr>
            <w:r w:rsidRPr="00AF558E">
              <w:rPr>
                <w:rFonts w:ascii="Times New Roman" w:hAnsi="Times New Roman" w:cs="Times New Roman"/>
              </w:rPr>
              <w:t>Limit animal numbers or control access to grazing lands</w:t>
            </w:r>
          </w:p>
          <w:p w:rsidR="00A97EB7" w:rsidRPr="00AF558E" w:rsidRDefault="00A97EB7" w:rsidP="00AF558E">
            <w:pPr>
              <w:pStyle w:val="ListParagraph"/>
              <w:numPr>
                <w:ilvl w:val="0"/>
                <w:numId w:val="25"/>
              </w:numPr>
              <w:autoSpaceDE w:val="0"/>
              <w:autoSpaceDN w:val="0"/>
              <w:adjustRightInd w:val="0"/>
              <w:ind w:left="162" w:hanging="270"/>
              <w:rPr>
                <w:rFonts w:ascii="Times New Roman" w:hAnsi="Times New Roman" w:cs="Times New Roman"/>
              </w:rPr>
            </w:pPr>
            <w:r w:rsidRPr="00AF558E">
              <w:rPr>
                <w:rFonts w:ascii="Times New Roman" w:hAnsi="Times New Roman" w:cs="Times New Roman"/>
              </w:rPr>
              <w:t>Control length of grazing time through introduction of rotational grazing, development of dry-season grazing areas and reserves</w:t>
            </w:r>
          </w:p>
          <w:p w:rsidR="00A97EB7" w:rsidRPr="00AF558E" w:rsidRDefault="00A97EB7" w:rsidP="00AF558E">
            <w:pPr>
              <w:pStyle w:val="ListParagraph"/>
              <w:numPr>
                <w:ilvl w:val="0"/>
                <w:numId w:val="25"/>
              </w:numPr>
              <w:autoSpaceDE w:val="0"/>
              <w:autoSpaceDN w:val="0"/>
              <w:adjustRightInd w:val="0"/>
              <w:ind w:left="162" w:hanging="270"/>
              <w:rPr>
                <w:rFonts w:ascii="Times New Roman" w:hAnsi="Times New Roman" w:cs="Times New Roman"/>
              </w:rPr>
            </w:pPr>
            <w:r w:rsidRPr="00AF558E">
              <w:rPr>
                <w:rFonts w:ascii="Times New Roman" w:hAnsi="Times New Roman" w:cs="Times New Roman"/>
              </w:rPr>
              <w:t>Strategic development and placement of water points</w:t>
            </w:r>
          </w:p>
          <w:p w:rsidR="00A97EB7" w:rsidRPr="00AF558E" w:rsidRDefault="00A97EB7" w:rsidP="00AF558E">
            <w:pPr>
              <w:pStyle w:val="ListParagraph"/>
              <w:numPr>
                <w:ilvl w:val="0"/>
                <w:numId w:val="25"/>
              </w:numPr>
              <w:autoSpaceDE w:val="0"/>
              <w:autoSpaceDN w:val="0"/>
              <w:adjustRightInd w:val="0"/>
              <w:ind w:left="162" w:hanging="270"/>
              <w:rPr>
                <w:rFonts w:ascii="Times New Roman" w:hAnsi="Times New Roman" w:cs="Times New Roman"/>
              </w:rPr>
            </w:pPr>
            <w:r w:rsidRPr="00AF558E">
              <w:rPr>
                <w:rFonts w:ascii="Times New Roman" w:hAnsi="Times New Roman" w:cs="Times New Roman"/>
              </w:rPr>
              <w:t>Maintain regular animal health monitoring and vaccination programs</w:t>
            </w:r>
          </w:p>
          <w:p w:rsidR="00A97EB7" w:rsidRPr="00AF558E" w:rsidRDefault="00A97EB7" w:rsidP="00AF558E">
            <w:pPr>
              <w:pStyle w:val="ListParagraph"/>
              <w:numPr>
                <w:ilvl w:val="0"/>
                <w:numId w:val="25"/>
              </w:numPr>
              <w:autoSpaceDE w:val="0"/>
              <w:autoSpaceDN w:val="0"/>
              <w:adjustRightInd w:val="0"/>
              <w:ind w:left="162" w:hanging="270"/>
              <w:rPr>
                <w:rFonts w:ascii="Times New Roman" w:hAnsi="Times New Roman" w:cs="Times New Roman"/>
              </w:rPr>
            </w:pPr>
            <w:r w:rsidRPr="00AF558E">
              <w:rPr>
                <w:rFonts w:ascii="Times New Roman" w:hAnsi="Times New Roman" w:cs="Times New Roman"/>
              </w:rPr>
              <w:t xml:space="preserve">Establish conflict resolution mechanism for each project village under the land tenure pilot project </w:t>
            </w:r>
          </w:p>
          <w:p w:rsidR="001F01B3" w:rsidRPr="00AF558E" w:rsidRDefault="00A97EB7" w:rsidP="00AF558E">
            <w:pPr>
              <w:pStyle w:val="ListParagraph"/>
              <w:numPr>
                <w:ilvl w:val="0"/>
                <w:numId w:val="25"/>
              </w:numPr>
              <w:autoSpaceDE w:val="0"/>
              <w:autoSpaceDN w:val="0"/>
              <w:adjustRightInd w:val="0"/>
              <w:ind w:left="162" w:hanging="270"/>
              <w:rPr>
                <w:rFonts w:ascii="Times New Roman" w:hAnsi="Times New Roman" w:cs="Times New Roman"/>
                <w:b/>
                <w:bCs/>
                <w:color w:val="000000"/>
              </w:rPr>
            </w:pPr>
            <w:r w:rsidRPr="00AF558E">
              <w:rPr>
                <w:rFonts w:ascii="Times New Roman" w:hAnsi="Times New Roman" w:cs="Times New Roman"/>
              </w:rPr>
              <w:t>Integrate the vulnerable groups into each pasture management/land tenure project by making it a requirement to integrate the interests of the poor and vulnerable into the pasture management /land tenure project</w:t>
            </w:r>
          </w:p>
        </w:tc>
      </w:tr>
      <w:tr w:rsidR="00A97EB7" w:rsidRPr="00AF558E" w:rsidTr="00594924">
        <w:tc>
          <w:tcPr>
            <w:tcW w:w="3600" w:type="dxa"/>
          </w:tcPr>
          <w:p w:rsidR="00A97EB7" w:rsidRPr="00AF558E" w:rsidRDefault="00A97EB7" w:rsidP="00AF558E">
            <w:pPr>
              <w:autoSpaceDE w:val="0"/>
              <w:autoSpaceDN w:val="0"/>
              <w:adjustRightInd w:val="0"/>
              <w:rPr>
                <w:rFonts w:ascii="Times New Roman" w:hAnsi="Times New Roman" w:cs="Times New Roman"/>
                <w:b/>
              </w:rPr>
            </w:pPr>
            <w:r w:rsidRPr="00AF558E">
              <w:rPr>
                <w:rFonts w:ascii="Times New Roman" w:hAnsi="Times New Roman" w:cs="Times New Roman"/>
                <w:b/>
              </w:rPr>
              <w:t>5. Structural Support for</w:t>
            </w:r>
          </w:p>
          <w:p w:rsidR="00A97EB7" w:rsidRPr="00AF558E" w:rsidRDefault="00A97EB7" w:rsidP="00AF558E">
            <w:pPr>
              <w:autoSpaceDE w:val="0"/>
              <w:autoSpaceDN w:val="0"/>
              <w:adjustRightInd w:val="0"/>
              <w:rPr>
                <w:rFonts w:ascii="Times New Roman" w:hAnsi="Times New Roman" w:cs="Times New Roman"/>
              </w:rPr>
            </w:pPr>
            <w:r w:rsidRPr="00AF558E">
              <w:rPr>
                <w:rFonts w:ascii="Times New Roman" w:hAnsi="Times New Roman" w:cs="Times New Roman"/>
                <w:b/>
              </w:rPr>
              <w:t>Improving Forestry</w:t>
            </w:r>
          </w:p>
          <w:p w:rsidR="00A97EB7" w:rsidRPr="00AF558E" w:rsidRDefault="00A97EB7" w:rsidP="00AF558E">
            <w:pPr>
              <w:pStyle w:val="ListParagraph"/>
              <w:numPr>
                <w:ilvl w:val="0"/>
                <w:numId w:val="29"/>
              </w:numPr>
              <w:autoSpaceDE w:val="0"/>
              <w:autoSpaceDN w:val="0"/>
              <w:adjustRightInd w:val="0"/>
              <w:ind w:left="252" w:hanging="270"/>
              <w:rPr>
                <w:rFonts w:ascii="Times New Roman" w:hAnsi="Times New Roman" w:cs="Times New Roman"/>
              </w:rPr>
            </w:pPr>
            <w:r w:rsidRPr="00AF558E">
              <w:rPr>
                <w:rFonts w:ascii="Times New Roman" w:hAnsi="Times New Roman" w:cs="Times New Roman"/>
              </w:rPr>
              <w:t>Development of natural and artificial forests;</w:t>
            </w:r>
          </w:p>
          <w:p w:rsidR="00A97EB7" w:rsidRPr="00AF558E" w:rsidRDefault="00A97EB7" w:rsidP="00AF558E">
            <w:pPr>
              <w:pStyle w:val="ListParagraph"/>
              <w:numPr>
                <w:ilvl w:val="0"/>
                <w:numId w:val="29"/>
              </w:numPr>
              <w:autoSpaceDE w:val="0"/>
              <w:autoSpaceDN w:val="0"/>
              <w:adjustRightInd w:val="0"/>
              <w:ind w:left="252" w:hanging="270"/>
              <w:rPr>
                <w:rFonts w:ascii="Times New Roman" w:hAnsi="Times New Roman" w:cs="Times New Roman"/>
              </w:rPr>
            </w:pPr>
            <w:r w:rsidRPr="00AF558E">
              <w:rPr>
                <w:rFonts w:ascii="Times New Roman" w:hAnsi="Times New Roman" w:cs="Times New Roman"/>
              </w:rPr>
              <w:t>Establishment of nurseries;</w:t>
            </w:r>
          </w:p>
          <w:p w:rsidR="00A97EB7" w:rsidRPr="00AF558E" w:rsidRDefault="00A97EB7" w:rsidP="00AF558E">
            <w:pPr>
              <w:pStyle w:val="ListParagraph"/>
              <w:numPr>
                <w:ilvl w:val="0"/>
                <w:numId w:val="29"/>
              </w:numPr>
              <w:autoSpaceDE w:val="0"/>
              <w:autoSpaceDN w:val="0"/>
              <w:adjustRightInd w:val="0"/>
              <w:ind w:left="252" w:hanging="270"/>
              <w:rPr>
                <w:rFonts w:ascii="Times New Roman" w:hAnsi="Times New Roman" w:cs="Times New Roman"/>
              </w:rPr>
            </w:pPr>
            <w:r w:rsidRPr="00AF558E">
              <w:rPr>
                <w:rFonts w:ascii="Times New Roman" w:hAnsi="Times New Roman" w:cs="Times New Roman"/>
              </w:rPr>
              <w:t>Recovery and restoration of deforested zones by direct seeding;</w:t>
            </w:r>
          </w:p>
          <w:p w:rsidR="00A97EB7" w:rsidRPr="00AF558E" w:rsidRDefault="00A97EB7" w:rsidP="00AF558E">
            <w:pPr>
              <w:pStyle w:val="ListParagraph"/>
              <w:numPr>
                <w:ilvl w:val="0"/>
                <w:numId w:val="29"/>
              </w:numPr>
              <w:autoSpaceDE w:val="0"/>
              <w:autoSpaceDN w:val="0"/>
              <w:adjustRightInd w:val="0"/>
              <w:ind w:left="252" w:hanging="270"/>
              <w:rPr>
                <w:rFonts w:ascii="Times New Roman" w:hAnsi="Times New Roman" w:cs="Times New Roman"/>
              </w:rPr>
            </w:pPr>
            <w:r w:rsidRPr="00AF558E">
              <w:rPr>
                <w:rFonts w:ascii="Times New Roman" w:hAnsi="Times New Roman" w:cs="Times New Roman"/>
              </w:rPr>
              <w:t>Protection/conservation of nature reserves and fragile ecosystems;</w:t>
            </w:r>
          </w:p>
          <w:p w:rsidR="00A97EB7" w:rsidRPr="00AF558E" w:rsidRDefault="00A97EB7" w:rsidP="00AF558E">
            <w:pPr>
              <w:pStyle w:val="ListParagraph"/>
              <w:numPr>
                <w:ilvl w:val="0"/>
                <w:numId w:val="29"/>
              </w:numPr>
              <w:autoSpaceDE w:val="0"/>
              <w:autoSpaceDN w:val="0"/>
              <w:adjustRightInd w:val="0"/>
              <w:ind w:left="252" w:hanging="270"/>
              <w:rPr>
                <w:rFonts w:ascii="Times New Roman" w:hAnsi="Times New Roman" w:cs="Times New Roman"/>
              </w:rPr>
            </w:pPr>
            <w:r w:rsidRPr="00AF558E">
              <w:rPr>
                <w:rFonts w:ascii="Times New Roman" w:hAnsi="Times New Roman" w:cs="Times New Roman"/>
              </w:rPr>
              <w:t>Development of pastoral zones;</w:t>
            </w:r>
          </w:p>
          <w:p w:rsidR="00A97EB7" w:rsidRPr="00AF558E" w:rsidRDefault="00A97EB7" w:rsidP="00AF558E">
            <w:pPr>
              <w:pStyle w:val="ListParagraph"/>
              <w:numPr>
                <w:ilvl w:val="0"/>
                <w:numId w:val="29"/>
              </w:numPr>
              <w:autoSpaceDE w:val="0"/>
              <w:autoSpaceDN w:val="0"/>
              <w:adjustRightInd w:val="0"/>
              <w:ind w:left="252" w:hanging="270"/>
              <w:rPr>
                <w:rFonts w:ascii="Times New Roman" w:hAnsi="Times New Roman" w:cs="Times New Roman"/>
              </w:rPr>
            </w:pPr>
            <w:r w:rsidRPr="00AF558E">
              <w:rPr>
                <w:rFonts w:ascii="Times New Roman" w:hAnsi="Times New Roman" w:cs="Times New Roman"/>
              </w:rPr>
              <w:t>Reforestation;</w:t>
            </w:r>
          </w:p>
          <w:p w:rsidR="00A97EB7" w:rsidRPr="00AF558E" w:rsidRDefault="00A97EB7" w:rsidP="00AF558E">
            <w:pPr>
              <w:pStyle w:val="ListParagraph"/>
              <w:numPr>
                <w:ilvl w:val="0"/>
                <w:numId w:val="29"/>
              </w:numPr>
              <w:autoSpaceDE w:val="0"/>
              <w:autoSpaceDN w:val="0"/>
              <w:adjustRightInd w:val="0"/>
              <w:ind w:left="252" w:hanging="270"/>
              <w:rPr>
                <w:rFonts w:ascii="Times New Roman" w:hAnsi="Times New Roman" w:cs="Times New Roman"/>
              </w:rPr>
            </w:pPr>
            <w:r w:rsidRPr="00AF558E">
              <w:rPr>
                <w:rFonts w:ascii="Times New Roman" w:hAnsi="Times New Roman" w:cs="Times New Roman"/>
              </w:rPr>
              <w:t>Develop plantations for firewood and other uses;</w:t>
            </w:r>
          </w:p>
          <w:p w:rsidR="00A97EB7" w:rsidRPr="00AF558E" w:rsidRDefault="00A97EB7" w:rsidP="00AF558E">
            <w:pPr>
              <w:pStyle w:val="ListParagraph"/>
              <w:numPr>
                <w:ilvl w:val="0"/>
                <w:numId w:val="29"/>
              </w:numPr>
              <w:autoSpaceDE w:val="0"/>
              <w:autoSpaceDN w:val="0"/>
              <w:adjustRightInd w:val="0"/>
              <w:ind w:left="252" w:hanging="270"/>
              <w:rPr>
                <w:rFonts w:ascii="Times New Roman" w:hAnsi="Times New Roman" w:cs="Times New Roman"/>
              </w:rPr>
            </w:pPr>
            <w:r w:rsidRPr="00AF558E">
              <w:rPr>
                <w:rFonts w:ascii="Times New Roman" w:hAnsi="Times New Roman" w:cs="Times New Roman"/>
              </w:rPr>
              <w:t>Creation of village forests;</w:t>
            </w:r>
          </w:p>
          <w:p w:rsidR="00A97EB7" w:rsidRPr="00AF558E" w:rsidRDefault="00A97EB7" w:rsidP="00AF558E">
            <w:pPr>
              <w:pStyle w:val="ListParagraph"/>
              <w:numPr>
                <w:ilvl w:val="0"/>
                <w:numId w:val="29"/>
              </w:numPr>
              <w:autoSpaceDE w:val="0"/>
              <w:autoSpaceDN w:val="0"/>
              <w:adjustRightInd w:val="0"/>
              <w:ind w:left="252" w:hanging="270"/>
              <w:rPr>
                <w:rFonts w:ascii="Times New Roman" w:hAnsi="Times New Roman" w:cs="Times New Roman"/>
              </w:rPr>
            </w:pPr>
            <w:r w:rsidRPr="00AF558E">
              <w:rPr>
                <w:rFonts w:ascii="Times New Roman" w:hAnsi="Times New Roman" w:cs="Times New Roman"/>
              </w:rPr>
              <w:t>Reorganization and training of communities in village forest management;</w:t>
            </w:r>
          </w:p>
          <w:p w:rsidR="00A97EB7" w:rsidRPr="00AF558E" w:rsidRDefault="00A97EB7" w:rsidP="00AF558E">
            <w:pPr>
              <w:pStyle w:val="ListParagraph"/>
              <w:numPr>
                <w:ilvl w:val="0"/>
                <w:numId w:val="29"/>
              </w:numPr>
              <w:autoSpaceDE w:val="0"/>
              <w:autoSpaceDN w:val="0"/>
              <w:adjustRightInd w:val="0"/>
              <w:ind w:left="252" w:hanging="270"/>
              <w:rPr>
                <w:rFonts w:ascii="Times New Roman" w:hAnsi="Times New Roman" w:cs="Times New Roman"/>
              </w:rPr>
            </w:pPr>
            <w:r w:rsidRPr="00AF558E">
              <w:rPr>
                <w:rFonts w:ascii="Times New Roman" w:hAnsi="Times New Roman" w:cs="Times New Roman"/>
              </w:rPr>
              <w:t>Stream or river bank protection;</w:t>
            </w:r>
          </w:p>
          <w:p w:rsidR="00A97EB7" w:rsidRPr="00AF558E" w:rsidRDefault="00A97EB7" w:rsidP="00AF558E">
            <w:pPr>
              <w:pStyle w:val="ListParagraph"/>
              <w:numPr>
                <w:ilvl w:val="0"/>
                <w:numId w:val="29"/>
              </w:numPr>
              <w:autoSpaceDE w:val="0"/>
              <w:autoSpaceDN w:val="0"/>
              <w:adjustRightInd w:val="0"/>
              <w:ind w:left="252" w:hanging="270"/>
              <w:rPr>
                <w:rFonts w:ascii="Times New Roman" w:hAnsi="Times New Roman" w:cs="Times New Roman"/>
              </w:rPr>
            </w:pPr>
            <w:r w:rsidRPr="00AF558E">
              <w:rPr>
                <w:rFonts w:ascii="Times New Roman" w:hAnsi="Times New Roman" w:cs="Times New Roman"/>
              </w:rPr>
              <w:t>Wildlife protection;</w:t>
            </w:r>
          </w:p>
          <w:p w:rsidR="00A97EB7" w:rsidRPr="00AF558E" w:rsidRDefault="00A97EB7" w:rsidP="00AF558E">
            <w:pPr>
              <w:pStyle w:val="ListParagraph"/>
              <w:numPr>
                <w:ilvl w:val="0"/>
                <w:numId w:val="29"/>
              </w:numPr>
              <w:autoSpaceDE w:val="0"/>
              <w:autoSpaceDN w:val="0"/>
              <w:adjustRightInd w:val="0"/>
              <w:ind w:left="252" w:hanging="270"/>
              <w:rPr>
                <w:rFonts w:ascii="Times New Roman" w:hAnsi="Times New Roman" w:cs="Times New Roman"/>
              </w:rPr>
            </w:pPr>
            <w:r w:rsidRPr="00AF558E">
              <w:rPr>
                <w:rFonts w:ascii="Times New Roman" w:hAnsi="Times New Roman" w:cs="Times New Roman"/>
              </w:rPr>
              <w:t>Management of hunting and fight against poaching;</w:t>
            </w:r>
          </w:p>
          <w:p w:rsidR="00A97EB7" w:rsidRPr="00AF558E" w:rsidRDefault="00A97EB7" w:rsidP="00AF558E">
            <w:pPr>
              <w:pStyle w:val="ListParagraph"/>
              <w:numPr>
                <w:ilvl w:val="0"/>
                <w:numId w:val="29"/>
              </w:numPr>
              <w:autoSpaceDE w:val="0"/>
              <w:autoSpaceDN w:val="0"/>
              <w:adjustRightInd w:val="0"/>
              <w:ind w:left="252" w:hanging="270"/>
              <w:rPr>
                <w:rFonts w:ascii="Times New Roman" w:hAnsi="Times New Roman" w:cs="Times New Roman"/>
              </w:rPr>
            </w:pPr>
            <w:r w:rsidRPr="00AF558E">
              <w:rPr>
                <w:rFonts w:ascii="Times New Roman" w:hAnsi="Times New Roman" w:cs="Times New Roman"/>
              </w:rPr>
              <w:t>Development of apiculture in forested areas;</w:t>
            </w:r>
          </w:p>
          <w:p w:rsidR="00A97EB7" w:rsidRPr="00AF558E" w:rsidRDefault="00A97EB7" w:rsidP="00AF558E">
            <w:pPr>
              <w:pStyle w:val="ListParagraph"/>
              <w:numPr>
                <w:ilvl w:val="0"/>
                <w:numId w:val="29"/>
              </w:numPr>
              <w:autoSpaceDE w:val="0"/>
              <w:autoSpaceDN w:val="0"/>
              <w:adjustRightInd w:val="0"/>
              <w:ind w:left="252" w:hanging="270"/>
              <w:rPr>
                <w:rFonts w:ascii="Times New Roman" w:hAnsi="Times New Roman" w:cs="Times New Roman"/>
              </w:rPr>
            </w:pPr>
            <w:r w:rsidRPr="00AF558E">
              <w:rPr>
                <w:rFonts w:ascii="Times New Roman" w:hAnsi="Times New Roman" w:cs="Times New Roman"/>
              </w:rPr>
              <w:t>Development of ecotourism;</w:t>
            </w:r>
          </w:p>
          <w:p w:rsidR="00A97EB7" w:rsidRPr="00AF558E" w:rsidRDefault="00A97EB7" w:rsidP="00AF558E">
            <w:pPr>
              <w:pStyle w:val="ListParagraph"/>
              <w:numPr>
                <w:ilvl w:val="0"/>
                <w:numId w:val="29"/>
              </w:numPr>
              <w:autoSpaceDE w:val="0"/>
              <w:autoSpaceDN w:val="0"/>
              <w:adjustRightInd w:val="0"/>
              <w:ind w:left="252" w:hanging="270"/>
              <w:rPr>
                <w:rFonts w:ascii="Times New Roman" w:hAnsi="Times New Roman" w:cs="Times New Roman"/>
              </w:rPr>
            </w:pPr>
            <w:r w:rsidRPr="00AF558E">
              <w:rPr>
                <w:rFonts w:ascii="Times New Roman" w:hAnsi="Times New Roman" w:cs="Times New Roman"/>
              </w:rPr>
              <w:t>Fight against bush fires or forest fires</w:t>
            </w:r>
          </w:p>
          <w:p w:rsidR="00A97EB7" w:rsidRPr="00AF558E" w:rsidRDefault="00A97EB7" w:rsidP="00AF558E">
            <w:pPr>
              <w:pStyle w:val="ListParagraph"/>
              <w:numPr>
                <w:ilvl w:val="0"/>
                <w:numId w:val="29"/>
              </w:numPr>
              <w:autoSpaceDE w:val="0"/>
              <w:autoSpaceDN w:val="0"/>
              <w:adjustRightInd w:val="0"/>
              <w:ind w:left="252" w:hanging="270"/>
              <w:rPr>
                <w:rFonts w:ascii="Times New Roman" w:hAnsi="Times New Roman" w:cs="Times New Roman"/>
              </w:rPr>
            </w:pPr>
            <w:r w:rsidRPr="00AF558E">
              <w:rPr>
                <w:rFonts w:ascii="Times New Roman" w:hAnsi="Times New Roman" w:cs="Times New Roman"/>
              </w:rPr>
              <w:t>Construction and maintenance of forest</w:t>
            </w:r>
          </w:p>
          <w:p w:rsidR="00A97EB7" w:rsidRPr="00AF558E" w:rsidRDefault="00A97EB7" w:rsidP="00AF558E">
            <w:pPr>
              <w:pStyle w:val="ListParagraph"/>
              <w:numPr>
                <w:ilvl w:val="0"/>
                <w:numId w:val="29"/>
              </w:numPr>
              <w:autoSpaceDE w:val="0"/>
              <w:autoSpaceDN w:val="0"/>
              <w:adjustRightInd w:val="0"/>
              <w:ind w:left="252" w:hanging="270"/>
              <w:rPr>
                <w:rFonts w:ascii="Times New Roman" w:hAnsi="Times New Roman" w:cs="Times New Roman"/>
              </w:rPr>
            </w:pPr>
            <w:r w:rsidRPr="00AF558E">
              <w:rPr>
                <w:rFonts w:ascii="Times New Roman" w:hAnsi="Times New Roman" w:cs="Times New Roman"/>
              </w:rPr>
              <w:t>roads;</w:t>
            </w:r>
          </w:p>
          <w:p w:rsidR="00A97EB7" w:rsidRPr="00AF558E" w:rsidRDefault="00A97EB7" w:rsidP="00AF558E">
            <w:pPr>
              <w:pStyle w:val="ListParagraph"/>
              <w:numPr>
                <w:ilvl w:val="0"/>
                <w:numId w:val="29"/>
              </w:numPr>
              <w:autoSpaceDE w:val="0"/>
              <w:autoSpaceDN w:val="0"/>
              <w:adjustRightInd w:val="0"/>
              <w:ind w:left="252" w:hanging="270"/>
              <w:rPr>
                <w:rFonts w:ascii="Times New Roman" w:hAnsi="Times New Roman" w:cs="Times New Roman"/>
              </w:rPr>
            </w:pPr>
            <w:r w:rsidRPr="00AF558E">
              <w:rPr>
                <w:rFonts w:ascii="Times New Roman" w:hAnsi="Times New Roman" w:cs="Times New Roman"/>
              </w:rPr>
              <w:t>Selective seasonal burning;</w:t>
            </w:r>
          </w:p>
          <w:p w:rsidR="001F01B3" w:rsidRPr="00AF558E" w:rsidRDefault="00A97EB7" w:rsidP="00AF558E">
            <w:pPr>
              <w:pStyle w:val="ListParagraph"/>
              <w:numPr>
                <w:ilvl w:val="0"/>
                <w:numId w:val="29"/>
              </w:numPr>
              <w:autoSpaceDE w:val="0"/>
              <w:autoSpaceDN w:val="0"/>
              <w:adjustRightInd w:val="0"/>
              <w:ind w:left="252" w:hanging="270"/>
              <w:rPr>
                <w:rFonts w:ascii="Times New Roman" w:hAnsi="Times New Roman" w:cs="Times New Roman"/>
                <w:b/>
                <w:bCs/>
                <w:color w:val="000000"/>
              </w:rPr>
            </w:pPr>
            <w:r w:rsidRPr="00AF558E">
              <w:rPr>
                <w:rFonts w:ascii="Times New Roman" w:hAnsi="Times New Roman" w:cs="Times New Roman"/>
              </w:rPr>
              <w:t>Joint management of classified forests.</w:t>
            </w:r>
          </w:p>
        </w:tc>
        <w:tc>
          <w:tcPr>
            <w:tcW w:w="3420" w:type="dxa"/>
          </w:tcPr>
          <w:p w:rsidR="00A97EB7" w:rsidRPr="00AF558E" w:rsidRDefault="00A97EB7" w:rsidP="00AF558E">
            <w:pPr>
              <w:pStyle w:val="ListParagraph"/>
              <w:numPr>
                <w:ilvl w:val="0"/>
                <w:numId w:val="25"/>
              </w:numPr>
              <w:autoSpaceDE w:val="0"/>
              <w:autoSpaceDN w:val="0"/>
              <w:adjustRightInd w:val="0"/>
              <w:ind w:left="162" w:hanging="180"/>
              <w:rPr>
                <w:rFonts w:ascii="Times New Roman" w:hAnsi="Times New Roman" w:cs="Times New Roman"/>
              </w:rPr>
            </w:pPr>
            <w:r w:rsidRPr="00AF558E">
              <w:rPr>
                <w:rFonts w:ascii="Times New Roman" w:hAnsi="Times New Roman" w:cs="Times New Roman"/>
              </w:rPr>
              <w:t>Qualitative and quantitative</w:t>
            </w:r>
            <w:r w:rsidR="00D854AF" w:rsidRPr="00AF558E">
              <w:rPr>
                <w:rFonts w:ascii="Times New Roman" w:hAnsi="Times New Roman" w:cs="Times New Roman"/>
              </w:rPr>
              <w:t xml:space="preserve"> </w:t>
            </w:r>
            <w:r w:rsidRPr="00AF558E">
              <w:rPr>
                <w:rFonts w:ascii="Times New Roman" w:hAnsi="Times New Roman" w:cs="Times New Roman"/>
              </w:rPr>
              <w:t>regeneration of vegetation</w:t>
            </w:r>
          </w:p>
          <w:p w:rsidR="00A97EB7" w:rsidRPr="00AF558E" w:rsidRDefault="00A97EB7" w:rsidP="00AF558E">
            <w:pPr>
              <w:pStyle w:val="ListParagraph"/>
              <w:numPr>
                <w:ilvl w:val="0"/>
                <w:numId w:val="25"/>
              </w:numPr>
              <w:autoSpaceDE w:val="0"/>
              <w:autoSpaceDN w:val="0"/>
              <w:adjustRightInd w:val="0"/>
              <w:ind w:left="162" w:hanging="180"/>
              <w:rPr>
                <w:rFonts w:ascii="Times New Roman" w:hAnsi="Times New Roman" w:cs="Times New Roman"/>
              </w:rPr>
            </w:pPr>
            <w:r w:rsidRPr="00AF558E">
              <w:rPr>
                <w:rFonts w:ascii="Times New Roman" w:hAnsi="Times New Roman" w:cs="Times New Roman"/>
              </w:rPr>
              <w:t>Improvement in wildlife</w:t>
            </w:r>
            <w:r w:rsidR="00D854AF" w:rsidRPr="00AF558E">
              <w:rPr>
                <w:rFonts w:ascii="Times New Roman" w:hAnsi="Times New Roman" w:cs="Times New Roman"/>
              </w:rPr>
              <w:t xml:space="preserve"> </w:t>
            </w:r>
            <w:r w:rsidRPr="00AF558E">
              <w:rPr>
                <w:rFonts w:ascii="Times New Roman" w:hAnsi="Times New Roman" w:cs="Times New Roman"/>
              </w:rPr>
              <w:t>habitat</w:t>
            </w:r>
          </w:p>
          <w:p w:rsidR="00A97EB7" w:rsidRPr="00AF558E" w:rsidRDefault="00A97EB7" w:rsidP="00AF558E">
            <w:pPr>
              <w:pStyle w:val="ListParagraph"/>
              <w:numPr>
                <w:ilvl w:val="0"/>
                <w:numId w:val="25"/>
              </w:numPr>
              <w:autoSpaceDE w:val="0"/>
              <w:autoSpaceDN w:val="0"/>
              <w:adjustRightInd w:val="0"/>
              <w:ind w:left="162" w:hanging="180"/>
              <w:rPr>
                <w:rFonts w:ascii="Times New Roman" w:hAnsi="Times New Roman" w:cs="Times New Roman"/>
              </w:rPr>
            </w:pPr>
            <w:r w:rsidRPr="00AF558E">
              <w:rPr>
                <w:rFonts w:ascii="Times New Roman" w:hAnsi="Times New Roman" w:cs="Times New Roman"/>
              </w:rPr>
              <w:t>Inward migration of wildlife</w:t>
            </w:r>
          </w:p>
          <w:p w:rsidR="00A97EB7" w:rsidRPr="00AF558E" w:rsidRDefault="00A97EB7" w:rsidP="00AF558E">
            <w:pPr>
              <w:pStyle w:val="ListParagraph"/>
              <w:numPr>
                <w:ilvl w:val="0"/>
                <w:numId w:val="25"/>
              </w:numPr>
              <w:autoSpaceDE w:val="0"/>
              <w:autoSpaceDN w:val="0"/>
              <w:adjustRightInd w:val="0"/>
              <w:ind w:left="162" w:hanging="180"/>
              <w:rPr>
                <w:rFonts w:ascii="Times New Roman" w:hAnsi="Times New Roman" w:cs="Times New Roman"/>
              </w:rPr>
            </w:pPr>
            <w:r w:rsidRPr="00AF558E">
              <w:rPr>
                <w:rFonts w:ascii="Times New Roman" w:hAnsi="Times New Roman" w:cs="Times New Roman"/>
              </w:rPr>
              <w:t>Reestablishment of rest tree</w:t>
            </w:r>
            <w:r w:rsidR="00D854AF" w:rsidRPr="00AF558E">
              <w:rPr>
                <w:rFonts w:ascii="Times New Roman" w:hAnsi="Times New Roman" w:cs="Times New Roman"/>
              </w:rPr>
              <w:t xml:space="preserve"> </w:t>
            </w:r>
            <w:r w:rsidRPr="00AF558E">
              <w:rPr>
                <w:rFonts w:ascii="Times New Roman" w:hAnsi="Times New Roman" w:cs="Times New Roman"/>
              </w:rPr>
              <w:t>species through forest</w:t>
            </w:r>
            <w:r w:rsidR="00D854AF" w:rsidRPr="00AF558E">
              <w:rPr>
                <w:rFonts w:ascii="Times New Roman" w:hAnsi="Times New Roman" w:cs="Times New Roman"/>
              </w:rPr>
              <w:t xml:space="preserve"> </w:t>
            </w:r>
            <w:r w:rsidRPr="00AF558E">
              <w:rPr>
                <w:rFonts w:ascii="Times New Roman" w:hAnsi="Times New Roman" w:cs="Times New Roman"/>
              </w:rPr>
              <w:t>plantations</w:t>
            </w:r>
          </w:p>
          <w:p w:rsidR="00A97EB7" w:rsidRPr="00AF558E" w:rsidRDefault="00A97EB7" w:rsidP="00AF558E">
            <w:pPr>
              <w:pStyle w:val="ListParagraph"/>
              <w:numPr>
                <w:ilvl w:val="0"/>
                <w:numId w:val="25"/>
              </w:numPr>
              <w:autoSpaceDE w:val="0"/>
              <w:autoSpaceDN w:val="0"/>
              <w:adjustRightInd w:val="0"/>
              <w:ind w:left="162" w:hanging="180"/>
              <w:rPr>
                <w:rFonts w:ascii="Times New Roman" w:hAnsi="Times New Roman" w:cs="Times New Roman"/>
              </w:rPr>
            </w:pPr>
            <w:r w:rsidRPr="00AF558E">
              <w:rPr>
                <w:rFonts w:ascii="Times New Roman" w:hAnsi="Times New Roman" w:cs="Times New Roman"/>
              </w:rPr>
              <w:t>Soil fertility improvement</w:t>
            </w:r>
            <w:r w:rsidR="00D854AF" w:rsidRPr="00AF558E">
              <w:rPr>
                <w:rFonts w:ascii="Times New Roman" w:hAnsi="Times New Roman" w:cs="Times New Roman"/>
              </w:rPr>
              <w:t xml:space="preserve"> </w:t>
            </w:r>
            <w:r w:rsidRPr="00AF558E">
              <w:rPr>
                <w:rFonts w:ascii="Times New Roman" w:hAnsi="Times New Roman" w:cs="Times New Roman"/>
              </w:rPr>
              <w:t>and erosion control</w:t>
            </w:r>
          </w:p>
          <w:p w:rsidR="00A97EB7" w:rsidRPr="00AF558E" w:rsidRDefault="00A97EB7" w:rsidP="00AF558E">
            <w:pPr>
              <w:pStyle w:val="ListParagraph"/>
              <w:numPr>
                <w:ilvl w:val="0"/>
                <w:numId w:val="25"/>
              </w:numPr>
              <w:autoSpaceDE w:val="0"/>
              <w:autoSpaceDN w:val="0"/>
              <w:adjustRightInd w:val="0"/>
              <w:ind w:left="162" w:hanging="180"/>
              <w:rPr>
                <w:rFonts w:ascii="Times New Roman" w:hAnsi="Times New Roman" w:cs="Times New Roman"/>
              </w:rPr>
            </w:pPr>
            <w:r w:rsidRPr="00AF558E">
              <w:rPr>
                <w:rFonts w:ascii="Times New Roman" w:hAnsi="Times New Roman" w:cs="Times New Roman"/>
              </w:rPr>
              <w:t>Improved soil drainage</w:t>
            </w:r>
          </w:p>
          <w:p w:rsidR="00A97EB7" w:rsidRPr="00AF558E" w:rsidRDefault="00A97EB7" w:rsidP="00AF558E">
            <w:pPr>
              <w:pStyle w:val="ListParagraph"/>
              <w:numPr>
                <w:ilvl w:val="0"/>
                <w:numId w:val="25"/>
              </w:numPr>
              <w:autoSpaceDE w:val="0"/>
              <w:autoSpaceDN w:val="0"/>
              <w:adjustRightInd w:val="0"/>
              <w:ind w:left="162" w:hanging="180"/>
              <w:rPr>
                <w:rFonts w:ascii="Times New Roman" w:hAnsi="Times New Roman" w:cs="Times New Roman"/>
              </w:rPr>
            </w:pPr>
            <w:r w:rsidRPr="00AF558E">
              <w:rPr>
                <w:rFonts w:ascii="Times New Roman" w:hAnsi="Times New Roman" w:cs="Times New Roman"/>
              </w:rPr>
              <w:t>Availability of firewood and</w:t>
            </w:r>
            <w:r w:rsidR="00D854AF" w:rsidRPr="00AF558E">
              <w:rPr>
                <w:rFonts w:ascii="Times New Roman" w:hAnsi="Times New Roman" w:cs="Times New Roman"/>
              </w:rPr>
              <w:t xml:space="preserve"> </w:t>
            </w:r>
            <w:r w:rsidRPr="00AF558E">
              <w:rPr>
                <w:rFonts w:ascii="Times New Roman" w:hAnsi="Times New Roman" w:cs="Times New Roman"/>
              </w:rPr>
              <w:t>wood for other uses</w:t>
            </w:r>
          </w:p>
          <w:p w:rsidR="00A97EB7" w:rsidRPr="00AF558E" w:rsidRDefault="00A97EB7" w:rsidP="00AF558E">
            <w:pPr>
              <w:pStyle w:val="ListParagraph"/>
              <w:numPr>
                <w:ilvl w:val="0"/>
                <w:numId w:val="25"/>
              </w:numPr>
              <w:autoSpaceDE w:val="0"/>
              <w:autoSpaceDN w:val="0"/>
              <w:adjustRightInd w:val="0"/>
              <w:ind w:left="162" w:hanging="180"/>
              <w:rPr>
                <w:rFonts w:ascii="Times New Roman" w:hAnsi="Times New Roman" w:cs="Times New Roman"/>
              </w:rPr>
            </w:pPr>
            <w:r w:rsidRPr="00AF558E">
              <w:rPr>
                <w:rFonts w:ascii="Times New Roman" w:hAnsi="Times New Roman" w:cs="Times New Roman"/>
              </w:rPr>
              <w:t>Reduced energy consumption</w:t>
            </w:r>
          </w:p>
          <w:p w:rsidR="00A97EB7" w:rsidRPr="00AF558E" w:rsidRDefault="00A97EB7" w:rsidP="00AF558E">
            <w:pPr>
              <w:pStyle w:val="ListParagraph"/>
              <w:numPr>
                <w:ilvl w:val="0"/>
                <w:numId w:val="25"/>
              </w:numPr>
              <w:autoSpaceDE w:val="0"/>
              <w:autoSpaceDN w:val="0"/>
              <w:adjustRightInd w:val="0"/>
              <w:ind w:left="162" w:hanging="180"/>
              <w:rPr>
                <w:rFonts w:ascii="Times New Roman" w:hAnsi="Times New Roman" w:cs="Times New Roman"/>
              </w:rPr>
            </w:pPr>
            <w:r w:rsidRPr="00AF558E">
              <w:rPr>
                <w:rFonts w:ascii="Times New Roman" w:hAnsi="Times New Roman" w:cs="Times New Roman"/>
              </w:rPr>
              <w:t>Reduce in bush fires</w:t>
            </w:r>
          </w:p>
          <w:p w:rsidR="00A97EB7" w:rsidRPr="00AF558E" w:rsidRDefault="00A97EB7" w:rsidP="00AF558E">
            <w:pPr>
              <w:pStyle w:val="ListParagraph"/>
              <w:numPr>
                <w:ilvl w:val="0"/>
                <w:numId w:val="25"/>
              </w:numPr>
              <w:autoSpaceDE w:val="0"/>
              <w:autoSpaceDN w:val="0"/>
              <w:adjustRightInd w:val="0"/>
              <w:ind w:left="162" w:hanging="180"/>
              <w:rPr>
                <w:rFonts w:ascii="Times New Roman" w:hAnsi="Times New Roman" w:cs="Times New Roman"/>
              </w:rPr>
            </w:pPr>
            <w:r w:rsidRPr="00AF558E">
              <w:rPr>
                <w:rFonts w:ascii="Times New Roman" w:hAnsi="Times New Roman" w:cs="Times New Roman"/>
              </w:rPr>
              <w:t>Better organization of</w:t>
            </w:r>
            <w:r w:rsidR="00D854AF" w:rsidRPr="00AF558E">
              <w:rPr>
                <w:rFonts w:ascii="Times New Roman" w:hAnsi="Times New Roman" w:cs="Times New Roman"/>
              </w:rPr>
              <w:t xml:space="preserve"> </w:t>
            </w:r>
            <w:r w:rsidRPr="00AF558E">
              <w:rPr>
                <w:rFonts w:ascii="Times New Roman" w:hAnsi="Times New Roman" w:cs="Times New Roman"/>
              </w:rPr>
              <w:t>hunting</w:t>
            </w:r>
          </w:p>
          <w:p w:rsidR="00A97EB7" w:rsidRPr="00AF558E" w:rsidRDefault="00A97EB7" w:rsidP="00AF558E">
            <w:pPr>
              <w:pStyle w:val="ListParagraph"/>
              <w:numPr>
                <w:ilvl w:val="0"/>
                <w:numId w:val="25"/>
              </w:numPr>
              <w:autoSpaceDE w:val="0"/>
              <w:autoSpaceDN w:val="0"/>
              <w:adjustRightInd w:val="0"/>
              <w:ind w:left="162" w:hanging="180"/>
              <w:rPr>
                <w:rFonts w:ascii="Times New Roman" w:hAnsi="Times New Roman" w:cs="Times New Roman"/>
              </w:rPr>
            </w:pPr>
            <w:r w:rsidRPr="00AF558E">
              <w:rPr>
                <w:rFonts w:ascii="Times New Roman" w:hAnsi="Times New Roman" w:cs="Times New Roman"/>
              </w:rPr>
              <w:t>Reduction in poaching</w:t>
            </w:r>
          </w:p>
          <w:p w:rsidR="00A97EB7" w:rsidRPr="00AF558E" w:rsidRDefault="00A97EB7" w:rsidP="00AF558E">
            <w:pPr>
              <w:pStyle w:val="ListParagraph"/>
              <w:numPr>
                <w:ilvl w:val="0"/>
                <w:numId w:val="25"/>
              </w:numPr>
              <w:autoSpaceDE w:val="0"/>
              <w:autoSpaceDN w:val="0"/>
              <w:adjustRightInd w:val="0"/>
              <w:ind w:left="162" w:hanging="180"/>
              <w:rPr>
                <w:rFonts w:ascii="Times New Roman" w:hAnsi="Times New Roman" w:cs="Times New Roman"/>
              </w:rPr>
            </w:pPr>
            <w:r w:rsidRPr="00AF558E">
              <w:rPr>
                <w:rFonts w:ascii="Times New Roman" w:hAnsi="Times New Roman" w:cs="Times New Roman"/>
              </w:rPr>
              <w:t>Development of eco-tourism</w:t>
            </w:r>
          </w:p>
          <w:p w:rsidR="00A97EB7" w:rsidRPr="00AF558E" w:rsidRDefault="00A97EB7" w:rsidP="00AF558E">
            <w:pPr>
              <w:pStyle w:val="ListParagraph"/>
              <w:numPr>
                <w:ilvl w:val="0"/>
                <w:numId w:val="25"/>
              </w:numPr>
              <w:autoSpaceDE w:val="0"/>
              <w:autoSpaceDN w:val="0"/>
              <w:adjustRightInd w:val="0"/>
              <w:ind w:left="162" w:hanging="180"/>
              <w:rPr>
                <w:rFonts w:ascii="Times New Roman" w:hAnsi="Times New Roman" w:cs="Times New Roman"/>
              </w:rPr>
            </w:pPr>
            <w:r w:rsidRPr="00AF558E">
              <w:rPr>
                <w:rFonts w:ascii="Times New Roman" w:hAnsi="Times New Roman" w:cs="Times New Roman"/>
              </w:rPr>
              <w:t>Recovery and restoration of</w:t>
            </w:r>
            <w:r w:rsidR="00D854AF" w:rsidRPr="00AF558E">
              <w:rPr>
                <w:rFonts w:ascii="Times New Roman" w:hAnsi="Times New Roman" w:cs="Times New Roman"/>
              </w:rPr>
              <w:t xml:space="preserve"> </w:t>
            </w:r>
            <w:r w:rsidRPr="00AF558E">
              <w:rPr>
                <w:rFonts w:ascii="Times New Roman" w:hAnsi="Times New Roman" w:cs="Times New Roman"/>
              </w:rPr>
              <w:t>deforested area by direct</w:t>
            </w:r>
            <w:r w:rsidR="00D854AF" w:rsidRPr="00AF558E">
              <w:rPr>
                <w:rFonts w:ascii="Times New Roman" w:hAnsi="Times New Roman" w:cs="Times New Roman"/>
              </w:rPr>
              <w:t xml:space="preserve"> </w:t>
            </w:r>
            <w:r w:rsidRPr="00AF558E">
              <w:rPr>
                <w:rFonts w:ascii="Times New Roman" w:hAnsi="Times New Roman" w:cs="Times New Roman"/>
              </w:rPr>
              <w:t>seeding</w:t>
            </w:r>
          </w:p>
          <w:p w:rsidR="00A97EB7" w:rsidRPr="00AF558E" w:rsidRDefault="00A97EB7" w:rsidP="00AF558E">
            <w:pPr>
              <w:pStyle w:val="ListParagraph"/>
              <w:numPr>
                <w:ilvl w:val="0"/>
                <w:numId w:val="25"/>
              </w:numPr>
              <w:autoSpaceDE w:val="0"/>
              <w:autoSpaceDN w:val="0"/>
              <w:adjustRightInd w:val="0"/>
              <w:ind w:left="162" w:hanging="180"/>
              <w:rPr>
                <w:rFonts w:ascii="Times New Roman" w:hAnsi="Times New Roman" w:cs="Times New Roman"/>
              </w:rPr>
            </w:pPr>
            <w:r w:rsidRPr="00AF558E">
              <w:rPr>
                <w:rFonts w:ascii="Times New Roman" w:hAnsi="Times New Roman" w:cs="Times New Roman"/>
              </w:rPr>
              <w:t>Introduction of agro forestry</w:t>
            </w:r>
          </w:p>
          <w:p w:rsidR="00A97EB7" w:rsidRPr="00AF558E" w:rsidRDefault="00A97EB7" w:rsidP="00AF558E">
            <w:pPr>
              <w:pStyle w:val="ListParagraph"/>
              <w:numPr>
                <w:ilvl w:val="0"/>
                <w:numId w:val="25"/>
              </w:numPr>
              <w:autoSpaceDE w:val="0"/>
              <w:autoSpaceDN w:val="0"/>
              <w:adjustRightInd w:val="0"/>
              <w:ind w:left="162" w:hanging="180"/>
              <w:rPr>
                <w:rFonts w:ascii="Times New Roman" w:hAnsi="Times New Roman" w:cs="Times New Roman"/>
              </w:rPr>
            </w:pPr>
            <w:r w:rsidRPr="00AF558E">
              <w:rPr>
                <w:rFonts w:ascii="Times New Roman" w:hAnsi="Times New Roman" w:cs="Times New Roman"/>
              </w:rPr>
              <w:t>Enhancing general</w:t>
            </w:r>
            <w:r w:rsidR="00D854AF" w:rsidRPr="00AF558E">
              <w:rPr>
                <w:rFonts w:ascii="Times New Roman" w:hAnsi="Times New Roman" w:cs="Times New Roman"/>
              </w:rPr>
              <w:t xml:space="preserve"> </w:t>
            </w:r>
            <w:r w:rsidRPr="00AF558E">
              <w:rPr>
                <w:rFonts w:ascii="Times New Roman" w:hAnsi="Times New Roman" w:cs="Times New Roman"/>
              </w:rPr>
              <w:t>biodiversity</w:t>
            </w:r>
          </w:p>
          <w:p w:rsidR="001F01B3" w:rsidRPr="00AF558E" w:rsidRDefault="00A97EB7" w:rsidP="00AF558E">
            <w:pPr>
              <w:pStyle w:val="ListParagraph"/>
              <w:numPr>
                <w:ilvl w:val="0"/>
                <w:numId w:val="25"/>
              </w:numPr>
              <w:autoSpaceDE w:val="0"/>
              <w:autoSpaceDN w:val="0"/>
              <w:adjustRightInd w:val="0"/>
              <w:ind w:left="162" w:hanging="180"/>
              <w:rPr>
                <w:rFonts w:ascii="Times New Roman" w:hAnsi="Times New Roman" w:cs="Times New Roman"/>
                <w:b/>
                <w:bCs/>
                <w:color w:val="000000"/>
              </w:rPr>
            </w:pPr>
            <w:r w:rsidRPr="00AF558E">
              <w:rPr>
                <w:rFonts w:ascii="Times New Roman" w:hAnsi="Times New Roman" w:cs="Times New Roman"/>
              </w:rPr>
              <w:t>(Temporary) employment</w:t>
            </w:r>
            <w:r w:rsidR="00D854AF" w:rsidRPr="00AF558E">
              <w:rPr>
                <w:rFonts w:ascii="Times New Roman" w:hAnsi="Times New Roman" w:cs="Times New Roman"/>
              </w:rPr>
              <w:t xml:space="preserve"> </w:t>
            </w:r>
            <w:r w:rsidRPr="00AF558E">
              <w:rPr>
                <w:rFonts w:ascii="Times New Roman" w:hAnsi="Times New Roman" w:cs="Times New Roman"/>
              </w:rPr>
              <w:t>generation</w:t>
            </w:r>
          </w:p>
        </w:tc>
        <w:tc>
          <w:tcPr>
            <w:tcW w:w="3600" w:type="dxa"/>
          </w:tcPr>
          <w:p w:rsidR="00A97EB7" w:rsidRPr="00AF558E" w:rsidRDefault="00A97EB7" w:rsidP="00AF558E">
            <w:pPr>
              <w:pStyle w:val="ListParagraph"/>
              <w:numPr>
                <w:ilvl w:val="0"/>
                <w:numId w:val="25"/>
              </w:numPr>
              <w:autoSpaceDE w:val="0"/>
              <w:autoSpaceDN w:val="0"/>
              <w:adjustRightInd w:val="0"/>
              <w:ind w:left="162" w:hanging="180"/>
              <w:rPr>
                <w:rFonts w:ascii="Times New Roman" w:hAnsi="Times New Roman" w:cs="Times New Roman"/>
              </w:rPr>
            </w:pPr>
            <w:r w:rsidRPr="00AF558E">
              <w:rPr>
                <w:rFonts w:ascii="Times New Roman" w:hAnsi="Times New Roman" w:cs="Times New Roman"/>
              </w:rPr>
              <w:t>Plantation made up of mono</w:t>
            </w:r>
            <w:r w:rsidR="00D854AF" w:rsidRPr="00AF558E">
              <w:rPr>
                <w:rFonts w:ascii="Times New Roman" w:hAnsi="Times New Roman" w:cs="Times New Roman"/>
              </w:rPr>
              <w:t xml:space="preserve"> </w:t>
            </w:r>
            <w:r w:rsidRPr="00AF558E">
              <w:rPr>
                <w:rFonts w:ascii="Times New Roman" w:hAnsi="Times New Roman" w:cs="Times New Roman"/>
              </w:rPr>
              <w:t>spices more vulnerable to</w:t>
            </w:r>
            <w:r w:rsidR="00D854AF" w:rsidRPr="00AF558E">
              <w:rPr>
                <w:rFonts w:ascii="Times New Roman" w:hAnsi="Times New Roman" w:cs="Times New Roman"/>
              </w:rPr>
              <w:t xml:space="preserve"> </w:t>
            </w:r>
            <w:r w:rsidRPr="00AF558E">
              <w:rPr>
                <w:rFonts w:ascii="Times New Roman" w:hAnsi="Times New Roman" w:cs="Times New Roman"/>
              </w:rPr>
              <w:t xml:space="preserve">disease, insects, fire, </w:t>
            </w:r>
            <w:proofErr w:type="spellStart"/>
            <w:r w:rsidRPr="00AF558E">
              <w:rPr>
                <w:rFonts w:ascii="Times New Roman" w:hAnsi="Times New Roman" w:cs="Times New Roman"/>
              </w:rPr>
              <w:t>etc</w:t>
            </w:r>
            <w:proofErr w:type="spellEnd"/>
            <w:r w:rsidRPr="00AF558E">
              <w:rPr>
                <w:rFonts w:ascii="Times New Roman" w:hAnsi="Times New Roman" w:cs="Times New Roman"/>
              </w:rPr>
              <w:t>;</w:t>
            </w:r>
          </w:p>
          <w:p w:rsidR="00A97EB7" w:rsidRPr="00AF558E" w:rsidRDefault="00A97EB7" w:rsidP="00AF558E">
            <w:pPr>
              <w:pStyle w:val="ListParagraph"/>
              <w:numPr>
                <w:ilvl w:val="0"/>
                <w:numId w:val="25"/>
              </w:numPr>
              <w:autoSpaceDE w:val="0"/>
              <w:autoSpaceDN w:val="0"/>
              <w:adjustRightInd w:val="0"/>
              <w:ind w:left="162" w:hanging="180"/>
              <w:rPr>
                <w:rFonts w:ascii="Times New Roman" w:hAnsi="Times New Roman" w:cs="Times New Roman"/>
              </w:rPr>
            </w:pPr>
            <w:r w:rsidRPr="00AF558E">
              <w:rPr>
                <w:rFonts w:ascii="Times New Roman" w:hAnsi="Times New Roman" w:cs="Times New Roman"/>
              </w:rPr>
              <w:t>Use of certain tree species can</w:t>
            </w:r>
            <w:r w:rsidR="00D854AF" w:rsidRPr="00AF558E">
              <w:rPr>
                <w:rFonts w:ascii="Times New Roman" w:hAnsi="Times New Roman" w:cs="Times New Roman"/>
              </w:rPr>
              <w:t xml:space="preserve"> </w:t>
            </w:r>
            <w:r w:rsidRPr="00AF558E">
              <w:rPr>
                <w:rFonts w:ascii="Times New Roman" w:hAnsi="Times New Roman" w:cs="Times New Roman"/>
              </w:rPr>
              <w:t>lead to decrease in soil fertility’</w:t>
            </w:r>
            <w:r w:rsidR="00D854AF" w:rsidRPr="00AF558E">
              <w:rPr>
                <w:rFonts w:ascii="Times New Roman" w:hAnsi="Times New Roman" w:cs="Times New Roman"/>
              </w:rPr>
              <w:t xml:space="preserve"> </w:t>
            </w:r>
            <w:r w:rsidRPr="00AF558E">
              <w:rPr>
                <w:rFonts w:ascii="Times New Roman" w:hAnsi="Times New Roman" w:cs="Times New Roman"/>
              </w:rPr>
              <w:t>nutrients, water, etc.</w:t>
            </w:r>
          </w:p>
          <w:p w:rsidR="00A97EB7" w:rsidRPr="00AF558E" w:rsidRDefault="00A97EB7" w:rsidP="00AF558E">
            <w:pPr>
              <w:pStyle w:val="ListParagraph"/>
              <w:numPr>
                <w:ilvl w:val="0"/>
                <w:numId w:val="25"/>
              </w:numPr>
              <w:autoSpaceDE w:val="0"/>
              <w:autoSpaceDN w:val="0"/>
              <w:adjustRightInd w:val="0"/>
              <w:ind w:left="162" w:hanging="180"/>
              <w:rPr>
                <w:rFonts w:ascii="Times New Roman" w:hAnsi="Times New Roman" w:cs="Times New Roman"/>
              </w:rPr>
            </w:pPr>
            <w:r w:rsidRPr="00AF558E">
              <w:rPr>
                <w:rFonts w:ascii="Times New Roman" w:hAnsi="Times New Roman" w:cs="Times New Roman"/>
              </w:rPr>
              <w:t>Harvesting by clear cutting can</w:t>
            </w:r>
            <w:r w:rsidR="00D854AF" w:rsidRPr="00AF558E">
              <w:rPr>
                <w:rFonts w:ascii="Times New Roman" w:hAnsi="Times New Roman" w:cs="Times New Roman"/>
              </w:rPr>
              <w:t xml:space="preserve"> </w:t>
            </w:r>
            <w:r w:rsidRPr="00AF558E">
              <w:rPr>
                <w:rFonts w:ascii="Times New Roman" w:hAnsi="Times New Roman" w:cs="Times New Roman"/>
              </w:rPr>
              <w:t xml:space="preserve">expose soil to greater </w:t>
            </w:r>
            <w:r w:rsidR="00EE28F3" w:rsidRPr="00AF558E">
              <w:rPr>
                <w:rFonts w:ascii="Times New Roman" w:hAnsi="Times New Roman" w:cs="Times New Roman"/>
              </w:rPr>
              <w:t>insulation</w:t>
            </w:r>
            <w:r w:rsidR="00D854AF" w:rsidRPr="00AF558E">
              <w:rPr>
                <w:rFonts w:ascii="Times New Roman" w:hAnsi="Times New Roman" w:cs="Times New Roman"/>
              </w:rPr>
              <w:t xml:space="preserve"> </w:t>
            </w:r>
            <w:r w:rsidRPr="00AF558E">
              <w:rPr>
                <w:rFonts w:ascii="Times New Roman" w:hAnsi="Times New Roman" w:cs="Times New Roman"/>
              </w:rPr>
              <w:t>leading to high soil water</w:t>
            </w:r>
            <w:r w:rsidR="00D854AF" w:rsidRPr="00AF558E">
              <w:rPr>
                <w:rFonts w:ascii="Times New Roman" w:hAnsi="Times New Roman" w:cs="Times New Roman"/>
              </w:rPr>
              <w:t xml:space="preserve"> </w:t>
            </w:r>
            <w:r w:rsidRPr="00AF558E">
              <w:rPr>
                <w:rFonts w:ascii="Times New Roman" w:hAnsi="Times New Roman" w:cs="Times New Roman"/>
              </w:rPr>
              <w:t>evaporation, degradation, etc.</w:t>
            </w:r>
          </w:p>
          <w:p w:rsidR="00A97EB7" w:rsidRPr="00AF558E" w:rsidRDefault="00A97EB7" w:rsidP="00AF558E">
            <w:pPr>
              <w:pStyle w:val="ListParagraph"/>
              <w:numPr>
                <w:ilvl w:val="0"/>
                <w:numId w:val="25"/>
              </w:numPr>
              <w:autoSpaceDE w:val="0"/>
              <w:autoSpaceDN w:val="0"/>
              <w:adjustRightInd w:val="0"/>
              <w:ind w:left="162" w:hanging="180"/>
              <w:rPr>
                <w:rFonts w:ascii="Times New Roman" w:hAnsi="Times New Roman" w:cs="Times New Roman"/>
              </w:rPr>
            </w:pPr>
            <w:r w:rsidRPr="00AF558E">
              <w:rPr>
                <w:rFonts w:ascii="Times New Roman" w:hAnsi="Times New Roman" w:cs="Times New Roman"/>
              </w:rPr>
              <w:t>Increase in population pressures</w:t>
            </w:r>
            <w:r w:rsidR="00D854AF" w:rsidRPr="00AF558E">
              <w:rPr>
                <w:rFonts w:ascii="Times New Roman" w:hAnsi="Times New Roman" w:cs="Times New Roman"/>
              </w:rPr>
              <w:t xml:space="preserve"> </w:t>
            </w:r>
            <w:r w:rsidRPr="00AF558E">
              <w:rPr>
                <w:rFonts w:ascii="Times New Roman" w:hAnsi="Times New Roman" w:cs="Times New Roman"/>
              </w:rPr>
              <w:t>on forested areas with</w:t>
            </w:r>
            <w:r w:rsidR="00D854AF" w:rsidRPr="00AF558E">
              <w:rPr>
                <w:rFonts w:ascii="Times New Roman" w:hAnsi="Times New Roman" w:cs="Times New Roman"/>
              </w:rPr>
              <w:t xml:space="preserve"> </w:t>
            </w:r>
            <w:r w:rsidRPr="00AF558E">
              <w:rPr>
                <w:rFonts w:ascii="Times New Roman" w:hAnsi="Times New Roman" w:cs="Times New Roman"/>
              </w:rPr>
              <w:t>unintended results</w:t>
            </w:r>
          </w:p>
          <w:p w:rsidR="00A97EB7" w:rsidRPr="00AF558E" w:rsidRDefault="00A97EB7" w:rsidP="00AF558E">
            <w:pPr>
              <w:pStyle w:val="ListParagraph"/>
              <w:numPr>
                <w:ilvl w:val="0"/>
                <w:numId w:val="25"/>
              </w:numPr>
              <w:autoSpaceDE w:val="0"/>
              <w:autoSpaceDN w:val="0"/>
              <w:adjustRightInd w:val="0"/>
              <w:ind w:left="162" w:hanging="180"/>
              <w:rPr>
                <w:rFonts w:ascii="Times New Roman" w:hAnsi="Times New Roman" w:cs="Times New Roman"/>
              </w:rPr>
            </w:pPr>
            <w:r w:rsidRPr="00AF558E">
              <w:rPr>
                <w:rFonts w:ascii="Times New Roman" w:hAnsi="Times New Roman" w:cs="Times New Roman"/>
              </w:rPr>
              <w:t>Introduction of foreign species</w:t>
            </w:r>
            <w:r w:rsidR="00D854AF" w:rsidRPr="00AF558E">
              <w:rPr>
                <w:rFonts w:ascii="Times New Roman" w:hAnsi="Times New Roman" w:cs="Times New Roman"/>
              </w:rPr>
              <w:t xml:space="preserve"> </w:t>
            </w:r>
            <w:r w:rsidRPr="00AF558E">
              <w:rPr>
                <w:rFonts w:ascii="Times New Roman" w:hAnsi="Times New Roman" w:cs="Times New Roman"/>
              </w:rPr>
              <w:t xml:space="preserve">may potentially disrupt </w:t>
            </w:r>
            <w:r w:rsidR="00EE28F3" w:rsidRPr="00AF558E">
              <w:rPr>
                <w:rFonts w:ascii="Times New Roman" w:hAnsi="Times New Roman" w:cs="Times New Roman"/>
              </w:rPr>
              <w:t>Eco balance</w:t>
            </w:r>
          </w:p>
          <w:p w:rsidR="00A97EB7" w:rsidRPr="00AF558E" w:rsidRDefault="00A97EB7" w:rsidP="00AF558E">
            <w:pPr>
              <w:pStyle w:val="ListParagraph"/>
              <w:numPr>
                <w:ilvl w:val="0"/>
                <w:numId w:val="25"/>
              </w:numPr>
              <w:autoSpaceDE w:val="0"/>
              <w:autoSpaceDN w:val="0"/>
              <w:adjustRightInd w:val="0"/>
              <w:ind w:left="162" w:hanging="180"/>
              <w:rPr>
                <w:rFonts w:ascii="Times New Roman" w:hAnsi="Times New Roman" w:cs="Times New Roman"/>
              </w:rPr>
            </w:pPr>
            <w:r w:rsidRPr="00AF558E">
              <w:rPr>
                <w:rFonts w:ascii="Times New Roman" w:hAnsi="Times New Roman" w:cs="Times New Roman"/>
              </w:rPr>
              <w:t>Households may lack fuel if</w:t>
            </w:r>
            <w:r w:rsidR="00D854AF" w:rsidRPr="00AF558E">
              <w:rPr>
                <w:rFonts w:ascii="Times New Roman" w:hAnsi="Times New Roman" w:cs="Times New Roman"/>
              </w:rPr>
              <w:t xml:space="preserve"> </w:t>
            </w:r>
            <w:r w:rsidRPr="00AF558E">
              <w:rPr>
                <w:rFonts w:ascii="Times New Roman" w:hAnsi="Times New Roman" w:cs="Times New Roman"/>
              </w:rPr>
              <w:t>alternative measures are not</w:t>
            </w:r>
            <w:r w:rsidR="00D854AF" w:rsidRPr="00AF558E">
              <w:rPr>
                <w:rFonts w:ascii="Times New Roman" w:hAnsi="Times New Roman" w:cs="Times New Roman"/>
              </w:rPr>
              <w:t xml:space="preserve"> </w:t>
            </w:r>
            <w:r w:rsidRPr="00AF558E">
              <w:rPr>
                <w:rFonts w:ascii="Times New Roman" w:hAnsi="Times New Roman" w:cs="Times New Roman"/>
              </w:rPr>
              <w:t>taken into an account</w:t>
            </w:r>
          </w:p>
          <w:p w:rsidR="001F01B3" w:rsidRPr="00AF558E" w:rsidRDefault="00A97EB7" w:rsidP="00AF558E">
            <w:pPr>
              <w:pStyle w:val="ListParagraph"/>
              <w:numPr>
                <w:ilvl w:val="0"/>
                <w:numId w:val="25"/>
              </w:numPr>
              <w:autoSpaceDE w:val="0"/>
              <w:autoSpaceDN w:val="0"/>
              <w:adjustRightInd w:val="0"/>
              <w:ind w:left="162" w:hanging="180"/>
              <w:rPr>
                <w:rFonts w:ascii="Times New Roman" w:hAnsi="Times New Roman" w:cs="Times New Roman"/>
                <w:b/>
                <w:bCs/>
                <w:color w:val="000000"/>
              </w:rPr>
            </w:pPr>
            <w:r w:rsidRPr="00AF558E">
              <w:rPr>
                <w:rFonts w:ascii="Times New Roman" w:hAnsi="Times New Roman" w:cs="Times New Roman"/>
              </w:rPr>
              <w:t>People’s livelihoods that are</w:t>
            </w:r>
            <w:r w:rsidR="00D854AF" w:rsidRPr="00AF558E">
              <w:rPr>
                <w:rFonts w:ascii="Times New Roman" w:hAnsi="Times New Roman" w:cs="Times New Roman"/>
              </w:rPr>
              <w:t xml:space="preserve"> </w:t>
            </w:r>
            <w:r w:rsidRPr="00AF558E">
              <w:rPr>
                <w:rFonts w:ascii="Times New Roman" w:hAnsi="Times New Roman" w:cs="Times New Roman"/>
              </w:rPr>
              <w:t>dependent on forestry/forest</w:t>
            </w:r>
            <w:r w:rsidR="00D854AF" w:rsidRPr="00AF558E">
              <w:rPr>
                <w:rFonts w:ascii="Times New Roman" w:hAnsi="Times New Roman" w:cs="Times New Roman"/>
              </w:rPr>
              <w:t xml:space="preserve"> </w:t>
            </w:r>
            <w:r w:rsidRPr="00AF558E">
              <w:rPr>
                <w:rFonts w:ascii="Times New Roman" w:hAnsi="Times New Roman" w:cs="Times New Roman"/>
              </w:rPr>
              <w:t>resources may worsen (e.g.</w:t>
            </w:r>
            <w:r w:rsidR="00D854AF" w:rsidRPr="00AF558E">
              <w:rPr>
                <w:rFonts w:ascii="Times New Roman" w:hAnsi="Times New Roman" w:cs="Times New Roman"/>
              </w:rPr>
              <w:t xml:space="preserve"> </w:t>
            </w:r>
            <w:r w:rsidRPr="00AF558E">
              <w:rPr>
                <w:rFonts w:ascii="Times New Roman" w:hAnsi="Times New Roman" w:cs="Times New Roman"/>
              </w:rPr>
              <w:t>Hunters)</w:t>
            </w:r>
          </w:p>
        </w:tc>
        <w:tc>
          <w:tcPr>
            <w:tcW w:w="3420" w:type="dxa"/>
          </w:tcPr>
          <w:p w:rsidR="00A97EB7" w:rsidRPr="00AF558E" w:rsidRDefault="00A97EB7" w:rsidP="00AF558E">
            <w:pPr>
              <w:pStyle w:val="ListParagraph"/>
              <w:numPr>
                <w:ilvl w:val="0"/>
                <w:numId w:val="25"/>
              </w:numPr>
              <w:autoSpaceDE w:val="0"/>
              <w:autoSpaceDN w:val="0"/>
              <w:adjustRightInd w:val="0"/>
              <w:ind w:left="162" w:hanging="270"/>
              <w:rPr>
                <w:rFonts w:ascii="Times New Roman" w:hAnsi="Times New Roman" w:cs="Times New Roman"/>
              </w:rPr>
            </w:pPr>
            <w:r w:rsidRPr="00AF558E">
              <w:rPr>
                <w:rFonts w:ascii="Times New Roman" w:hAnsi="Times New Roman" w:cs="Times New Roman"/>
              </w:rPr>
              <w:t>Consider use of a variety of</w:t>
            </w:r>
            <w:r w:rsidR="00D854AF" w:rsidRPr="00AF558E">
              <w:rPr>
                <w:rFonts w:ascii="Times New Roman" w:hAnsi="Times New Roman" w:cs="Times New Roman"/>
              </w:rPr>
              <w:t xml:space="preserve"> </w:t>
            </w:r>
            <w:r w:rsidRPr="00AF558E">
              <w:rPr>
                <w:rFonts w:ascii="Times New Roman" w:hAnsi="Times New Roman" w:cs="Times New Roman"/>
              </w:rPr>
              <w:t>multipurpose and fast</w:t>
            </w:r>
            <w:r w:rsidR="00EE28F3" w:rsidRPr="00AF558E">
              <w:rPr>
                <w:rFonts w:ascii="Times New Roman" w:hAnsi="Times New Roman" w:cs="Times New Roman"/>
              </w:rPr>
              <w:t xml:space="preserve"> </w:t>
            </w:r>
            <w:r w:rsidRPr="00AF558E">
              <w:rPr>
                <w:rFonts w:ascii="Times New Roman" w:hAnsi="Times New Roman" w:cs="Times New Roman"/>
              </w:rPr>
              <w:t>growing</w:t>
            </w:r>
            <w:r w:rsidR="00D854AF" w:rsidRPr="00AF558E">
              <w:rPr>
                <w:rFonts w:ascii="Times New Roman" w:hAnsi="Times New Roman" w:cs="Times New Roman"/>
              </w:rPr>
              <w:t xml:space="preserve"> </w:t>
            </w:r>
            <w:r w:rsidRPr="00AF558E">
              <w:rPr>
                <w:rFonts w:ascii="Times New Roman" w:hAnsi="Times New Roman" w:cs="Times New Roman"/>
              </w:rPr>
              <w:t>indigenous tree</w:t>
            </w:r>
            <w:r w:rsidR="00D854AF" w:rsidRPr="00AF558E">
              <w:rPr>
                <w:rFonts w:ascii="Times New Roman" w:hAnsi="Times New Roman" w:cs="Times New Roman"/>
              </w:rPr>
              <w:t xml:space="preserve"> </w:t>
            </w:r>
            <w:r w:rsidRPr="00AF558E">
              <w:rPr>
                <w:rFonts w:ascii="Times New Roman" w:hAnsi="Times New Roman" w:cs="Times New Roman"/>
              </w:rPr>
              <w:t>species and management</w:t>
            </w:r>
            <w:r w:rsidR="00D854AF" w:rsidRPr="00AF558E">
              <w:rPr>
                <w:rFonts w:ascii="Times New Roman" w:hAnsi="Times New Roman" w:cs="Times New Roman"/>
              </w:rPr>
              <w:t xml:space="preserve"> </w:t>
            </w:r>
            <w:r w:rsidRPr="00AF558E">
              <w:rPr>
                <w:rFonts w:ascii="Times New Roman" w:hAnsi="Times New Roman" w:cs="Times New Roman"/>
              </w:rPr>
              <w:t>practices to enhance</w:t>
            </w:r>
          </w:p>
          <w:p w:rsidR="00A97EB7" w:rsidRPr="00AF558E" w:rsidRDefault="00A97EB7" w:rsidP="00AF558E">
            <w:pPr>
              <w:pStyle w:val="ListParagraph"/>
              <w:numPr>
                <w:ilvl w:val="0"/>
                <w:numId w:val="25"/>
              </w:numPr>
              <w:autoSpaceDE w:val="0"/>
              <w:autoSpaceDN w:val="0"/>
              <w:adjustRightInd w:val="0"/>
              <w:ind w:left="162" w:hanging="270"/>
              <w:rPr>
                <w:rFonts w:ascii="Times New Roman" w:hAnsi="Times New Roman" w:cs="Times New Roman"/>
              </w:rPr>
            </w:pPr>
            <w:r w:rsidRPr="00AF558E">
              <w:rPr>
                <w:rFonts w:ascii="Times New Roman" w:hAnsi="Times New Roman" w:cs="Times New Roman"/>
              </w:rPr>
              <w:t>disease, insect, and fire</w:t>
            </w:r>
            <w:r w:rsidR="00D854AF" w:rsidRPr="00AF558E">
              <w:rPr>
                <w:rFonts w:ascii="Times New Roman" w:hAnsi="Times New Roman" w:cs="Times New Roman"/>
              </w:rPr>
              <w:t xml:space="preserve"> </w:t>
            </w:r>
            <w:r w:rsidRPr="00AF558E">
              <w:rPr>
                <w:rFonts w:ascii="Times New Roman" w:hAnsi="Times New Roman" w:cs="Times New Roman"/>
              </w:rPr>
              <w:t>resistance</w:t>
            </w:r>
          </w:p>
          <w:p w:rsidR="00A97EB7" w:rsidRPr="00AF558E" w:rsidRDefault="00A97EB7" w:rsidP="00AF558E">
            <w:pPr>
              <w:pStyle w:val="ListParagraph"/>
              <w:numPr>
                <w:ilvl w:val="0"/>
                <w:numId w:val="25"/>
              </w:numPr>
              <w:autoSpaceDE w:val="0"/>
              <w:autoSpaceDN w:val="0"/>
              <w:adjustRightInd w:val="0"/>
              <w:ind w:left="162" w:hanging="270"/>
              <w:rPr>
                <w:rFonts w:ascii="Times New Roman" w:hAnsi="Times New Roman" w:cs="Times New Roman"/>
              </w:rPr>
            </w:pPr>
            <w:r w:rsidRPr="00AF558E">
              <w:rPr>
                <w:rFonts w:ascii="Times New Roman" w:hAnsi="Times New Roman" w:cs="Times New Roman"/>
              </w:rPr>
              <w:t>Select tree species and</w:t>
            </w:r>
            <w:r w:rsidR="00D854AF" w:rsidRPr="00AF558E">
              <w:rPr>
                <w:rFonts w:ascii="Times New Roman" w:hAnsi="Times New Roman" w:cs="Times New Roman"/>
              </w:rPr>
              <w:t xml:space="preserve"> </w:t>
            </w:r>
            <w:r w:rsidRPr="00AF558E">
              <w:rPr>
                <w:rFonts w:ascii="Times New Roman" w:hAnsi="Times New Roman" w:cs="Times New Roman"/>
              </w:rPr>
              <w:t>management practices that</w:t>
            </w:r>
            <w:r w:rsidR="00D854AF" w:rsidRPr="00AF558E">
              <w:rPr>
                <w:rFonts w:ascii="Times New Roman" w:hAnsi="Times New Roman" w:cs="Times New Roman"/>
              </w:rPr>
              <w:t xml:space="preserve"> </w:t>
            </w:r>
            <w:r w:rsidRPr="00AF558E">
              <w:rPr>
                <w:rFonts w:ascii="Times New Roman" w:hAnsi="Times New Roman" w:cs="Times New Roman"/>
              </w:rPr>
              <w:t>promote sustainable soil</w:t>
            </w:r>
            <w:r w:rsidR="00D854AF" w:rsidRPr="00AF558E">
              <w:rPr>
                <w:rFonts w:ascii="Times New Roman" w:hAnsi="Times New Roman" w:cs="Times New Roman"/>
              </w:rPr>
              <w:t xml:space="preserve"> </w:t>
            </w:r>
            <w:r w:rsidRPr="00AF558E">
              <w:rPr>
                <w:rFonts w:ascii="Times New Roman" w:hAnsi="Times New Roman" w:cs="Times New Roman"/>
              </w:rPr>
              <w:t>and water conservation</w:t>
            </w:r>
          </w:p>
          <w:p w:rsidR="00A97EB7" w:rsidRPr="00AF558E" w:rsidRDefault="00A97EB7" w:rsidP="00AF558E">
            <w:pPr>
              <w:pStyle w:val="ListParagraph"/>
              <w:numPr>
                <w:ilvl w:val="0"/>
                <w:numId w:val="25"/>
              </w:numPr>
              <w:autoSpaceDE w:val="0"/>
              <w:autoSpaceDN w:val="0"/>
              <w:adjustRightInd w:val="0"/>
              <w:ind w:left="162" w:hanging="270"/>
              <w:rPr>
                <w:rFonts w:ascii="Times New Roman" w:hAnsi="Times New Roman" w:cs="Times New Roman"/>
              </w:rPr>
            </w:pPr>
            <w:r w:rsidRPr="00AF558E">
              <w:rPr>
                <w:rFonts w:ascii="Times New Roman" w:hAnsi="Times New Roman" w:cs="Times New Roman"/>
              </w:rPr>
              <w:t>Educate local population</w:t>
            </w:r>
            <w:r w:rsidR="00D854AF" w:rsidRPr="00AF558E">
              <w:rPr>
                <w:rFonts w:ascii="Times New Roman" w:hAnsi="Times New Roman" w:cs="Times New Roman"/>
              </w:rPr>
              <w:t xml:space="preserve"> </w:t>
            </w:r>
            <w:r w:rsidRPr="00AF558E">
              <w:rPr>
                <w:rFonts w:ascii="Times New Roman" w:hAnsi="Times New Roman" w:cs="Times New Roman"/>
              </w:rPr>
              <w:t>on proper harvesting</w:t>
            </w:r>
            <w:r w:rsidR="00D854AF" w:rsidRPr="00AF558E">
              <w:rPr>
                <w:rFonts w:ascii="Times New Roman" w:hAnsi="Times New Roman" w:cs="Times New Roman"/>
              </w:rPr>
              <w:t xml:space="preserve"> </w:t>
            </w:r>
            <w:r w:rsidRPr="00AF558E">
              <w:rPr>
                <w:rFonts w:ascii="Times New Roman" w:hAnsi="Times New Roman" w:cs="Times New Roman"/>
              </w:rPr>
              <w:t>techniques and practices</w:t>
            </w:r>
          </w:p>
          <w:p w:rsidR="00A97EB7" w:rsidRPr="00AF558E" w:rsidRDefault="00A97EB7" w:rsidP="00AF558E">
            <w:pPr>
              <w:pStyle w:val="ListParagraph"/>
              <w:numPr>
                <w:ilvl w:val="0"/>
                <w:numId w:val="25"/>
              </w:numPr>
              <w:autoSpaceDE w:val="0"/>
              <w:autoSpaceDN w:val="0"/>
              <w:adjustRightInd w:val="0"/>
              <w:ind w:left="162" w:hanging="270"/>
              <w:rPr>
                <w:rFonts w:ascii="Times New Roman" w:hAnsi="Times New Roman" w:cs="Times New Roman"/>
              </w:rPr>
            </w:pPr>
            <w:r w:rsidRPr="00AF558E">
              <w:rPr>
                <w:rFonts w:ascii="Times New Roman" w:hAnsi="Times New Roman" w:cs="Times New Roman"/>
              </w:rPr>
              <w:t>Include local population in</w:t>
            </w:r>
            <w:r w:rsidR="00D854AF" w:rsidRPr="00AF558E">
              <w:rPr>
                <w:rFonts w:ascii="Times New Roman" w:hAnsi="Times New Roman" w:cs="Times New Roman"/>
              </w:rPr>
              <w:t xml:space="preserve"> </w:t>
            </w:r>
            <w:r w:rsidRPr="00AF558E">
              <w:rPr>
                <w:rFonts w:ascii="Times New Roman" w:hAnsi="Times New Roman" w:cs="Times New Roman"/>
              </w:rPr>
              <w:t>the design, site selection,</w:t>
            </w:r>
            <w:r w:rsidR="00D854AF" w:rsidRPr="00AF558E">
              <w:rPr>
                <w:rFonts w:ascii="Times New Roman" w:hAnsi="Times New Roman" w:cs="Times New Roman"/>
              </w:rPr>
              <w:t xml:space="preserve"> </w:t>
            </w:r>
            <w:r w:rsidRPr="00AF558E">
              <w:rPr>
                <w:rFonts w:ascii="Times New Roman" w:hAnsi="Times New Roman" w:cs="Times New Roman"/>
              </w:rPr>
              <w:t>development and</w:t>
            </w:r>
            <w:r w:rsidR="00D854AF" w:rsidRPr="00AF558E">
              <w:rPr>
                <w:rFonts w:ascii="Times New Roman" w:hAnsi="Times New Roman" w:cs="Times New Roman"/>
              </w:rPr>
              <w:t xml:space="preserve"> </w:t>
            </w:r>
            <w:r w:rsidRPr="00AF558E">
              <w:rPr>
                <w:rFonts w:ascii="Times New Roman" w:hAnsi="Times New Roman" w:cs="Times New Roman"/>
              </w:rPr>
              <w:t>management of forested</w:t>
            </w:r>
            <w:r w:rsidR="00D854AF" w:rsidRPr="00AF558E">
              <w:rPr>
                <w:rFonts w:ascii="Times New Roman" w:hAnsi="Times New Roman" w:cs="Times New Roman"/>
              </w:rPr>
              <w:t xml:space="preserve"> </w:t>
            </w:r>
            <w:r w:rsidRPr="00AF558E">
              <w:rPr>
                <w:rFonts w:ascii="Times New Roman" w:hAnsi="Times New Roman" w:cs="Times New Roman"/>
              </w:rPr>
              <w:t>areas</w:t>
            </w:r>
          </w:p>
          <w:p w:rsidR="00A97EB7" w:rsidRPr="00AF558E" w:rsidRDefault="00A97EB7" w:rsidP="00AF558E">
            <w:pPr>
              <w:pStyle w:val="ListParagraph"/>
              <w:numPr>
                <w:ilvl w:val="0"/>
                <w:numId w:val="25"/>
              </w:numPr>
              <w:autoSpaceDE w:val="0"/>
              <w:autoSpaceDN w:val="0"/>
              <w:adjustRightInd w:val="0"/>
              <w:ind w:left="162" w:hanging="270"/>
              <w:rPr>
                <w:rFonts w:ascii="Times New Roman" w:hAnsi="Times New Roman" w:cs="Times New Roman"/>
              </w:rPr>
            </w:pPr>
            <w:r w:rsidRPr="00AF558E">
              <w:rPr>
                <w:rFonts w:ascii="Times New Roman" w:hAnsi="Times New Roman" w:cs="Times New Roman"/>
              </w:rPr>
              <w:t>Take special care of not</w:t>
            </w:r>
            <w:r w:rsidR="00D854AF" w:rsidRPr="00AF558E">
              <w:rPr>
                <w:rFonts w:ascii="Times New Roman" w:hAnsi="Times New Roman" w:cs="Times New Roman"/>
              </w:rPr>
              <w:t xml:space="preserve"> </w:t>
            </w:r>
            <w:r w:rsidRPr="00AF558E">
              <w:rPr>
                <w:rFonts w:ascii="Times New Roman" w:hAnsi="Times New Roman" w:cs="Times New Roman"/>
              </w:rPr>
              <w:t>introducing foreign plant</w:t>
            </w:r>
            <w:r w:rsidR="00D854AF" w:rsidRPr="00AF558E">
              <w:rPr>
                <w:rFonts w:ascii="Times New Roman" w:hAnsi="Times New Roman" w:cs="Times New Roman"/>
              </w:rPr>
              <w:t xml:space="preserve"> </w:t>
            </w:r>
            <w:r w:rsidRPr="00AF558E">
              <w:rPr>
                <w:rFonts w:ascii="Times New Roman" w:hAnsi="Times New Roman" w:cs="Times New Roman"/>
              </w:rPr>
              <w:t>species that may cause</w:t>
            </w:r>
            <w:r w:rsidR="00D854AF" w:rsidRPr="00AF558E">
              <w:rPr>
                <w:rFonts w:ascii="Times New Roman" w:hAnsi="Times New Roman" w:cs="Times New Roman"/>
              </w:rPr>
              <w:t xml:space="preserve"> </w:t>
            </w:r>
            <w:r w:rsidRPr="00AF558E">
              <w:rPr>
                <w:rFonts w:ascii="Times New Roman" w:hAnsi="Times New Roman" w:cs="Times New Roman"/>
              </w:rPr>
              <w:t>disruption in eco-balance</w:t>
            </w:r>
          </w:p>
          <w:p w:rsidR="001F01B3" w:rsidRPr="00AF558E" w:rsidRDefault="00A97EB7" w:rsidP="00AF558E">
            <w:pPr>
              <w:pStyle w:val="ListParagraph"/>
              <w:numPr>
                <w:ilvl w:val="0"/>
                <w:numId w:val="25"/>
              </w:numPr>
              <w:autoSpaceDE w:val="0"/>
              <w:autoSpaceDN w:val="0"/>
              <w:adjustRightInd w:val="0"/>
              <w:ind w:left="162" w:hanging="270"/>
              <w:rPr>
                <w:rFonts w:ascii="Times New Roman" w:hAnsi="Times New Roman" w:cs="Times New Roman"/>
                <w:b/>
                <w:bCs/>
                <w:color w:val="000000"/>
              </w:rPr>
            </w:pPr>
            <w:r w:rsidRPr="00AF558E">
              <w:rPr>
                <w:rFonts w:ascii="Times New Roman" w:hAnsi="Times New Roman" w:cs="Times New Roman"/>
              </w:rPr>
              <w:t>Introduce sustainable</w:t>
            </w:r>
            <w:r w:rsidR="00D854AF" w:rsidRPr="00AF558E">
              <w:rPr>
                <w:rFonts w:ascii="Times New Roman" w:hAnsi="Times New Roman" w:cs="Times New Roman"/>
              </w:rPr>
              <w:t xml:space="preserve"> </w:t>
            </w:r>
            <w:r w:rsidRPr="00AF558E">
              <w:rPr>
                <w:rFonts w:ascii="Times New Roman" w:hAnsi="Times New Roman" w:cs="Times New Roman"/>
              </w:rPr>
              <w:t>practices of fuel wood</w:t>
            </w:r>
            <w:r w:rsidR="00D854AF" w:rsidRPr="00AF558E">
              <w:rPr>
                <w:rFonts w:ascii="Times New Roman" w:hAnsi="Times New Roman" w:cs="Times New Roman"/>
              </w:rPr>
              <w:t xml:space="preserve"> </w:t>
            </w:r>
            <w:r w:rsidRPr="00AF558E">
              <w:rPr>
                <w:rFonts w:ascii="Times New Roman" w:hAnsi="Times New Roman" w:cs="Times New Roman"/>
              </w:rPr>
              <w:t>gathering and hunting</w:t>
            </w:r>
            <w:r w:rsidR="00D854AF" w:rsidRPr="00AF558E">
              <w:rPr>
                <w:rFonts w:ascii="Times New Roman" w:hAnsi="Times New Roman" w:cs="Times New Roman"/>
              </w:rPr>
              <w:t xml:space="preserve"> </w:t>
            </w:r>
            <w:r w:rsidRPr="00AF558E">
              <w:rPr>
                <w:rFonts w:ascii="Times New Roman" w:hAnsi="Times New Roman" w:cs="Times New Roman"/>
              </w:rPr>
              <w:t>(rather than just restrictive</w:t>
            </w:r>
            <w:r w:rsidR="00D854AF" w:rsidRPr="00AF558E">
              <w:rPr>
                <w:rFonts w:ascii="Times New Roman" w:hAnsi="Times New Roman" w:cs="Times New Roman"/>
              </w:rPr>
              <w:t xml:space="preserve"> </w:t>
            </w:r>
            <w:r w:rsidRPr="00AF558E">
              <w:rPr>
                <w:rFonts w:ascii="Times New Roman" w:hAnsi="Times New Roman" w:cs="Times New Roman"/>
              </w:rPr>
              <w:t>measures)</w:t>
            </w:r>
          </w:p>
        </w:tc>
      </w:tr>
      <w:tr w:rsidR="00EE28F3" w:rsidRPr="00AF558E" w:rsidTr="00594924">
        <w:tc>
          <w:tcPr>
            <w:tcW w:w="3600" w:type="dxa"/>
          </w:tcPr>
          <w:p w:rsidR="00EE28F3" w:rsidRPr="00AF558E" w:rsidRDefault="00EE28F3" w:rsidP="00AF558E">
            <w:pPr>
              <w:autoSpaceDE w:val="0"/>
              <w:autoSpaceDN w:val="0"/>
              <w:adjustRightInd w:val="0"/>
              <w:rPr>
                <w:rFonts w:ascii="Times New Roman" w:hAnsi="Times New Roman" w:cs="Times New Roman"/>
                <w:b/>
              </w:rPr>
            </w:pPr>
            <w:r w:rsidRPr="00AF558E">
              <w:rPr>
                <w:rFonts w:ascii="Times New Roman" w:hAnsi="Times New Roman" w:cs="Times New Roman"/>
                <w:b/>
              </w:rPr>
              <w:t>6. Component 4</w:t>
            </w:r>
          </w:p>
          <w:p w:rsidR="001531BC" w:rsidRPr="00AF558E" w:rsidRDefault="001531BC" w:rsidP="00AF558E">
            <w:pPr>
              <w:pStyle w:val="ListParagraph"/>
              <w:numPr>
                <w:ilvl w:val="0"/>
                <w:numId w:val="29"/>
              </w:numPr>
              <w:autoSpaceDE w:val="0"/>
              <w:autoSpaceDN w:val="0"/>
              <w:adjustRightInd w:val="0"/>
              <w:ind w:left="252" w:hanging="270"/>
              <w:rPr>
                <w:rFonts w:ascii="Times New Roman" w:hAnsi="Times New Roman" w:cs="Times New Roman"/>
              </w:rPr>
            </w:pPr>
            <w:r w:rsidRPr="00AF558E">
              <w:rPr>
                <w:rFonts w:ascii="Times New Roman" w:hAnsi="Times New Roman" w:cs="Times New Roman"/>
              </w:rPr>
              <w:t xml:space="preserve">Construction and maintenance of </w:t>
            </w:r>
            <w:proofErr w:type="spellStart"/>
            <w:r w:rsidR="00C417FB" w:rsidRPr="00AF558E">
              <w:rPr>
                <w:rFonts w:ascii="Times New Roman" w:eastAsia="Calibri" w:hAnsi="Times New Roman" w:cs="Times New Roman"/>
              </w:rPr>
              <w:t>specialised</w:t>
            </w:r>
            <w:proofErr w:type="spellEnd"/>
            <w:r w:rsidR="00C417FB" w:rsidRPr="00AF558E">
              <w:rPr>
                <w:rFonts w:ascii="Times New Roman" w:eastAsia="Calibri" w:hAnsi="Times New Roman" w:cs="Times New Roman"/>
              </w:rPr>
              <w:t xml:space="preserve"> skills centers, classrooms, health centers, </w:t>
            </w:r>
          </w:p>
          <w:p w:rsidR="001531BC" w:rsidRPr="00AF558E" w:rsidRDefault="001531BC" w:rsidP="00AF558E">
            <w:pPr>
              <w:pStyle w:val="ListParagraph"/>
              <w:numPr>
                <w:ilvl w:val="0"/>
                <w:numId w:val="29"/>
              </w:numPr>
              <w:autoSpaceDE w:val="0"/>
              <w:autoSpaceDN w:val="0"/>
              <w:adjustRightInd w:val="0"/>
              <w:ind w:left="252" w:hanging="270"/>
              <w:rPr>
                <w:rFonts w:ascii="Times New Roman" w:hAnsi="Times New Roman" w:cs="Times New Roman"/>
              </w:rPr>
            </w:pPr>
            <w:r w:rsidRPr="00AF558E">
              <w:rPr>
                <w:rFonts w:ascii="Times New Roman" w:eastAsia="Calibri" w:hAnsi="Times New Roman" w:cs="Times New Roman"/>
              </w:rPr>
              <w:t xml:space="preserve">Purchase of </w:t>
            </w:r>
            <w:r w:rsidR="00C417FB" w:rsidRPr="00AF558E">
              <w:rPr>
                <w:rFonts w:ascii="Times New Roman" w:eastAsia="Calibri" w:hAnsi="Times New Roman" w:cs="Times New Roman"/>
              </w:rPr>
              <w:t xml:space="preserve">specialized tools and equipment, </w:t>
            </w:r>
          </w:p>
          <w:p w:rsidR="00C417FB" w:rsidRPr="00AF558E" w:rsidRDefault="001531BC" w:rsidP="00AF558E">
            <w:pPr>
              <w:pStyle w:val="ListParagraph"/>
              <w:numPr>
                <w:ilvl w:val="0"/>
                <w:numId w:val="29"/>
              </w:numPr>
              <w:autoSpaceDE w:val="0"/>
              <w:autoSpaceDN w:val="0"/>
              <w:adjustRightInd w:val="0"/>
              <w:ind w:left="252" w:hanging="270"/>
              <w:rPr>
                <w:rFonts w:ascii="Times New Roman" w:hAnsi="Times New Roman" w:cs="Times New Roman"/>
              </w:rPr>
            </w:pPr>
            <w:r w:rsidRPr="00AF558E">
              <w:rPr>
                <w:rFonts w:ascii="Times New Roman" w:eastAsia="Calibri" w:hAnsi="Times New Roman" w:cs="Times New Roman"/>
              </w:rPr>
              <w:t>O</w:t>
            </w:r>
            <w:r w:rsidR="00C417FB" w:rsidRPr="00AF558E">
              <w:rPr>
                <w:rFonts w:ascii="Times New Roman" w:eastAsia="Calibri" w:hAnsi="Times New Roman" w:cs="Times New Roman"/>
              </w:rPr>
              <w:t>ne time start-up grants into drug revolving funds, scholarship funds or other welfare funds for vulnerable groups</w:t>
            </w:r>
          </w:p>
          <w:p w:rsidR="00EE28F3" w:rsidRPr="00AF558E" w:rsidRDefault="00EE28F3" w:rsidP="00AF558E">
            <w:pPr>
              <w:autoSpaceDE w:val="0"/>
              <w:autoSpaceDN w:val="0"/>
              <w:adjustRightInd w:val="0"/>
              <w:rPr>
                <w:rFonts w:ascii="Times New Roman" w:hAnsi="Times New Roman" w:cs="Times New Roman"/>
                <w:b/>
              </w:rPr>
            </w:pPr>
          </w:p>
        </w:tc>
        <w:tc>
          <w:tcPr>
            <w:tcW w:w="3420" w:type="dxa"/>
          </w:tcPr>
          <w:p w:rsidR="001531BC" w:rsidRPr="00AF558E" w:rsidRDefault="001531BC" w:rsidP="00AF558E">
            <w:pPr>
              <w:pStyle w:val="ListParagraph"/>
              <w:numPr>
                <w:ilvl w:val="0"/>
                <w:numId w:val="25"/>
              </w:numPr>
              <w:autoSpaceDE w:val="0"/>
              <w:autoSpaceDN w:val="0"/>
              <w:adjustRightInd w:val="0"/>
              <w:ind w:left="162" w:hanging="270"/>
              <w:rPr>
                <w:rFonts w:ascii="Times New Roman" w:hAnsi="Times New Roman" w:cs="Times New Roman"/>
              </w:rPr>
            </w:pPr>
            <w:r w:rsidRPr="00AF558E">
              <w:rPr>
                <w:rFonts w:ascii="Times New Roman" w:hAnsi="Times New Roman" w:cs="Times New Roman"/>
              </w:rPr>
              <w:t xml:space="preserve">Reduce </w:t>
            </w:r>
            <w:r w:rsidR="00772180" w:rsidRPr="00AF558E">
              <w:rPr>
                <w:rFonts w:ascii="Times New Roman" w:hAnsi="Times New Roman" w:cs="Times New Roman"/>
              </w:rPr>
              <w:t>dependency</w:t>
            </w:r>
            <w:r w:rsidRPr="00AF558E">
              <w:rPr>
                <w:rFonts w:ascii="Times New Roman" w:hAnsi="Times New Roman" w:cs="Times New Roman"/>
              </w:rPr>
              <w:t xml:space="preserve"> of vulnerable people;</w:t>
            </w:r>
          </w:p>
          <w:p w:rsidR="001531BC" w:rsidRPr="00AF558E" w:rsidRDefault="001531BC" w:rsidP="00AF558E">
            <w:pPr>
              <w:pStyle w:val="ListParagraph"/>
              <w:numPr>
                <w:ilvl w:val="0"/>
                <w:numId w:val="25"/>
              </w:numPr>
              <w:autoSpaceDE w:val="0"/>
              <w:autoSpaceDN w:val="0"/>
              <w:adjustRightInd w:val="0"/>
              <w:ind w:left="162" w:hanging="270"/>
              <w:rPr>
                <w:rFonts w:ascii="Times New Roman" w:hAnsi="Times New Roman" w:cs="Times New Roman"/>
              </w:rPr>
            </w:pPr>
            <w:r w:rsidRPr="00AF558E">
              <w:rPr>
                <w:rFonts w:ascii="Times New Roman" w:hAnsi="Times New Roman" w:cs="Times New Roman"/>
              </w:rPr>
              <w:t>Reduce street begging and other nuisance amongst vulnerable people</w:t>
            </w:r>
            <w:r w:rsidR="00772180" w:rsidRPr="00AF558E">
              <w:rPr>
                <w:rFonts w:ascii="Times New Roman" w:hAnsi="Times New Roman" w:cs="Times New Roman"/>
              </w:rPr>
              <w:t>;</w:t>
            </w:r>
          </w:p>
          <w:p w:rsidR="001531BC" w:rsidRPr="00AF558E" w:rsidRDefault="001531BC" w:rsidP="00AF558E">
            <w:pPr>
              <w:pStyle w:val="ListParagraph"/>
              <w:numPr>
                <w:ilvl w:val="0"/>
                <w:numId w:val="25"/>
              </w:numPr>
              <w:autoSpaceDE w:val="0"/>
              <w:autoSpaceDN w:val="0"/>
              <w:adjustRightInd w:val="0"/>
              <w:ind w:left="162" w:hanging="270"/>
              <w:rPr>
                <w:rFonts w:ascii="Times New Roman" w:hAnsi="Times New Roman" w:cs="Times New Roman"/>
              </w:rPr>
            </w:pPr>
            <w:r w:rsidRPr="00AF558E">
              <w:rPr>
                <w:rFonts w:ascii="Times New Roman" w:hAnsi="Times New Roman" w:cs="Times New Roman"/>
              </w:rPr>
              <w:t>Improved education levels;</w:t>
            </w:r>
          </w:p>
          <w:p w:rsidR="001531BC" w:rsidRPr="00AF558E" w:rsidRDefault="001531BC" w:rsidP="00AF558E">
            <w:pPr>
              <w:pStyle w:val="ListParagraph"/>
              <w:numPr>
                <w:ilvl w:val="0"/>
                <w:numId w:val="25"/>
              </w:numPr>
              <w:autoSpaceDE w:val="0"/>
              <w:autoSpaceDN w:val="0"/>
              <w:adjustRightInd w:val="0"/>
              <w:ind w:left="162" w:hanging="270"/>
              <w:rPr>
                <w:rFonts w:ascii="Times New Roman" w:hAnsi="Times New Roman" w:cs="Times New Roman"/>
              </w:rPr>
            </w:pPr>
            <w:r w:rsidRPr="00AF558E">
              <w:rPr>
                <w:rFonts w:ascii="Times New Roman" w:hAnsi="Times New Roman" w:cs="Times New Roman"/>
              </w:rPr>
              <w:t>Access to education, improved literacy;</w:t>
            </w:r>
          </w:p>
          <w:p w:rsidR="001531BC" w:rsidRPr="00AF558E" w:rsidRDefault="001531BC" w:rsidP="00AF558E">
            <w:pPr>
              <w:pStyle w:val="ListParagraph"/>
              <w:numPr>
                <w:ilvl w:val="0"/>
                <w:numId w:val="25"/>
              </w:numPr>
              <w:autoSpaceDE w:val="0"/>
              <w:autoSpaceDN w:val="0"/>
              <w:adjustRightInd w:val="0"/>
              <w:ind w:left="162" w:hanging="270"/>
              <w:rPr>
                <w:rFonts w:ascii="Times New Roman" w:hAnsi="Times New Roman" w:cs="Times New Roman"/>
              </w:rPr>
            </w:pPr>
            <w:r w:rsidRPr="00AF558E">
              <w:rPr>
                <w:rFonts w:ascii="Times New Roman" w:hAnsi="Times New Roman" w:cs="Times New Roman"/>
              </w:rPr>
              <w:t>Increased school attendance by vulnerable group;</w:t>
            </w:r>
          </w:p>
          <w:p w:rsidR="001531BC" w:rsidRPr="00AF558E" w:rsidRDefault="001531BC" w:rsidP="00AF558E">
            <w:pPr>
              <w:pStyle w:val="ListParagraph"/>
              <w:numPr>
                <w:ilvl w:val="0"/>
                <w:numId w:val="25"/>
              </w:numPr>
              <w:autoSpaceDE w:val="0"/>
              <w:autoSpaceDN w:val="0"/>
              <w:adjustRightInd w:val="0"/>
              <w:ind w:left="162" w:hanging="270"/>
              <w:jc w:val="both"/>
              <w:rPr>
                <w:rFonts w:ascii="Times New Roman" w:hAnsi="Times New Roman" w:cs="Times New Roman"/>
              </w:rPr>
            </w:pPr>
            <w:r w:rsidRPr="00AF558E">
              <w:rPr>
                <w:rFonts w:ascii="Times New Roman" w:hAnsi="Times New Roman" w:cs="Times New Roman"/>
              </w:rPr>
              <w:t>Improved health care;</w:t>
            </w:r>
          </w:p>
          <w:p w:rsidR="001531BC" w:rsidRPr="00AF558E" w:rsidRDefault="001531BC" w:rsidP="00AF558E">
            <w:pPr>
              <w:pStyle w:val="ListParagraph"/>
              <w:numPr>
                <w:ilvl w:val="0"/>
                <w:numId w:val="25"/>
              </w:numPr>
              <w:autoSpaceDE w:val="0"/>
              <w:autoSpaceDN w:val="0"/>
              <w:adjustRightInd w:val="0"/>
              <w:ind w:left="162" w:hanging="270"/>
              <w:rPr>
                <w:rFonts w:ascii="Times New Roman" w:hAnsi="Times New Roman" w:cs="Times New Roman"/>
              </w:rPr>
            </w:pPr>
            <w:r w:rsidRPr="00AF558E">
              <w:rPr>
                <w:rFonts w:ascii="Times New Roman" w:hAnsi="Times New Roman" w:cs="Times New Roman"/>
              </w:rPr>
              <w:t>Increased productivity;</w:t>
            </w:r>
          </w:p>
          <w:p w:rsidR="001531BC" w:rsidRPr="00AF558E" w:rsidRDefault="001531BC" w:rsidP="00AF558E">
            <w:pPr>
              <w:pStyle w:val="ListParagraph"/>
              <w:numPr>
                <w:ilvl w:val="0"/>
                <w:numId w:val="25"/>
              </w:numPr>
              <w:autoSpaceDE w:val="0"/>
              <w:autoSpaceDN w:val="0"/>
              <w:adjustRightInd w:val="0"/>
              <w:ind w:left="162" w:hanging="270"/>
              <w:rPr>
                <w:rFonts w:ascii="Times New Roman" w:hAnsi="Times New Roman" w:cs="Times New Roman"/>
              </w:rPr>
            </w:pPr>
            <w:r w:rsidRPr="00AF558E">
              <w:rPr>
                <w:rFonts w:ascii="Times New Roman" w:hAnsi="Times New Roman" w:cs="Times New Roman"/>
              </w:rPr>
              <w:t>Improved well-being;</w:t>
            </w:r>
          </w:p>
          <w:p w:rsidR="002671B5" w:rsidRPr="00AF558E" w:rsidRDefault="001531BC" w:rsidP="00AF558E">
            <w:pPr>
              <w:pStyle w:val="ListParagraph"/>
              <w:numPr>
                <w:ilvl w:val="0"/>
                <w:numId w:val="25"/>
              </w:numPr>
              <w:autoSpaceDE w:val="0"/>
              <w:autoSpaceDN w:val="0"/>
              <w:adjustRightInd w:val="0"/>
              <w:ind w:left="162" w:hanging="180"/>
              <w:rPr>
                <w:rFonts w:ascii="Times New Roman" w:hAnsi="Times New Roman" w:cs="Times New Roman"/>
              </w:rPr>
            </w:pPr>
            <w:r w:rsidRPr="00AF558E">
              <w:rPr>
                <w:rFonts w:ascii="Times New Roman" w:hAnsi="Times New Roman" w:cs="Times New Roman"/>
              </w:rPr>
              <w:t>Employment generation.</w:t>
            </w:r>
            <w:r w:rsidR="002671B5" w:rsidRPr="00AF558E">
              <w:rPr>
                <w:rFonts w:ascii="Times New Roman" w:hAnsi="Times New Roman" w:cs="Times New Roman"/>
              </w:rPr>
              <w:t xml:space="preserve"> </w:t>
            </w:r>
          </w:p>
          <w:p w:rsidR="00EE28F3" w:rsidRPr="00AF558E" w:rsidRDefault="002671B5" w:rsidP="00AF558E">
            <w:pPr>
              <w:pStyle w:val="ListParagraph"/>
              <w:numPr>
                <w:ilvl w:val="0"/>
                <w:numId w:val="25"/>
              </w:numPr>
              <w:autoSpaceDE w:val="0"/>
              <w:autoSpaceDN w:val="0"/>
              <w:adjustRightInd w:val="0"/>
              <w:ind w:left="162" w:hanging="180"/>
              <w:rPr>
                <w:rFonts w:ascii="Times New Roman" w:hAnsi="Times New Roman" w:cs="Times New Roman"/>
              </w:rPr>
            </w:pPr>
            <w:r w:rsidRPr="00AF558E">
              <w:rPr>
                <w:rFonts w:ascii="Times New Roman" w:hAnsi="Times New Roman" w:cs="Times New Roman"/>
              </w:rPr>
              <w:t>Improve sense of belonging and social integration of the vulnerable groups (women, poor children, migrants, transhumant paternalists)</w:t>
            </w:r>
          </w:p>
        </w:tc>
        <w:tc>
          <w:tcPr>
            <w:tcW w:w="3600" w:type="dxa"/>
          </w:tcPr>
          <w:p w:rsidR="002671B5" w:rsidRPr="00AF558E" w:rsidRDefault="002671B5" w:rsidP="00AF558E">
            <w:pPr>
              <w:pStyle w:val="ListParagraph"/>
              <w:numPr>
                <w:ilvl w:val="0"/>
                <w:numId w:val="25"/>
              </w:numPr>
              <w:autoSpaceDE w:val="0"/>
              <w:autoSpaceDN w:val="0"/>
              <w:adjustRightInd w:val="0"/>
              <w:ind w:left="252"/>
              <w:rPr>
                <w:rFonts w:ascii="Times New Roman" w:hAnsi="Times New Roman" w:cs="Times New Roman"/>
              </w:rPr>
            </w:pPr>
            <w:r w:rsidRPr="00AF558E">
              <w:rPr>
                <w:rFonts w:ascii="Times New Roman" w:hAnsi="Times New Roman" w:cs="Times New Roman"/>
              </w:rPr>
              <w:t>Sanitation problems;</w:t>
            </w:r>
          </w:p>
          <w:p w:rsidR="002671B5" w:rsidRPr="00AF558E" w:rsidRDefault="002671B5" w:rsidP="00AF558E">
            <w:pPr>
              <w:pStyle w:val="ListParagraph"/>
              <w:numPr>
                <w:ilvl w:val="0"/>
                <w:numId w:val="25"/>
              </w:numPr>
              <w:autoSpaceDE w:val="0"/>
              <w:autoSpaceDN w:val="0"/>
              <w:adjustRightInd w:val="0"/>
              <w:ind w:left="252"/>
              <w:rPr>
                <w:rFonts w:ascii="Times New Roman" w:hAnsi="Times New Roman" w:cs="Times New Roman"/>
              </w:rPr>
            </w:pPr>
            <w:r w:rsidRPr="00AF558E">
              <w:rPr>
                <w:rFonts w:ascii="Times New Roman" w:hAnsi="Times New Roman" w:cs="Times New Roman"/>
              </w:rPr>
              <w:t>Some construction related problems but usually minor in nurture;</w:t>
            </w:r>
          </w:p>
          <w:p w:rsidR="002671B5" w:rsidRPr="00AF558E" w:rsidRDefault="002671B5" w:rsidP="00AF558E">
            <w:pPr>
              <w:pStyle w:val="ListParagraph"/>
              <w:numPr>
                <w:ilvl w:val="0"/>
                <w:numId w:val="25"/>
              </w:numPr>
              <w:autoSpaceDE w:val="0"/>
              <w:autoSpaceDN w:val="0"/>
              <w:adjustRightInd w:val="0"/>
              <w:ind w:left="252"/>
              <w:rPr>
                <w:rFonts w:ascii="Times New Roman" w:hAnsi="Times New Roman" w:cs="Times New Roman"/>
              </w:rPr>
            </w:pPr>
            <w:r w:rsidRPr="00AF558E">
              <w:rPr>
                <w:rFonts w:ascii="Times New Roman" w:hAnsi="Times New Roman" w:cs="Times New Roman"/>
              </w:rPr>
              <w:t>Medical waste disposal;</w:t>
            </w:r>
          </w:p>
          <w:p w:rsidR="002671B5" w:rsidRPr="00AF558E" w:rsidRDefault="002671B5" w:rsidP="00AF558E">
            <w:pPr>
              <w:pStyle w:val="ListParagraph"/>
              <w:numPr>
                <w:ilvl w:val="0"/>
                <w:numId w:val="25"/>
              </w:numPr>
              <w:autoSpaceDE w:val="0"/>
              <w:autoSpaceDN w:val="0"/>
              <w:adjustRightInd w:val="0"/>
              <w:ind w:left="252"/>
              <w:rPr>
                <w:rFonts w:ascii="Times New Roman" w:hAnsi="Times New Roman" w:cs="Times New Roman"/>
              </w:rPr>
            </w:pPr>
            <w:r w:rsidRPr="00AF558E">
              <w:rPr>
                <w:rFonts w:ascii="Times New Roman" w:hAnsi="Times New Roman" w:cs="Times New Roman"/>
              </w:rPr>
              <w:t>Storage hazardous materials;</w:t>
            </w:r>
          </w:p>
          <w:p w:rsidR="002671B5" w:rsidRPr="00AF558E" w:rsidRDefault="002671B5" w:rsidP="00AF558E">
            <w:pPr>
              <w:pStyle w:val="ListParagraph"/>
              <w:numPr>
                <w:ilvl w:val="0"/>
                <w:numId w:val="25"/>
              </w:numPr>
              <w:autoSpaceDE w:val="0"/>
              <w:autoSpaceDN w:val="0"/>
              <w:adjustRightInd w:val="0"/>
              <w:ind w:left="252"/>
              <w:jc w:val="both"/>
              <w:rPr>
                <w:rFonts w:ascii="Times New Roman" w:hAnsi="Times New Roman" w:cs="Times New Roman"/>
              </w:rPr>
            </w:pPr>
            <w:r w:rsidRPr="00AF558E">
              <w:rPr>
                <w:rFonts w:ascii="Times New Roman" w:hAnsi="Times New Roman" w:cs="Times New Roman"/>
              </w:rPr>
              <w:t>Spread of disease from incoming laborers;</w:t>
            </w:r>
          </w:p>
          <w:p w:rsidR="002671B5" w:rsidRPr="00AF558E" w:rsidRDefault="00C12847" w:rsidP="00AF558E">
            <w:pPr>
              <w:pStyle w:val="ListParagraph"/>
              <w:numPr>
                <w:ilvl w:val="0"/>
                <w:numId w:val="25"/>
              </w:numPr>
              <w:autoSpaceDE w:val="0"/>
              <w:autoSpaceDN w:val="0"/>
              <w:adjustRightInd w:val="0"/>
              <w:ind w:left="252"/>
              <w:rPr>
                <w:rFonts w:ascii="Times New Roman" w:hAnsi="Times New Roman" w:cs="Times New Roman"/>
              </w:rPr>
            </w:pPr>
            <w:r w:rsidRPr="00AF558E">
              <w:rPr>
                <w:rFonts w:ascii="Times New Roman" w:hAnsi="Times New Roman" w:cs="Times New Roman"/>
              </w:rPr>
              <w:t>May require training and retraining of specialists;</w:t>
            </w:r>
          </w:p>
          <w:p w:rsidR="002671B5" w:rsidRPr="00AF558E" w:rsidRDefault="002671B5" w:rsidP="00AF558E">
            <w:pPr>
              <w:pStyle w:val="ListParagraph"/>
              <w:numPr>
                <w:ilvl w:val="0"/>
                <w:numId w:val="25"/>
              </w:numPr>
              <w:autoSpaceDE w:val="0"/>
              <w:autoSpaceDN w:val="0"/>
              <w:adjustRightInd w:val="0"/>
              <w:ind w:left="252"/>
              <w:rPr>
                <w:rFonts w:ascii="Times New Roman" w:hAnsi="Times New Roman" w:cs="Times New Roman"/>
              </w:rPr>
            </w:pPr>
            <w:r w:rsidRPr="00AF558E">
              <w:rPr>
                <w:rFonts w:ascii="Times New Roman" w:hAnsi="Times New Roman" w:cs="Times New Roman"/>
              </w:rPr>
              <w:t>Schools/health posts may become abandoned due to the lack of commitment;</w:t>
            </w:r>
          </w:p>
          <w:p w:rsidR="002671B5" w:rsidRPr="00AF558E" w:rsidRDefault="002671B5" w:rsidP="00AF558E">
            <w:pPr>
              <w:pStyle w:val="ListParagraph"/>
              <w:numPr>
                <w:ilvl w:val="0"/>
                <w:numId w:val="25"/>
              </w:numPr>
              <w:autoSpaceDE w:val="0"/>
              <w:autoSpaceDN w:val="0"/>
              <w:adjustRightInd w:val="0"/>
              <w:ind w:left="252"/>
              <w:rPr>
                <w:rFonts w:ascii="Times New Roman" w:hAnsi="Times New Roman" w:cs="Times New Roman"/>
              </w:rPr>
            </w:pPr>
            <w:r w:rsidRPr="00AF558E">
              <w:rPr>
                <w:rFonts w:ascii="Times New Roman" w:hAnsi="Times New Roman" w:cs="Times New Roman"/>
              </w:rPr>
              <w:t>Building infrastructure system alone without needs assessment may not benefit the group;</w:t>
            </w:r>
          </w:p>
          <w:p w:rsidR="00EE28F3" w:rsidRPr="00AF558E" w:rsidRDefault="002671B5" w:rsidP="00AF558E">
            <w:pPr>
              <w:pStyle w:val="ListParagraph"/>
              <w:numPr>
                <w:ilvl w:val="0"/>
                <w:numId w:val="25"/>
              </w:numPr>
              <w:autoSpaceDE w:val="0"/>
              <w:autoSpaceDN w:val="0"/>
              <w:adjustRightInd w:val="0"/>
              <w:ind w:left="162" w:hanging="180"/>
              <w:rPr>
                <w:rFonts w:ascii="Times New Roman" w:hAnsi="Times New Roman" w:cs="Times New Roman"/>
              </w:rPr>
            </w:pPr>
            <w:r w:rsidRPr="00AF558E">
              <w:rPr>
                <w:rFonts w:ascii="Times New Roman" w:hAnsi="Times New Roman" w:cs="Times New Roman"/>
              </w:rPr>
              <w:t>Infrastructure investments may be misappropriated by governments institutions and agencies;</w:t>
            </w:r>
          </w:p>
          <w:p w:rsidR="00C12847" w:rsidRPr="00AF558E" w:rsidRDefault="00C12847" w:rsidP="00AF558E">
            <w:pPr>
              <w:pStyle w:val="ListParagraph"/>
              <w:numPr>
                <w:ilvl w:val="0"/>
                <w:numId w:val="25"/>
              </w:numPr>
              <w:autoSpaceDE w:val="0"/>
              <w:autoSpaceDN w:val="0"/>
              <w:adjustRightInd w:val="0"/>
              <w:ind w:left="162" w:hanging="180"/>
              <w:rPr>
                <w:rFonts w:ascii="Times New Roman" w:hAnsi="Times New Roman" w:cs="Times New Roman"/>
              </w:rPr>
            </w:pPr>
            <w:r w:rsidRPr="00AF558E">
              <w:rPr>
                <w:rFonts w:ascii="Times New Roman" w:eastAsia="Calibri" w:hAnsi="Times New Roman" w:cs="Times New Roman"/>
              </w:rPr>
              <w:t>One time start-up grants may be misappropriated</w:t>
            </w:r>
            <w:r w:rsidR="005C3BAE" w:rsidRPr="00AF558E">
              <w:rPr>
                <w:rFonts w:ascii="Times New Roman" w:eastAsia="Calibri" w:hAnsi="Times New Roman" w:cs="Times New Roman"/>
              </w:rPr>
              <w:t>.</w:t>
            </w:r>
          </w:p>
        </w:tc>
        <w:tc>
          <w:tcPr>
            <w:tcW w:w="3420" w:type="dxa"/>
          </w:tcPr>
          <w:p w:rsidR="005C3BAE" w:rsidRPr="00AF558E" w:rsidRDefault="005C3BAE" w:rsidP="00AF558E">
            <w:pPr>
              <w:pStyle w:val="ListParagraph"/>
              <w:numPr>
                <w:ilvl w:val="0"/>
                <w:numId w:val="25"/>
              </w:numPr>
              <w:autoSpaceDE w:val="0"/>
              <w:autoSpaceDN w:val="0"/>
              <w:adjustRightInd w:val="0"/>
              <w:ind w:left="162" w:hanging="270"/>
              <w:rPr>
                <w:rFonts w:ascii="Times New Roman" w:hAnsi="Times New Roman" w:cs="Times New Roman"/>
              </w:rPr>
            </w:pPr>
            <w:r w:rsidRPr="00AF558E">
              <w:rPr>
                <w:rFonts w:ascii="Times New Roman" w:hAnsi="Times New Roman" w:cs="Times New Roman"/>
              </w:rPr>
              <w:t>Ensure inclusion of adequate and specialized  sanitation facilities and maintenance the group</w:t>
            </w:r>
          </w:p>
          <w:p w:rsidR="005C3BAE" w:rsidRPr="00AF558E" w:rsidRDefault="005C3BAE" w:rsidP="00AF558E">
            <w:pPr>
              <w:pStyle w:val="ListParagraph"/>
              <w:numPr>
                <w:ilvl w:val="0"/>
                <w:numId w:val="25"/>
              </w:numPr>
              <w:autoSpaceDE w:val="0"/>
              <w:autoSpaceDN w:val="0"/>
              <w:adjustRightInd w:val="0"/>
              <w:ind w:left="162" w:hanging="270"/>
              <w:rPr>
                <w:rFonts w:ascii="Times New Roman" w:hAnsi="Times New Roman" w:cs="Times New Roman"/>
              </w:rPr>
            </w:pPr>
            <w:r w:rsidRPr="00AF558E">
              <w:rPr>
                <w:rFonts w:ascii="Times New Roman" w:hAnsi="Times New Roman" w:cs="Times New Roman"/>
              </w:rPr>
              <w:t xml:space="preserve">Ensure planning, design and maintenance of infrastructure is appropriate to local needs, traditions, culture and desires </w:t>
            </w:r>
          </w:p>
          <w:p w:rsidR="005C3BAE" w:rsidRPr="00AF558E" w:rsidRDefault="005C3BAE" w:rsidP="00AF558E">
            <w:pPr>
              <w:pStyle w:val="ListParagraph"/>
              <w:numPr>
                <w:ilvl w:val="0"/>
                <w:numId w:val="25"/>
              </w:numPr>
              <w:autoSpaceDE w:val="0"/>
              <w:autoSpaceDN w:val="0"/>
              <w:adjustRightInd w:val="0"/>
              <w:ind w:left="162" w:hanging="270"/>
              <w:rPr>
                <w:rFonts w:ascii="Times New Roman" w:hAnsi="Times New Roman" w:cs="Times New Roman"/>
              </w:rPr>
            </w:pPr>
            <w:r w:rsidRPr="00AF558E">
              <w:rPr>
                <w:rFonts w:ascii="Times New Roman" w:hAnsi="Times New Roman" w:cs="Times New Roman"/>
              </w:rPr>
              <w:t>Mandatory incineration of medical waste and proper storage of other hazardous materials</w:t>
            </w:r>
          </w:p>
          <w:p w:rsidR="005C3BAE" w:rsidRPr="00AF558E" w:rsidRDefault="005C3BAE" w:rsidP="00AF558E">
            <w:pPr>
              <w:pStyle w:val="ListParagraph"/>
              <w:numPr>
                <w:ilvl w:val="0"/>
                <w:numId w:val="25"/>
              </w:numPr>
              <w:autoSpaceDE w:val="0"/>
              <w:autoSpaceDN w:val="0"/>
              <w:adjustRightInd w:val="0"/>
              <w:ind w:left="162" w:hanging="270"/>
              <w:rPr>
                <w:rFonts w:ascii="Times New Roman" w:hAnsi="Times New Roman" w:cs="Times New Roman"/>
              </w:rPr>
            </w:pPr>
            <w:r w:rsidRPr="00AF558E">
              <w:rPr>
                <w:rFonts w:ascii="Times New Roman" w:hAnsi="Times New Roman" w:cs="Times New Roman"/>
              </w:rPr>
              <w:t xml:space="preserve">Health checks (especially in regards to HIV/AIDS) for incoming </w:t>
            </w:r>
            <w:proofErr w:type="spellStart"/>
            <w:r w:rsidRPr="00AF558E">
              <w:rPr>
                <w:rFonts w:ascii="Times New Roman" w:hAnsi="Times New Roman" w:cs="Times New Roman"/>
              </w:rPr>
              <w:t>labourers</w:t>
            </w:r>
            <w:proofErr w:type="spellEnd"/>
          </w:p>
          <w:p w:rsidR="00FD64DF" w:rsidRPr="00AF558E" w:rsidRDefault="00FD64DF" w:rsidP="00AF558E">
            <w:pPr>
              <w:pStyle w:val="ListParagraph"/>
              <w:numPr>
                <w:ilvl w:val="0"/>
                <w:numId w:val="25"/>
              </w:numPr>
              <w:autoSpaceDE w:val="0"/>
              <w:autoSpaceDN w:val="0"/>
              <w:adjustRightInd w:val="0"/>
              <w:ind w:left="162" w:hanging="270"/>
              <w:rPr>
                <w:rFonts w:ascii="Times New Roman" w:hAnsi="Times New Roman" w:cs="Times New Roman"/>
              </w:rPr>
            </w:pPr>
            <w:r w:rsidRPr="00AF558E">
              <w:rPr>
                <w:rFonts w:ascii="Times New Roman" w:hAnsi="Times New Roman" w:cs="Times New Roman"/>
              </w:rPr>
              <w:t>HIV/AIDs patients should be encouraged to actively participate</w:t>
            </w:r>
          </w:p>
          <w:p w:rsidR="005C3BAE" w:rsidRPr="00AF558E" w:rsidRDefault="005C3BAE" w:rsidP="00AF558E">
            <w:pPr>
              <w:pStyle w:val="ListParagraph"/>
              <w:numPr>
                <w:ilvl w:val="0"/>
                <w:numId w:val="25"/>
              </w:numPr>
              <w:autoSpaceDE w:val="0"/>
              <w:autoSpaceDN w:val="0"/>
              <w:adjustRightInd w:val="0"/>
              <w:ind w:left="162" w:hanging="270"/>
              <w:rPr>
                <w:rFonts w:ascii="Times New Roman" w:hAnsi="Times New Roman" w:cs="Times New Roman"/>
              </w:rPr>
            </w:pPr>
            <w:r w:rsidRPr="00AF558E">
              <w:rPr>
                <w:rFonts w:ascii="Times New Roman" w:hAnsi="Times New Roman" w:cs="Times New Roman"/>
              </w:rPr>
              <w:t>Conduct mandatory participatory focus groups with the vulnerable groups regarding infrastructure projects</w:t>
            </w:r>
          </w:p>
          <w:p w:rsidR="005C3BAE" w:rsidRPr="00AF558E" w:rsidRDefault="005C3BAE" w:rsidP="00AF558E">
            <w:pPr>
              <w:pStyle w:val="ListParagraph"/>
              <w:numPr>
                <w:ilvl w:val="0"/>
                <w:numId w:val="25"/>
              </w:numPr>
              <w:autoSpaceDE w:val="0"/>
              <w:autoSpaceDN w:val="0"/>
              <w:adjustRightInd w:val="0"/>
              <w:ind w:left="162" w:hanging="270"/>
              <w:rPr>
                <w:rFonts w:ascii="Times New Roman" w:hAnsi="Times New Roman" w:cs="Times New Roman"/>
              </w:rPr>
            </w:pPr>
            <w:r w:rsidRPr="00AF558E">
              <w:rPr>
                <w:rFonts w:ascii="Times New Roman" w:hAnsi="Times New Roman" w:cs="Times New Roman"/>
              </w:rPr>
              <w:t>Before the start of each infrastructure project, develop comprehensive organizational and maintenance plan, commitment from local government and public to maintain school supplies, medical supplies, etc.</w:t>
            </w:r>
          </w:p>
          <w:p w:rsidR="005C3BAE" w:rsidRPr="00AF558E" w:rsidRDefault="005C3BAE" w:rsidP="00AF558E">
            <w:pPr>
              <w:pStyle w:val="ListParagraph"/>
              <w:numPr>
                <w:ilvl w:val="0"/>
                <w:numId w:val="25"/>
              </w:numPr>
              <w:autoSpaceDE w:val="0"/>
              <w:autoSpaceDN w:val="0"/>
              <w:adjustRightInd w:val="0"/>
              <w:ind w:left="162" w:hanging="270"/>
              <w:rPr>
                <w:rFonts w:ascii="Times New Roman" w:hAnsi="Times New Roman" w:cs="Times New Roman"/>
              </w:rPr>
            </w:pPr>
            <w:r w:rsidRPr="00AF558E">
              <w:rPr>
                <w:rFonts w:ascii="Times New Roman" w:hAnsi="Times New Roman" w:cs="Times New Roman"/>
              </w:rPr>
              <w:t xml:space="preserve">Conduct needs assessment in areas of health, education and agriculture to ensure proper allocation of resources (for example, it may be the case that vaccination/diagnostic tools are more needed than the actual rehabilitation /construction of a health post) </w:t>
            </w:r>
          </w:p>
          <w:p w:rsidR="00EE28F3" w:rsidRPr="00AF558E" w:rsidRDefault="005C3BAE" w:rsidP="00AF558E">
            <w:pPr>
              <w:pStyle w:val="ListParagraph"/>
              <w:numPr>
                <w:ilvl w:val="0"/>
                <w:numId w:val="25"/>
              </w:numPr>
              <w:autoSpaceDE w:val="0"/>
              <w:autoSpaceDN w:val="0"/>
              <w:adjustRightInd w:val="0"/>
              <w:ind w:left="162" w:hanging="270"/>
              <w:rPr>
                <w:rFonts w:ascii="Times New Roman" w:hAnsi="Times New Roman" w:cs="Times New Roman"/>
              </w:rPr>
            </w:pPr>
            <w:r w:rsidRPr="00AF558E">
              <w:rPr>
                <w:rFonts w:ascii="Times New Roman" w:hAnsi="Times New Roman" w:cs="Times New Roman"/>
              </w:rPr>
              <w:t>Establish transparent monitoring and evaluation system</w:t>
            </w:r>
          </w:p>
          <w:p w:rsidR="005C3BAE" w:rsidRPr="00AF558E" w:rsidRDefault="005C3BAE" w:rsidP="00AF558E">
            <w:pPr>
              <w:pStyle w:val="ListParagraph"/>
              <w:numPr>
                <w:ilvl w:val="0"/>
                <w:numId w:val="25"/>
              </w:numPr>
              <w:autoSpaceDE w:val="0"/>
              <w:autoSpaceDN w:val="0"/>
              <w:adjustRightInd w:val="0"/>
              <w:ind w:left="162" w:hanging="270"/>
              <w:rPr>
                <w:rFonts w:ascii="Times New Roman" w:hAnsi="Times New Roman" w:cs="Times New Roman"/>
              </w:rPr>
            </w:pPr>
            <w:r w:rsidRPr="00AF558E">
              <w:rPr>
                <w:rFonts w:ascii="Times New Roman" w:eastAsia="Calibri" w:hAnsi="Times New Roman" w:cs="Times New Roman"/>
              </w:rPr>
              <w:t>Support involving one time start-up grants should procure direct investment rather than to the individual (</w:t>
            </w:r>
            <w:proofErr w:type="spellStart"/>
            <w:r w:rsidRPr="00AF558E">
              <w:rPr>
                <w:rFonts w:ascii="Times New Roman" w:eastAsia="Calibri" w:hAnsi="Times New Roman" w:cs="Times New Roman"/>
              </w:rPr>
              <w:t>eg</w:t>
            </w:r>
            <w:proofErr w:type="spellEnd"/>
            <w:r w:rsidRPr="00AF558E">
              <w:rPr>
                <w:rFonts w:ascii="Times New Roman" w:eastAsia="Calibri" w:hAnsi="Times New Roman" w:cs="Times New Roman"/>
              </w:rPr>
              <w:t xml:space="preserve">, scholarships should be paid directly to the beneficiary </w:t>
            </w:r>
            <w:r w:rsidR="00FD64DF" w:rsidRPr="00AF558E">
              <w:rPr>
                <w:rFonts w:ascii="Times New Roman" w:eastAsia="Calibri" w:hAnsi="Times New Roman" w:cs="Times New Roman"/>
              </w:rPr>
              <w:t>institution)</w:t>
            </w:r>
            <w:r w:rsidRPr="00AF558E">
              <w:rPr>
                <w:rFonts w:ascii="Times New Roman" w:eastAsia="Calibri" w:hAnsi="Times New Roman" w:cs="Times New Roman"/>
              </w:rPr>
              <w:t>.</w:t>
            </w:r>
          </w:p>
        </w:tc>
      </w:tr>
    </w:tbl>
    <w:p w:rsidR="00CB341C" w:rsidRPr="00AF558E" w:rsidRDefault="00CB341C" w:rsidP="00AF558E">
      <w:pPr>
        <w:spacing w:line="240" w:lineRule="auto"/>
        <w:rPr>
          <w:rFonts w:ascii="Times New Roman" w:hAnsi="Times New Roman" w:cs="Times New Roman"/>
          <w:b/>
          <w:bCs/>
          <w:color w:val="000000"/>
        </w:rPr>
      </w:pPr>
    </w:p>
    <w:p w:rsidR="00DD3548" w:rsidRPr="00AF558E" w:rsidRDefault="00DD3548" w:rsidP="00AF558E">
      <w:pPr>
        <w:spacing w:line="240" w:lineRule="auto"/>
        <w:rPr>
          <w:rFonts w:ascii="Times New Roman" w:hAnsi="Times New Roman" w:cs="Times New Roman"/>
          <w:b/>
          <w:bCs/>
          <w:color w:val="000000"/>
        </w:rPr>
      </w:pPr>
    </w:p>
    <w:p w:rsidR="00043BBC" w:rsidRPr="00AF558E" w:rsidRDefault="00043BBC" w:rsidP="00AF558E">
      <w:pPr>
        <w:spacing w:line="240" w:lineRule="auto"/>
        <w:rPr>
          <w:rFonts w:ascii="Times New Roman" w:hAnsi="Times New Roman" w:cs="Times New Roman"/>
          <w:b/>
          <w:bCs/>
          <w:color w:val="000000"/>
        </w:rPr>
      </w:pPr>
    </w:p>
    <w:p w:rsidR="00043BBC" w:rsidRPr="00AF558E" w:rsidRDefault="00043BBC" w:rsidP="00AF558E">
      <w:pPr>
        <w:spacing w:line="240" w:lineRule="auto"/>
        <w:rPr>
          <w:rFonts w:ascii="Times New Roman" w:hAnsi="Times New Roman" w:cs="Times New Roman"/>
          <w:b/>
          <w:bCs/>
          <w:color w:val="000000"/>
        </w:rPr>
      </w:pPr>
    </w:p>
    <w:p w:rsidR="00DD3548" w:rsidRPr="00AF558E" w:rsidRDefault="00DD3548" w:rsidP="00AF558E">
      <w:pPr>
        <w:spacing w:line="240" w:lineRule="auto"/>
        <w:rPr>
          <w:rFonts w:ascii="Times New Roman" w:hAnsi="Times New Roman" w:cs="Times New Roman"/>
          <w:b/>
          <w:bCs/>
          <w:color w:val="000000"/>
        </w:rPr>
      </w:pPr>
    </w:p>
    <w:p w:rsidR="00D10061" w:rsidRDefault="00D10061">
      <w:pPr>
        <w:rPr>
          <w:rFonts w:ascii="Times New Roman" w:hAnsi="Times New Roman" w:cs="Times New Roman"/>
          <w:b/>
          <w:bCs/>
          <w:color w:val="000000"/>
        </w:rPr>
      </w:pPr>
      <w:r>
        <w:rPr>
          <w:rFonts w:ascii="Times New Roman" w:hAnsi="Times New Roman" w:cs="Times New Roman"/>
          <w:b/>
          <w:bCs/>
          <w:color w:val="000000"/>
        </w:rPr>
        <w:br w:type="page"/>
      </w:r>
    </w:p>
    <w:p w:rsidR="00CB341C" w:rsidRPr="00AF558E" w:rsidRDefault="00956175" w:rsidP="00D10061">
      <w:pPr>
        <w:autoSpaceDE w:val="0"/>
        <w:autoSpaceDN w:val="0"/>
        <w:adjustRightInd w:val="0"/>
        <w:spacing w:after="0" w:line="240" w:lineRule="auto"/>
        <w:jc w:val="center"/>
        <w:rPr>
          <w:rFonts w:ascii="Times New Roman" w:hAnsi="Times New Roman" w:cs="Times New Roman"/>
          <w:b/>
          <w:bCs/>
          <w:color w:val="000000"/>
        </w:rPr>
      </w:pPr>
      <w:r w:rsidRPr="00AF558E">
        <w:rPr>
          <w:rFonts w:ascii="Times New Roman" w:hAnsi="Times New Roman" w:cs="Times New Roman"/>
          <w:b/>
          <w:bCs/>
          <w:color w:val="000000"/>
        </w:rPr>
        <w:t xml:space="preserve">ANNEX </w:t>
      </w:r>
      <w:r w:rsidR="000C3BF5" w:rsidRPr="00AF558E">
        <w:rPr>
          <w:rFonts w:ascii="Times New Roman" w:hAnsi="Times New Roman" w:cs="Times New Roman"/>
          <w:b/>
          <w:bCs/>
          <w:color w:val="000000"/>
        </w:rPr>
        <w:t>3</w:t>
      </w:r>
      <w:r w:rsidRPr="00AF558E">
        <w:rPr>
          <w:rFonts w:ascii="Times New Roman" w:hAnsi="Times New Roman" w:cs="Times New Roman"/>
          <w:b/>
          <w:bCs/>
          <w:color w:val="000000"/>
        </w:rPr>
        <w:t>A</w:t>
      </w:r>
    </w:p>
    <w:p w:rsidR="00CB341C" w:rsidRPr="00AF558E" w:rsidRDefault="00CB341C" w:rsidP="00D10061">
      <w:pPr>
        <w:autoSpaceDE w:val="0"/>
        <w:autoSpaceDN w:val="0"/>
        <w:adjustRightInd w:val="0"/>
        <w:spacing w:after="0" w:line="240" w:lineRule="auto"/>
        <w:jc w:val="center"/>
        <w:rPr>
          <w:rFonts w:ascii="Times New Roman" w:hAnsi="Times New Roman" w:cs="Times New Roman"/>
          <w:b/>
          <w:bCs/>
          <w:color w:val="000000"/>
        </w:rPr>
      </w:pPr>
    </w:p>
    <w:p w:rsidR="00956175" w:rsidRPr="00AF558E" w:rsidRDefault="00956175" w:rsidP="00D10061">
      <w:pPr>
        <w:autoSpaceDE w:val="0"/>
        <w:autoSpaceDN w:val="0"/>
        <w:adjustRightInd w:val="0"/>
        <w:spacing w:after="0" w:line="240" w:lineRule="auto"/>
        <w:jc w:val="center"/>
        <w:rPr>
          <w:rFonts w:ascii="Times New Roman" w:hAnsi="Times New Roman" w:cs="Times New Roman"/>
          <w:b/>
          <w:bCs/>
          <w:color w:val="000000"/>
        </w:rPr>
      </w:pPr>
      <w:r w:rsidRPr="00AF558E">
        <w:rPr>
          <w:rFonts w:ascii="Times New Roman" w:hAnsi="Times New Roman" w:cs="Times New Roman"/>
          <w:b/>
          <w:bCs/>
          <w:color w:val="000000"/>
        </w:rPr>
        <w:t>ENVIRONMENTAL</w:t>
      </w:r>
      <w:r w:rsidR="00CB341C" w:rsidRPr="00AF558E">
        <w:rPr>
          <w:rFonts w:ascii="Times New Roman" w:hAnsi="Times New Roman" w:cs="Times New Roman"/>
          <w:b/>
          <w:bCs/>
          <w:color w:val="000000"/>
        </w:rPr>
        <w:t xml:space="preserve"> </w:t>
      </w:r>
      <w:r w:rsidRPr="00AF558E">
        <w:rPr>
          <w:rFonts w:ascii="Times New Roman" w:hAnsi="Times New Roman" w:cs="Times New Roman"/>
          <w:b/>
          <w:bCs/>
          <w:color w:val="000000"/>
        </w:rPr>
        <w:t>AND SOCIAL SCREENING FORMS</w:t>
      </w:r>
    </w:p>
    <w:p w:rsidR="00CB341C" w:rsidRPr="00AF558E" w:rsidRDefault="00CB341C" w:rsidP="00AF558E">
      <w:pPr>
        <w:autoSpaceDE w:val="0"/>
        <w:autoSpaceDN w:val="0"/>
        <w:adjustRightInd w:val="0"/>
        <w:spacing w:after="0" w:line="240" w:lineRule="auto"/>
        <w:jc w:val="both"/>
        <w:rPr>
          <w:rFonts w:ascii="Times New Roman" w:hAnsi="Times New Roman" w:cs="Times New Roman"/>
          <w:b/>
          <w:bCs/>
          <w:color w:val="000000"/>
        </w:rPr>
      </w:pPr>
    </w:p>
    <w:p w:rsidR="00956175" w:rsidRPr="00AF558E" w:rsidRDefault="00956175"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The Environmental and Social Screening Form (ESSF) has been designed to assists in the</w:t>
      </w:r>
      <w:r w:rsidR="00CB341C" w:rsidRPr="00AF558E">
        <w:rPr>
          <w:rFonts w:ascii="Times New Roman" w:hAnsi="Times New Roman" w:cs="Times New Roman"/>
          <w:color w:val="000000"/>
        </w:rPr>
        <w:t xml:space="preserve"> </w:t>
      </w:r>
      <w:r w:rsidRPr="00AF558E">
        <w:rPr>
          <w:rFonts w:ascii="Times New Roman" w:hAnsi="Times New Roman" w:cs="Times New Roman"/>
          <w:color w:val="000000"/>
        </w:rPr>
        <w:t>evolution of sub projects of the CSDP project in Nigeria. The form is designed to place</w:t>
      </w:r>
      <w:r w:rsidR="00CB341C" w:rsidRPr="00AF558E">
        <w:rPr>
          <w:rFonts w:ascii="Times New Roman" w:hAnsi="Times New Roman" w:cs="Times New Roman"/>
          <w:color w:val="000000"/>
        </w:rPr>
        <w:t xml:space="preserve"> </w:t>
      </w:r>
      <w:r w:rsidRPr="00AF558E">
        <w:rPr>
          <w:rFonts w:ascii="Times New Roman" w:hAnsi="Times New Roman" w:cs="Times New Roman"/>
          <w:color w:val="000000"/>
        </w:rPr>
        <w:t>information in the hands of implementers and reviewers so that impacts and their mitigation</w:t>
      </w:r>
      <w:r w:rsidR="00CB341C" w:rsidRPr="00AF558E">
        <w:rPr>
          <w:rFonts w:ascii="Times New Roman" w:hAnsi="Times New Roman" w:cs="Times New Roman"/>
          <w:color w:val="000000"/>
        </w:rPr>
        <w:t xml:space="preserve"> </w:t>
      </w:r>
      <w:r w:rsidRPr="00AF558E">
        <w:rPr>
          <w:rFonts w:ascii="Times New Roman" w:hAnsi="Times New Roman" w:cs="Times New Roman"/>
          <w:color w:val="000000"/>
        </w:rPr>
        <w:t>measures, if any, can be identified and/or that requirements for further environmental analysis</w:t>
      </w:r>
      <w:r w:rsidR="00CB341C" w:rsidRPr="00AF558E">
        <w:rPr>
          <w:rFonts w:ascii="Times New Roman" w:hAnsi="Times New Roman" w:cs="Times New Roman"/>
          <w:color w:val="000000"/>
        </w:rPr>
        <w:t xml:space="preserve"> </w:t>
      </w:r>
      <w:r w:rsidRPr="00AF558E">
        <w:rPr>
          <w:rFonts w:ascii="Times New Roman" w:hAnsi="Times New Roman" w:cs="Times New Roman"/>
          <w:color w:val="000000"/>
        </w:rPr>
        <w:t>be detained.</w:t>
      </w:r>
    </w:p>
    <w:p w:rsidR="00CB341C" w:rsidRPr="00AF558E" w:rsidRDefault="00CB341C" w:rsidP="00AF558E">
      <w:pPr>
        <w:autoSpaceDE w:val="0"/>
        <w:autoSpaceDN w:val="0"/>
        <w:adjustRightInd w:val="0"/>
        <w:spacing w:after="0" w:line="240" w:lineRule="auto"/>
        <w:jc w:val="both"/>
        <w:rPr>
          <w:rFonts w:ascii="Times New Roman" w:hAnsi="Times New Roman" w:cs="Times New Roman"/>
          <w:color w:val="000000"/>
        </w:rPr>
      </w:pPr>
    </w:p>
    <w:p w:rsidR="00956175" w:rsidRPr="00AF558E" w:rsidRDefault="00956175"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The ESSF contains information that will allow reviewers to determine the characterization of</w:t>
      </w:r>
      <w:r w:rsidR="00CB341C" w:rsidRPr="00AF558E">
        <w:rPr>
          <w:rFonts w:ascii="Times New Roman" w:hAnsi="Times New Roman" w:cs="Times New Roman"/>
          <w:color w:val="000000"/>
        </w:rPr>
        <w:t xml:space="preserve"> </w:t>
      </w:r>
      <w:r w:rsidRPr="00AF558E">
        <w:rPr>
          <w:rFonts w:ascii="Times New Roman" w:hAnsi="Times New Roman" w:cs="Times New Roman"/>
          <w:color w:val="000000"/>
        </w:rPr>
        <w:t>the prevailing local biophysical and social environment with the aim to assess to potential subproject</w:t>
      </w:r>
      <w:r w:rsidR="00CB341C" w:rsidRPr="00AF558E">
        <w:rPr>
          <w:rFonts w:ascii="Times New Roman" w:hAnsi="Times New Roman" w:cs="Times New Roman"/>
          <w:color w:val="000000"/>
        </w:rPr>
        <w:t xml:space="preserve"> </w:t>
      </w:r>
      <w:r w:rsidRPr="00AF558E">
        <w:rPr>
          <w:rFonts w:ascii="Times New Roman" w:hAnsi="Times New Roman" w:cs="Times New Roman"/>
          <w:color w:val="000000"/>
        </w:rPr>
        <w:t>impact on it. The ESSF will identify potential socio-economic impacts that will</w:t>
      </w:r>
      <w:r w:rsidR="00CB341C" w:rsidRPr="00AF558E">
        <w:rPr>
          <w:rFonts w:ascii="Times New Roman" w:hAnsi="Times New Roman" w:cs="Times New Roman"/>
          <w:color w:val="000000"/>
        </w:rPr>
        <w:t xml:space="preserve"> </w:t>
      </w:r>
      <w:r w:rsidRPr="00AF558E">
        <w:rPr>
          <w:rFonts w:ascii="Times New Roman" w:hAnsi="Times New Roman" w:cs="Times New Roman"/>
          <w:color w:val="000000"/>
        </w:rPr>
        <w:t>require mitigation measures and/or resettlement and compensation.</w:t>
      </w:r>
      <w:r w:rsidR="007D7D3A" w:rsidRPr="00AF558E">
        <w:rPr>
          <w:rFonts w:ascii="Times New Roman" w:hAnsi="Times New Roman" w:cs="Times New Roman"/>
          <w:color w:val="000000"/>
        </w:rPr>
        <w:t xml:space="preserve"> In addition, the ESSF will also identify potential impacts on natural habitat, health and quality of forest resource.</w:t>
      </w:r>
    </w:p>
    <w:p w:rsidR="00CB341C" w:rsidRPr="00AF558E" w:rsidRDefault="00CB341C" w:rsidP="00AF558E">
      <w:pPr>
        <w:autoSpaceDE w:val="0"/>
        <w:autoSpaceDN w:val="0"/>
        <w:adjustRightInd w:val="0"/>
        <w:spacing w:after="0" w:line="240" w:lineRule="auto"/>
        <w:jc w:val="both"/>
        <w:rPr>
          <w:rFonts w:ascii="Times New Roman" w:hAnsi="Times New Roman" w:cs="Times New Roman"/>
          <w:color w:val="000000"/>
        </w:rPr>
      </w:pPr>
    </w:p>
    <w:p w:rsidR="00956175" w:rsidRPr="00AF558E" w:rsidRDefault="00956175"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This form must be filled by the district staff after communities have identified the type of</w:t>
      </w:r>
      <w:r w:rsidR="00CB341C" w:rsidRPr="00AF558E">
        <w:rPr>
          <w:rFonts w:ascii="Times New Roman" w:hAnsi="Times New Roman" w:cs="Times New Roman"/>
          <w:color w:val="000000"/>
        </w:rPr>
        <w:t xml:space="preserve"> </w:t>
      </w:r>
      <w:r w:rsidRPr="00AF558E">
        <w:rPr>
          <w:rFonts w:ascii="Times New Roman" w:hAnsi="Times New Roman" w:cs="Times New Roman"/>
          <w:color w:val="000000"/>
        </w:rPr>
        <w:t>subproject to be implemented and form part of application.</w:t>
      </w:r>
    </w:p>
    <w:p w:rsidR="00CB341C" w:rsidRPr="00AF558E" w:rsidRDefault="00CB341C" w:rsidP="00AF558E">
      <w:pPr>
        <w:autoSpaceDE w:val="0"/>
        <w:autoSpaceDN w:val="0"/>
        <w:adjustRightInd w:val="0"/>
        <w:spacing w:after="0" w:line="240" w:lineRule="auto"/>
        <w:jc w:val="both"/>
        <w:rPr>
          <w:rFonts w:ascii="Times New Roman" w:hAnsi="Times New Roman" w:cs="Times New Roman"/>
          <w:color w:val="000000"/>
        </w:rPr>
      </w:pPr>
    </w:p>
    <w:p w:rsidR="00956175" w:rsidRPr="00AF558E" w:rsidRDefault="00956175" w:rsidP="00AF558E">
      <w:pPr>
        <w:autoSpaceDE w:val="0"/>
        <w:autoSpaceDN w:val="0"/>
        <w:adjustRightInd w:val="0"/>
        <w:spacing w:after="0" w:line="240" w:lineRule="auto"/>
        <w:jc w:val="both"/>
        <w:rPr>
          <w:rFonts w:ascii="Times New Roman" w:hAnsi="Times New Roman" w:cs="Times New Roman"/>
          <w:b/>
          <w:bCs/>
          <w:color w:val="000000"/>
        </w:rPr>
      </w:pPr>
      <w:r w:rsidRPr="00AF558E">
        <w:rPr>
          <w:rFonts w:ascii="Times New Roman" w:hAnsi="Times New Roman" w:cs="Times New Roman"/>
          <w:b/>
          <w:bCs/>
          <w:color w:val="000000"/>
        </w:rPr>
        <w:t>PART A: General Information</w:t>
      </w:r>
    </w:p>
    <w:p w:rsidR="00CB341C" w:rsidRPr="00AF558E" w:rsidRDefault="00CB341C" w:rsidP="00AF558E">
      <w:pPr>
        <w:autoSpaceDE w:val="0"/>
        <w:autoSpaceDN w:val="0"/>
        <w:adjustRightInd w:val="0"/>
        <w:spacing w:after="0" w:line="240" w:lineRule="auto"/>
        <w:jc w:val="both"/>
        <w:rPr>
          <w:rFonts w:ascii="Times New Roman" w:hAnsi="Times New Roman" w:cs="Times New Roman"/>
          <w:color w:val="000000"/>
        </w:rPr>
      </w:pPr>
    </w:p>
    <w:p w:rsidR="00956175" w:rsidRPr="00AF558E" w:rsidRDefault="00956175"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1. Name of sub-project: …………</w:t>
      </w:r>
      <w:r w:rsidR="00B749C4" w:rsidRPr="00AF558E">
        <w:rPr>
          <w:rFonts w:ascii="Times New Roman" w:hAnsi="Times New Roman" w:cs="Times New Roman"/>
          <w:color w:val="000000"/>
        </w:rPr>
        <w:t>……………………………….</w:t>
      </w:r>
      <w:r w:rsidRPr="00AF558E">
        <w:rPr>
          <w:rFonts w:ascii="Times New Roman" w:hAnsi="Times New Roman" w:cs="Times New Roman"/>
          <w:color w:val="000000"/>
        </w:rPr>
        <w:t>…………………………………</w:t>
      </w:r>
    </w:p>
    <w:p w:rsidR="00956175" w:rsidRPr="00AF558E" w:rsidRDefault="00956175"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2. Sector: ………………………</w:t>
      </w:r>
      <w:r w:rsidR="00B749C4" w:rsidRPr="00AF558E">
        <w:rPr>
          <w:rFonts w:ascii="Times New Roman" w:hAnsi="Times New Roman" w:cs="Times New Roman"/>
          <w:color w:val="000000"/>
        </w:rPr>
        <w:t>……………………………………………...</w:t>
      </w:r>
      <w:r w:rsidRPr="00AF558E">
        <w:rPr>
          <w:rFonts w:ascii="Times New Roman" w:hAnsi="Times New Roman" w:cs="Times New Roman"/>
          <w:color w:val="000000"/>
        </w:rPr>
        <w:t>……………………</w:t>
      </w:r>
    </w:p>
    <w:p w:rsidR="00956175" w:rsidRPr="00AF558E" w:rsidRDefault="00956175"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3. Name of the Community: ……</w:t>
      </w:r>
      <w:r w:rsidR="00B749C4" w:rsidRPr="00AF558E">
        <w:rPr>
          <w:rFonts w:ascii="Times New Roman" w:hAnsi="Times New Roman" w:cs="Times New Roman"/>
          <w:color w:val="000000"/>
        </w:rPr>
        <w:t>……………………………………….</w:t>
      </w:r>
      <w:r w:rsidRPr="00AF558E">
        <w:rPr>
          <w:rFonts w:ascii="Times New Roman" w:hAnsi="Times New Roman" w:cs="Times New Roman"/>
          <w:color w:val="000000"/>
        </w:rPr>
        <w:t>…………………………</w:t>
      </w:r>
    </w:p>
    <w:p w:rsidR="00956175" w:rsidRPr="00AF558E" w:rsidRDefault="00956175"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4. Name of Ward ………………</w:t>
      </w:r>
      <w:r w:rsidR="00B749C4" w:rsidRPr="00AF558E">
        <w:rPr>
          <w:rFonts w:ascii="Times New Roman" w:hAnsi="Times New Roman" w:cs="Times New Roman"/>
          <w:color w:val="000000"/>
        </w:rPr>
        <w:t>……………………………………………..</w:t>
      </w:r>
      <w:r w:rsidRPr="00AF558E">
        <w:rPr>
          <w:rFonts w:ascii="Times New Roman" w:hAnsi="Times New Roman" w:cs="Times New Roman"/>
          <w:color w:val="000000"/>
        </w:rPr>
        <w:t>……………………</w:t>
      </w:r>
    </w:p>
    <w:p w:rsidR="00956175" w:rsidRPr="00AF558E" w:rsidRDefault="00956175"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5. Name of Local Government Area ………</w:t>
      </w:r>
      <w:r w:rsidR="00B749C4" w:rsidRPr="00AF558E">
        <w:rPr>
          <w:rFonts w:ascii="Times New Roman" w:hAnsi="Times New Roman" w:cs="Times New Roman"/>
          <w:color w:val="000000"/>
        </w:rPr>
        <w:t>……………………………………</w:t>
      </w:r>
      <w:r w:rsidRPr="00AF558E">
        <w:rPr>
          <w:rFonts w:ascii="Times New Roman" w:hAnsi="Times New Roman" w:cs="Times New Roman"/>
          <w:color w:val="000000"/>
        </w:rPr>
        <w:t>…………………</w:t>
      </w:r>
    </w:p>
    <w:p w:rsidR="00956175" w:rsidRPr="00AF558E" w:rsidRDefault="00956175"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6. Name of Executing Agent ………………</w:t>
      </w:r>
      <w:r w:rsidR="00B749C4" w:rsidRPr="00AF558E">
        <w:rPr>
          <w:rFonts w:ascii="Times New Roman" w:hAnsi="Times New Roman" w:cs="Times New Roman"/>
          <w:color w:val="000000"/>
        </w:rPr>
        <w:t>………………………….</w:t>
      </w:r>
      <w:r w:rsidRPr="00AF558E">
        <w:rPr>
          <w:rFonts w:ascii="Times New Roman" w:hAnsi="Times New Roman" w:cs="Times New Roman"/>
          <w:color w:val="000000"/>
        </w:rPr>
        <w:t>……………………………</w:t>
      </w:r>
    </w:p>
    <w:p w:rsidR="00956175" w:rsidRPr="00AF558E" w:rsidRDefault="00956175"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7. Name of the Approving Authority …………</w:t>
      </w:r>
      <w:r w:rsidR="00B749C4" w:rsidRPr="00AF558E">
        <w:rPr>
          <w:rFonts w:ascii="Times New Roman" w:hAnsi="Times New Roman" w:cs="Times New Roman"/>
          <w:color w:val="000000"/>
        </w:rPr>
        <w:t>……………..</w:t>
      </w:r>
      <w:r w:rsidRPr="00AF558E">
        <w:rPr>
          <w:rFonts w:ascii="Times New Roman" w:hAnsi="Times New Roman" w:cs="Times New Roman"/>
          <w:color w:val="000000"/>
        </w:rPr>
        <w:t>……………………………………</w:t>
      </w:r>
    </w:p>
    <w:p w:rsidR="00956175" w:rsidRPr="00AF558E" w:rsidRDefault="00956175"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8. Name, job title, and contract details of the person responsible for filling out this ESSF:</w:t>
      </w:r>
    </w:p>
    <w:p w:rsidR="00956175" w:rsidRPr="00AF558E" w:rsidRDefault="00956175"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9. Name: ……………………………………</w:t>
      </w:r>
      <w:r w:rsidR="00B749C4" w:rsidRPr="00AF558E">
        <w:rPr>
          <w:rFonts w:ascii="Times New Roman" w:hAnsi="Times New Roman" w:cs="Times New Roman"/>
          <w:color w:val="000000"/>
        </w:rPr>
        <w:t>…………………………………………</w:t>
      </w:r>
      <w:r w:rsidRPr="00AF558E">
        <w:rPr>
          <w:rFonts w:ascii="Times New Roman" w:hAnsi="Times New Roman" w:cs="Times New Roman"/>
          <w:color w:val="000000"/>
        </w:rPr>
        <w:t>……………</w:t>
      </w:r>
    </w:p>
    <w:p w:rsidR="00956175" w:rsidRPr="00AF558E" w:rsidRDefault="00956175"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10. Job title: …………………</w:t>
      </w:r>
      <w:r w:rsidR="00B749C4" w:rsidRPr="00AF558E">
        <w:rPr>
          <w:rFonts w:ascii="Times New Roman" w:hAnsi="Times New Roman" w:cs="Times New Roman"/>
          <w:color w:val="000000"/>
        </w:rPr>
        <w:t>………………………………….</w:t>
      </w:r>
      <w:r w:rsidRPr="00AF558E">
        <w:rPr>
          <w:rFonts w:ascii="Times New Roman" w:hAnsi="Times New Roman" w:cs="Times New Roman"/>
          <w:color w:val="000000"/>
        </w:rPr>
        <w:t>…………………………………</w:t>
      </w:r>
    </w:p>
    <w:p w:rsidR="00956175" w:rsidRPr="00AF558E" w:rsidRDefault="00956175"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11. Telephone Number: ……………………………………E-mail Address: ……</w:t>
      </w:r>
      <w:r w:rsidR="00B749C4" w:rsidRPr="00AF558E">
        <w:rPr>
          <w:rFonts w:ascii="Times New Roman" w:hAnsi="Times New Roman" w:cs="Times New Roman"/>
          <w:color w:val="000000"/>
        </w:rPr>
        <w:t>…………….</w:t>
      </w:r>
      <w:r w:rsidRPr="00AF558E">
        <w:rPr>
          <w:rFonts w:ascii="Times New Roman" w:hAnsi="Times New Roman" w:cs="Times New Roman"/>
          <w:color w:val="000000"/>
        </w:rPr>
        <w:t>…</w:t>
      </w:r>
    </w:p>
    <w:p w:rsidR="00956175" w:rsidRPr="00AF558E" w:rsidRDefault="00956175"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Date: ……</w:t>
      </w:r>
      <w:r w:rsidR="00B749C4" w:rsidRPr="00AF558E">
        <w:rPr>
          <w:rFonts w:ascii="Times New Roman" w:hAnsi="Times New Roman" w:cs="Times New Roman"/>
          <w:color w:val="000000"/>
        </w:rPr>
        <w:t>………………………….</w:t>
      </w:r>
      <w:r w:rsidRPr="00AF558E">
        <w:rPr>
          <w:rFonts w:ascii="Times New Roman" w:hAnsi="Times New Roman" w:cs="Times New Roman"/>
          <w:color w:val="000000"/>
        </w:rPr>
        <w:t>…………</w:t>
      </w:r>
    </w:p>
    <w:p w:rsidR="00956175" w:rsidRPr="00AF558E" w:rsidRDefault="00956175"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Signature: ……</w:t>
      </w:r>
      <w:r w:rsidR="00B749C4" w:rsidRPr="00AF558E">
        <w:rPr>
          <w:rFonts w:ascii="Times New Roman" w:hAnsi="Times New Roman" w:cs="Times New Roman"/>
          <w:color w:val="000000"/>
        </w:rPr>
        <w:t>………………</w:t>
      </w:r>
      <w:r w:rsidRPr="00AF558E">
        <w:rPr>
          <w:rFonts w:ascii="Times New Roman" w:hAnsi="Times New Roman" w:cs="Times New Roman"/>
          <w:color w:val="000000"/>
        </w:rPr>
        <w:t>………………</w:t>
      </w:r>
    </w:p>
    <w:p w:rsidR="00956175" w:rsidRPr="00AF558E" w:rsidRDefault="00956175" w:rsidP="00AF558E">
      <w:pPr>
        <w:autoSpaceDE w:val="0"/>
        <w:autoSpaceDN w:val="0"/>
        <w:adjustRightInd w:val="0"/>
        <w:spacing w:after="0" w:line="240" w:lineRule="auto"/>
        <w:jc w:val="both"/>
        <w:rPr>
          <w:rFonts w:ascii="Times New Roman" w:hAnsi="Times New Roman" w:cs="Times New Roman"/>
          <w:b/>
          <w:bCs/>
          <w:color w:val="000000"/>
        </w:rPr>
      </w:pPr>
      <w:r w:rsidRPr="00AF558E">
        <w:rPr>
          <w:rFonts w:ascii="Times New Roman" w:hAnsi="Times New Roman" w:cs="Times New Roman"/>
          <w:b/>
          <w:bCs/>
          <w:color w:val="000000"/>
        </w:rPr>
        <w:t>PARTB: Brief Description of the sub project</w:t>
      </w:r>
    </w:p>
    <w:p w:rsidR="00CB341C" w:rsidRPr="00AF558E" w:rsidRDefault="00CB341C" w:rsidP="00AF558E">
      <w:pPr>
        <w:autoSpaceDE w:val="0"/>
        <w:autoSpaceDN w:val="0"/>
        <w:adjustRightInd w:val="0"/>
        <w:spacing w:after="0" w:line="240" w:lineRule="auto"/>
        <w:jc w:val="both"/>
        <w:rPr>
          <w:rFonts w:ascii="Times New Roman" w:hAnsi="Times New Roman" w:cs="Times New Roman"/>
          <w:color w:val="000000"/>
        </w:rPr>
      </w:pPr>
    </w:p>
    <w:p w:rsidR="00956175" w:rsidRPr="00AF558E" w:rsidRDefault="00956175"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Please provide information on the type and scale of the sub-project (area, required land,</w:t>
      </w:r>
      <w:r w:rsidR="00CB341C" w:rsidRPr="00AF558E">
        <w:rPr>
          <w:rFonts w:ascii="Times New Roman" w:hAnsi="Times New Roman" w:cs="Times New Roman"/>
          <w:color w:val="000000"/>
        </w:rPr>
        <w:t xml:space="preserve"> </w:t>
      </w:r>
      <w:r w:rsidRPr="00AF558E">
        <w:rPr>
          <w:rFonts w:ascii="Times New Roman" w:hAnsi="Times New Roman" w:cs="Times New Roman"/>
          <w:color w:val="000000"/>
        </w:rPr>
        <w:t>approximate size of total b building floor area).</w:t>
      </w:r>
    </w:p>
    <w:p w:rsidR="00956175" w:rsidRPr="00AF558E" w:rsidRDefault="00956175"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Provide information about actions needed during the construction of facilities including</w:t>
      </w:r>
      <w:r w:rsidR="00CB341C" w:rsidRPr="00AF558E">
        <w:rPr>
          <w:rFonts w:ascii="Times New Roman" w:hAnsi="Times New Roman" w:cs="Times New Roman"/>
          <w:color w:val="000000"/>
        </w:rPr>
        <w:t xml:space="preserve"> </w:t>
      </w:r>
      <w:r w:rsidRPr="00AF558E">
        <w:rPr>
          <w:rFonts w:ascii="Times New Roman" w:hAnsi="Times New Roman" w:cs="Times New Roman"/>
          <w:color w:val="000000"/>
        </w:rPr>
        <w:t>support/ancillary structures and activities required to build it, e.g. need to quarry or excavate</w:t>
      </w:r>
      <w:r w:rsidR="00CB341C" w:rsidRPr="00AF558E">
        <w:rPr>
          <w:rFonts w:ascii="Times New Roman" w:hAnsi="Times New Roman" w:cs="Times New Roman"/>
          <w:color w:val="000000"/>
        </w:rPr>
        <w:t xml:space="preserve"> </w:t>
      </w:r>
      <w:r w:rsidRPr="00AF558E">
        <w:rPr>
          <w:rFonts w:ascii="Times New Roman" w:hAnsi="Times New Roman" w:cs="Times New Roman"/>
          <w:color w:val="000000"/>
        </w:rPr>
        <w:t>borrow materials, laying pipes/lines to connect to energy or water source, access road etc.</w:t>
      </w:r>
    </w:p>
    <w:p w:rsidR="00CB341C" w:rsidRPr="00AF558E" w:rsidRDefault="00CB341C" w:rsidP="00AF558E">
      <w:pPr>
        <w:autoSpaceDE w:val="0"/>
        <w:autoSpaceDN w:val="0"/>
        <w:adjustRightInd w:val="0"/>
        <w:spacing w:after="0" w:line="240" w:lineRule="auto"/>
        <w:jc w:val="both"/>
        <w:rPr>
          <w:rFonts w:ascii="Times New Roman" w:hAnsi="Times New Roman" w:cs="Times New Roman"/>
          <w:b/>
          <w:bCs/>
          <w:color w:val="000000"/>
        </w:rPr>
      </w:pPr>
    </w:p>
    <w:p w:rsidR="00956175" w:rsidRPr="00AF558E" w:rsidRDefault="00956175" w:rsidP="00AF558E">
      <w:pPr>
        <w:autoSpaceDE w:val="0"/>
        <w:autoSpaceDN w:val="0"/>
        <w:adjustRightInd w:val="0"/>
        <w:spacing w:after="0" w:line="240" w:lineRule="auto"/>
        <w:jc w:val="both"/>
        <w:rPr>
          <w:rFonts w:ascii="Times New Roman" w:hAnsi="Times New Roman" w:cs="Times New Roman"/>
          <w:b/>
          <w:bCs/>
          <w:color w:val="000000"/>
        </w:rPr>
      </w:pPr>
      <w:r w:rsidRPr="00AF558E">
        <w:rPr>
          <w:rFonts w:ascii="Times New Roman" w:hAnsi="Times New Roman" w:cs="Times New Roman"/>
          <w:b/>
          <w:bCs/>
          <w:color w:val="000000"/>
        </w:rPr>
        <w:t>PART B: BRIEF DESCRIPTION OF THE ENVIRONMEENTAL SITUATION AND</w:t>
      </w:r>
    </w:p>
    <w:p w:rsidR="00956175" w:rsidRPr="00AF558E" w:rsidRDefault="00956175" w:rsidP="00AF558E">
      <w:pPr>
        <w:autoSpaceDE w:val="0"/>
        <w:autoSpaceDN w:val="0"/>
        <w:adjustRightInd w:val="0"/>
        <w:spacing w:after="0" w:line="240" w:lineRule="auto"/>
        <w:jc w:val="both"/>
        <w:rPr>
          <w:rFonts w:ascii="Times New Roman" w:hAnsi="Times New Roman" w:cs="Times New Roman"/>
          <w:b/>
          <w:bCs/>
          <w:color w:val="000000"/>
        </w:rPr>
      </w:pPr>
      <w:r w:rsidRPr="00AF558E">
        <w:rPr>
          <w:rFonts w:ascii="Times New Roman" w:hAnsi="Times New Roman" w:cs="Times New Roman"/>
          <w:b/>
          <w:bCs/>
          <w:color w:val="000000"/>
        </w:rPr>
        <w:t>IDENTIFICTION OF ENVIRONMENTAL AND SOCIAL IMPACTS</w:t>
      </w:r>
    </w:p>
    <w:p w:rsidR="00CB341C" w:rsidRPr="00AF558E" w:rsidRDefault="00CB341C" w:rsidP="00AF558E">
      <w:pPr>
        <w:autoSpaceDE w:val="0"/>
        <w:autoSpaceDN w:val="0"/>
        <w:adjustRightInd w:val="0"/>
        <w:spacing w:after="0" w:line="240" w:lineRule="auto"/>
        <w:jc w:val="both"/>
        <w:rPr>
          <w:rFonts w:ascii="Times New Roman" w:hAnsi="Times New Roman" w:cs="Times New Roman"/>
          <w:color w:val="000000"/>
        </w:rPr>
      </w:pPr>
    </w:p>
    <w:p w:rsidR="000D5F5E" w:rsidRPr="00AF558E" w:rsidRDefault="00956175"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Describe the sub-project location, sitting, surroundings (include a map, even a sketch map)</w:t>
      </w:r>
      <w:r w:rsidR="00CB341C" w:rsidRPr="00AF558E">
        <w:rPr>
          <w:rFonts w:ascii="Times New Roman" w:hAnsi="Times New Roman" w:cs="Times New Roman"/>
          <w:color w:val="000000"/>
        </w:rPr>
        <w:t xml:space="preserve"> </w:t>
      </w:r>
    </w:p>
    <w:p w:rsidR="000D5F5E" w:rsidRPr="00AF558E" w:rsidRDefault="000D5F5E" w:rsidP="00AF558E">
      <w:pPr>
        <w:autoSpaceDE w:val="0"/>
        <w:autoSpaceDN w:val="0"/>
        <w:adjustRightInd w:val="0"/>
        <w:spacing w:after="0" w:line="240" w:lineRule="auto"/>
        <w:jc w:val="both"/>
        <w:rPr>
          <w:rFonts w:ascii="Times New Roman" w:hAnsi="Times New Roman" w:cs="Times New Roman"/>
          <w:color w:val="000000"/>
        </w:rPr>
      </w:pPr>
    </w:p>
    <w:p w:rsidR="000D5F5E" w:rsidRPr="00AF558E" w:rsidRDefault="000D5F5E"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noProof/>
          <w:color w:val="000000"/>
        </w:rPr>
        <mc:AlternateContent>
          <mc:Choice Requires="wps">
            <w:drawing>
              <wp:anchor distT="0" distB="0" distL="114300" distR="114300" simplePos="0" relativeHeight="251660288" behindDoc="0" locked="0" layoutInCell="1" allowOverlap="1" wp14:anchorId="7B6E32CC" wp14:editId="4D9FA96E">
                <wp:simplePos x="0" y="0"/>
                <wp:positionH relativeFrom="column">
                  <wp:posOffset>8708</wp:posOffset>
                </wp:positionH>
                <wp:positionV relativeFrom="paragraph">
                  <wp:posOffset>55517</wp:posOffset>
                </wp:positionV>
                <wp:extent cx="6000205" cy="0"/>
                <wp:effectExtent l="0" t="0" r="19685" b="19050"/>
                <wp:wrapNone/>
                <wp:docPr id="14" name="Straight Connector 14"/>
                <wp:cNvGraphicFramePr/>
                <a:graphic xmlns:a="http://schemas.openxmlformats.org/drawingml/2006/main">
                  <a:graphicData uri="http://schemas.microsoft.com/office/word/2010/wordprocessingShape">
                    <wps:wsp>
                      <wps:cNvCnPr/>
                      <wps:spPr>
                        <a:xfrm>
                          <a:off x="0" y="0"/>
                          <a:ext cx="60002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pt,4.35pt" to="473.1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" strokecolor="#4579b8 [3044]"/>
            </w:pict>
          </mc:Fallback>
        </mc:AlternateContent>
      </w:r>
    </w:p>
    <w:p w:rsidR="000D5F5E" w:rsidRPr="00AF558E" w:rsidRDefault="000D5F5E"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noProof/>
          <w:color w:val="000000"/>
        </w:rPr>
        <mc:AlternateContent>
          <mc:Choice Requires="wps">
            <w:drawing>
              <wp:anchor distT="0" distB="0" distL="114300" distR="114300" simplePos="0" relativeHeight="251662336" behindDoc="0" locked="0" layoutInCell="1" allowOverlap="1" wp14:anchorId="0133BB67" wp14:editId="38A91B1C">
                <wp:simplePos x="0" y="0"/>
                <wp:positionH relativeFrom="column">
                  <wp:posOffset>18596</wp:posOffset>
                </wp:positionH>
                <wp:positionV relativeFrom="paragraph">
                  <wp:posOffset>104775</wp:posOffset>
                </wp:positionV>
                <wp:extent cx="6000115" cy="0"/>
                <wp:effectExtent l="0" t="0" r="19685" b="19050"/>
                <wp:wrapNone/>
                <wp:docPr id="15" name="Straight Connector 15"/>
                <wp:cNvGraphicFramePr/>
                <a:graphic xmlns:a="http://schemas.openxmlformats.org/drawingml/2006/main">
                  <a:graphicData uri="http://schemas.microsoft.com/office/word/2010/wordprocessingShape">
                    <wps:wsp>
                      <wps:cNvCnPr/>
                      <wps:spPr>
                        <a:xfrm>
                          <a:off x="0" y="0"/>
                          <a:ext cx="60001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45pt,8.25pt" to="473.9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" strokecolor="#4579b8 [3044]"/>
            </w:pict>
          </mc:Fallback>
        </mc:AlternateContent>
      </w:r>
    </w:p>
    <w:p w:rsidR="000D5F5E" w:rsidRPr="00AF558E" w:rsidRDefault="000D5F5E" w:rsidP="00AF558E">
      <w:pPr>
        <w:autoSpaceDE w:val="0"/>
        <w:autoSpaceDN w:val="0"/>
        <w:adjustRightInd w:val="0"/>
        <w:spacing w:after="0" w:line="240" w:lineRule="auto"/>
        <w:jc w:val="both"/>
        <w:rPr>
          <w:rFonts w:ascii="Times New Roman" w:hAnsi="Times New Roman" w:cs="Times New Roman"/>
          <w:color w:val="000000"/>
        </w:rPr>
      </w:pPr>
    </w:p>
    <w:p w:rsidR="00956175" w:rsidRPr="00AF558E" w:rsidRDefault="00956175"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Describe the land formation, topography, and vegetation in/adjacent to the project area.</w:t>
      </w:r>
    </w:p>
    <w:p w:rsidR="000D5F5E" w:rsidRPr="00AF558E" w:rsidRDefault="000D5F5E" w:rsidP="00AF558E">
      <w:pPr>
        <w:autoSpaceDE w:val="0"/>
        <w:autoSpaceDN w:val="0"/>
        <w:adjustRightInd w:val="0"/>
        <w:spacing w:after="0" w:line="240" w:lineRule="auto"/>
        <w:jc w:val="both"/>
        <w:rPr>
          <w:rFonts w:ascii="Times New Roman" w:hAnsi="Times New Roman" w:cs="Times New Roman"/>
          <w:color w:val="000000"/>
        </w:rPr>
      </w:pPr>
    </w:p>
    <w:p w:rsidR="000D5F5E" w:rsidRPr="00AF558E" w:rsidRDefault="000D5F5E"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noProof/>
          <w:color w:val="000000"/>
        </w:rPr>
        <mc:AlternateContent>
          <mc:Choice Requires="wps">
            <w:drawing>
              <wp:anchor distT="0" distB="0" distL="114300" distR="114300" simplePos="0" relativeHeight="251664384" behindDoc="0" locked="0" layoutInCell="1" allowOverlap="1" wp14:anchorId="4A81DFF5" wp14:editId="737996B0">
                <wp:simplePos x="0" y="0"/>
                <wp:positionH relativeFrom="column">
                  <wp:posOffset>8708</wp:posOffset>
                </wp:positionH>
                <wp:positionV relativeFrom="paragraph">
                  <wp:posOffset>55517</wp:posOffset>
                </wp:positionV>
                <wp:extent cx="6000205" cy="0"/>
                <wp:effectExtent l="0" t="0" r="19685" b="19050"/>
                <wp:wrapNone/>
                <wp:docPr id="16" name="Straight Connector 16"/>
                <wp:cNvGraphicFramePr/>
                <a:graphic xmlns:a="http://schemas.openxmlformats.org/drawingml/2006/main">
                  <a:graphicData uri="http://schemas.microsoft.com/office/word/2010/wordprocessingShape">
                    <wps:wsp>
                      <wps:cNvCnPr/>
                      <wps:spPr>
                        <a:xfrm>
                          <a:off x="0" y="0"/>
                          <a:ext cx="60002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7pt,4.35pt" to="473.1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" strokecolor="#4579b8 [3044]"/>
            </w:pict>
          </mc:Fallback>
        </mc:AlternateContent>
      </w:r>
    </w:p>
    <w:p w:rsidR="000D5F5E" w:rsidRPr="00AF558E" w:rsidRDefault="000D5F5E"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noProof/>
          <w:color w:val="000000"/>
        </w:rPr>
        <mc:AlternateContent>
          <mc:Choice Requires="wps">
            <w:drawing>
              <wp:anchor distT="0" distB="0" distL="114300" distR="114300" simplePos="0" relativeHeight="251665408" behindDoc="0" locked="0" layoutInCell="1" allowOverlap="1" wp14:anchorId="1A96D23B" wp14:editId="270BD151">
                <wp:simplePos x="0" y="0"/>
                <wp:positionH relativeFrom="column">
                  <wp:posOffset>18596</wp:posOffset>
                </wp:positionH>
                <wp:positionV relativeFrom="paragraph">
                  <wp:posOffset>104775</wp:posOffset>
                </wp:positionV>
                <wp:extent cx="6000115" cy="0"/>
                <wp:effectExtent l="0" t="0" r="19685" b="19050"/>
                <wp:wrapNone/>
                <wp:docPr id="17" name="Straight Connector 17"/>
                <wp:cNvGraphicFramePr/>
                <a:graphic xmlns:a="http://schemas.openxmlformats.org/drawingml/2006/main">
                  <a:graphicData uri="http://schemas.microsoft.com/office/word/2010/wordprocessingShape">
                    <wps:wsp>
                      <wps:cNvCnPr/>
                      <wps:spPr>
                        <a:xfrm>
                          <a:off x="0" y="0"/>
                          <a:ext cx="60001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45pt,8.25pt" to="473.9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" strokecolor="#4579b8 [3044]"/>
            </w:pict>
          </mc:Fallback>
        </mc:AlternateContent>
      </w:r>
    </w:p>
    <w:p w:rsidR="000D5F5E" w:rsidRPr="00AF558E" w:rsidRDefault="000D5F5E" w:rsidP="00AF558E">
      <w:pPr>
        <w:autoSpaceDE w:val="0"/>
        <w:autoSpaceDN w:val="0"/>
        <w:adjustRightInd w:val="0"/>
        <w:spacing w:after="0" w:line="240" w:lineRule="auto"/>
        <w:jc w:val="both"/>
        <w:rPr>
          <w:rFonts w:ascii="Times New Roman" w:hAnsi="Times New Roman" w:cs="Times New Roman"/>
          <w:color w:val="000000"/>
        </w:rPr>
      </w:pPr>
    </w:p>
    <w:p w:rsidR="00956175" w:rsidRPr="00AF558E" w:rsidRDefault="00956175"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color w:val="000000"/>
        </w:rPr>
        <w:t>Estimate and indicate where vegetation might need to be cleared.</w:t>
      </w:r>
    </w:p>
    <w:p w:rsidR="000D5F5E" w:rsidRPr="00AF558E" w:rsidRDefault="000D5F5E" w:rsidP="00AF558E">
      <w:pPr>
        <w:autoSpaceDE w:val="0"/>
        <w:autoSpaceDN w:val="0"/>
        <w:adjustRightInd w:val="0"/>
        <w:spacing w:after="0" w:line="240" w:lineRule="auto"/>
        <w:jc w:val="both"/>
        <w:rPr>
          <w:rFonts w:ascii="Times New Roman" w:hAnsi="Times New Roman" w:cs="Times New Roman"/>
          <w:color w:val="000000"/>
        </w:rPr>
      </w:pPr>
    </w:p>
    <w:p w:rsidR="000D5F5E" w:rsidRPr="00AF558E" w:rsidRDefault="000D5F5E"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noProof/>
          <w:color w:val="000000"/>
        </w:rPr>
        <mc:AlternateContent>
          <mc:Choice Requires="wps">
            <w:drawing>
              <wp:anchor distT="0" distB="0" distL="114300" distR="114300" simplePos="0" relativeHeight="251667456" behindDoc="0" locked="0" layoutInCell="1" allowOverlap="1" wp14:anchorId="0B69C687" wp14:editId="73F1E210">
                <wp:simplePos x="0" y="0"/>
                <wp:positionH relativeFrom="column">
                  <wp:posOffset>8708</wp:posOffset>
                </wp:positionH>
                <wp:positionV relativeFrom="paragraph">
                  <wp:posOffset>55517</wp:posOffset>
                </wp:positionV>
                <wp:extent cx="6000205" cy="0"/>
                <wp:effectExtent l="0" t="0" r="19685" b="19050"/>
                <wp:wrapNone/>
                <wp:docPr id="18" name="Straight Connector 18"/>
                <wp:cNvGraphicFramePr/>
                <a:graphic xmlns:a="http://schemas.openxmlformats.org/drawingml/2006/main">
                  <a:graphicData uri="http://schemas.microsoft.com/office/word/2010/wordprocessingShape">
                    <wps:wsp>
                      <wps:cNvCnPr/>
                      <wps:spPr>
                        <a:xfrm>
                          <a:off x="0" y="0"/>
                          <a:ext cx="60002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8"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7pt,4.35pt" to="473.1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" strokecolor="#4579b8 [3044]"/>
            </w:pict>
          </mc:Fallback>
        </mc:AlternateContent>
      </w:r>
    </w:p>
    <w:p w:rsidR="000D5F5E" w:rsidRPr="00AF558E" w:rsidRDefault="000D5F5E" w:rsidP="00AF558E">
      <w:pPr>
        <w:autoSpaceDE w:val="0"/>
        <w:autoSpaceDN w:val="0"/>
        <w:adjustRightInd w:val="0"/>
        <w:spacing w:after="0" w:line="240" w:lineRule="auto"/>
        <w:jc w:val="both"/>
        <w:rPr>
          <w:rFonts w:ascii="Times New Roman" w:hAnsi="Times New Roman" w:cs="Times New Roman"/>
          <w:color w:val="000000"/>
        </w:rPr>
      </w:pPr>
      <w:r w:rsidRPr="00AF558E">
        <w:rPr>
          <w:rFonts w:ascii="Times New Roman" w:hAnsi="Times New Roman" w:cs="Times New Roman"/>
          <w:noProof/>
          <w:color w:val="000000"/>
        </w:rPr>
        <mc:AlternateContent>
          <mc:Choice Requires="wps">
            <w:drawing>
              <wp:anchor distT="0" distB="0" distL="114300" distR="114300" simplePos="0" relativeHeight="251668480" behindDoc="0" locked="0" layoutInCell="1" allowOverlap="1" wp14:anchorId="217A626C" wp14:editId="6F1E7E35">
                <wp:simplePos x="0" y="0"/>
                <wp:positionH relativeFrom="column">
                  <wp:posOffset>18596</wp:posOffset>
                </wp:positionH>
                <wp:positionV relativeFrom="paragraph">
                  <wp:posOffset>104775</wp:posOffset>
                </wp:positionV>
                <wp:extent cx="6000115" cy="0"/>
                <wp:effectExtent l="0" t="0" r="19685" b="19050"/>
                <wp:wrapNone/>
                <wp:docPr id="19" name="Straight Connector 19"/>
                <wp:cNvGraphicFramePr/>
                <a:graphic xmlns:a="http://schemas.openxmlformats.org/drawingml/2006/main">
                  <a:graphicData uri="http://schemas.microsoft.com/office/word/2010/wordprocessingShape">
                    <wps:wsp>
                      <wps:cNvCnPr/>
                      <wps:spPr>
                        <a:xfrm>
                          <a:off x="0" y="0"/>
                          <a:ext cx="60001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9"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45pt,8.25pt" to="473.9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" strokecolor="#4579b8 [3044]"/>
            </w:pict>
          </mc:Fallback>
        </mc:AlternateContent>
      </w:r>
    </w:p>
    <w:p w:rsidR="000D5F5E" w:rsidRPr="00AF558E" w:rsidRDefault="000D5F5E" w:rsidP="00AF558E">
      <w:pPr>
        <w:autoSpaceDE w:val="0"/>
        <w:autoSpaceDN w:val="0"/>
        <w:adjustRightInd w:val="0"/>
        <w:spacing w:after="0" w:line="240" w:lineRule="auto"/>
        <w:jc w:val="both"/>
        <w:rPr>
          <w:rFonts w:ascii="Times New Roman" w:hAnsi="Times New Roman" w:cs="Times New Roman"/>
          <w:color w:val="000000"/>
        </w:rPr>
      </w:pPr>
    </w:p>
    <w:p w:rsidR="00571AAC" w:rsidRPr="00AF558E" w:rsidRDefault="00571AAC" w:rsidP="00AF558E">
      <w:pPr>
        <w:autoSpaceDE w:val="0"/>
        <w:autoSpaceDN w:val="0"/>
        <w:adjustRightInd w:val="0"/>
        <w:spacing w:after="0" w:line="240" w:lineRule="auto"/>
        <w:ind w:left="720" w:hanging="720"/>
        <w:rPr>
          <w:rFonts w:ascii="Times New Roman" w:hAnsi="Times New Roman" w:cs="Times New Roman"/>
        </w:rPr>
      </w:pPr>
      <w:r w:rsidRPr="00AF558E">
        <w:rPr>
          <w:rFonts w:ascii="Times New Roman" w:hAnsi="Times New Roman" w:cs="Times New Roman"/>
        </w:rPr>
        <w:t xml:space="preserve">1. </w:t>
      </w:r>
      <w:r w:rsidRPr="00AF558E">
        <w:rPr>
          <w:rFonts w:ascii="Times New Roman" w:hAnsi="Times New Roman" w:cs="Times New Roman"/>
        </w:rPr>
        <w:tab/>
        <w:t>Environmental sensitive areas or threatened species are there any environmentally sensitive areas or threatened species (specify below) that could be adversely affected by the project?</w:t>
      </w:r>
    </w:p>
    <w:p w:rsidR="00571AAC" w:rsidRPr="00AF558E" w:rsidRDefault="00571AAC" w:rsidP="00AF558E">
      <w:pPr>
        <w:autoSpaceDE w:val="0"/>
        <w:autoSpaceDN w:val="0"/>
        <w:adjustRightInd w:val="0"/>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669"/>
        <w:gridCol w:w="4410"/>
        <w:gridCol w:w="1710"/>
        <w:gridCol w:w="1440"/>
        <w:gridCol w:w="1368"/>
      </w:tblGrid>
      <w:tr w:rsidR="00571AAC" w:rsidRPr="00AF558E" w:rsidTr="006330A8">
        <w:tc>
          <w:tcPr>
            <w:tcW w:w="648" w:type="dxa"/>
          </w:tcPr>
          <w:p w:rsidR="00571AAC" w:rsidRPr="00AF558E" w:rsidRDefault="00571AAC" w:rsidP="00AF558E">
            <w:pPr>
              <w:autoSpaceDE w:val="0"/>
              <w:autoSpaceDN w:val="0"/>
              <w:adjustRightInd w:val="0"/>
              <w:rPr>
                <w:rFonts w:ascii="Times New Roman" w:hAnsi="Times New Roman" w:cs="Times New Roman"/>
              </w:rPr>
            </w:pPr>
            <w:r w:rsidRPr="00AF558E">
              <w:rPr>
                <w:rFonts w:ascii="Times New Roman" w:hAnsi="Times New Roman" w:cs="Times New Roman"/>
                <w:b/>
                <w:bCs/>
              </w:rPr>
              <w:t>S/No</w:t>
            </w:r>
          </w:p>
        </w:tc>
        <w:tc>
          <w:tcPr>
            <w:tcW w:w="4410" w:type="dxa"/>
          </w:tcPr>
          <w:p w:rsidR="00571AAC" w:rsidRPr="00AF558E" w:rsidRDefault="00571AAC" w:rsidP="00AF558E">
            <w:pPr>
              <w:autoSpaceDE w:val="0"/>
              <w:autoSpaceDN w:val="0"/>
              <w:adjustRightInd w:val="0"/>
              <w:rPr>
                <w:rFonts w:ascii="Times New Roman" w:hAnsi="Times New Roman" w:cs="Times New Roman"/>
              </w:rPr>
            </w:pPr>
            <w:r w:rsidRPr="00AF558E">
              <w:rPr>
                <w:rFonts w:ascii="Times New Roman" w:hAnsi="Times New Roman" w:cs="Times New Roman"/>
                <w:b/>
                <w:bCs/>
              </w:rPr>
              <w:t>Description</w:t>
            </w:r>
          </w:p>
        </w:tc>
        <w:tc>
          <w:tcPr>
            <w:tcW w:w="1710" w:type="dxa"/>
          </w:tcPr>
          <w:p w:rsidR="00571AAC" w:rsidRPr="00AF558E" w:rsidRDefault="00571AAC" w:rsidP="00AF558E">
            <w:pPr>
              <w:autoSpaceDE w:val="0"/>
              <w:autoSpaceDN w:val="0"/>
              <w:adjustRightInd w:val="0"/>
              <w:rPr>
                <w:rFonts w:ascii="Times New Roman" w:hAnsi="Times New Roman" w:cs="Times New Roman"/>
              </w:rPr>
            </w:pPr>
            <w:r w:rsidRPr="00AF558E">
              <w:rPr>
                <w:rFonts w:ascii="Times New Roman" w:hAnsi="Times New Roman" w:cs="Times New Roman"/>
                <w:b/>
                <w:bCs/>
              </w:rPr>
              <w:t>Yes</w:t>
            </w:r>
          </w:p>
        </w:tc>
        <w:tc>
          <w:tcPr>
            <w:tcW w:w="1440" w:type="dxa"/>
          </w:tcPr>
          <w:p w:rsidR="00571AAC" w:rsidRPr="00AF558E" w:rsidRDefault="00571AAC" w:rsidP="00AF558E">
            <w:pPr>
              <w:autoSpaceDE w:val="0"/>
              <w:autoSpaceDN w:val="0"/>
              <w:adjustRightInd w:val="0"/>
              <w:rPr>
                <w:rFonts w:ascii="Times New Roman" w:hAnsi="Times New Roman" w:cs="Times New Roman"/>
              </w:rPr>
            </w:pPr>
            <w:r w:rsidRPr="00AF558E">
              <w:rPr>
                <w:rFonts w:ascii="Times New Roman" w:hAnsi="Times New Roman" w:cs="Times New Roman"/>
                <w:b/>
                <w:bCs/>
              </w:rPr>
              <w:t>No</w:t>
            </w:r>
          </w:p>
        </w:tc>
        <w:tc>
          <w:tcPr>
            <w:tcW w:w="1368" w:type="dxa"/>
          </w:tcPr>
          <w:p w:rsidR="00571AAC" w:rsidRPr="00AF558E" w:rsidRDefault="00571AAC" w:rsidP="00AF558E">
            <w:pPr>
              <w:autoSpaceDE w:val="0"/>
              <w:autoSpaceDN w:val="0"/>
              <w:adjustRightInd w:val="0"/>
              <w:rPr>
                <w:rFonts w:ascii="Times New Roman" w:hAnsi="Times New Roman" w:cs="Times New Roman"/>
                <w:b/>
                <w:bCs/>
              </w:rPr>
            </w:pPr>
            <w:r w:rsidRPr="00AF558E">
              <w:rPr>
                <w:rFonts w:ascii="Times New Roman" w:hAnsi="Times New Roman" w:cs="Times New Roman"/>
                <w:b/>
                <w:bCs/>
              </w:rPr>
              <w:t>Not known</w:t>
            </w:r>
          </w:p>
          <w:p w:rsidR="00571AAC" w:rsidRPr="00AF558E" w:rsidRDefault="00571AAC" w:rsidP="00AF558E">
            <w:pPr>
              <w:autoSpaceDE w:val="0"/>
              <w:autoSpaceDN w:val="0"/>
              <w:adjustRightInd w:val="0"/>
              <w:rPr>
                <w:rFonts w:ascii="Times New Roman" w:hAnsi="Times New Roman" w:cs="Times New Roman"/>
              </w:rPr>
            </w:pPr>
          </w:p>
        </w:tc>
      </w:tr>
      <w:tr w:rsidR="00571AAC" w:rsidRPr="00AF558E" w:rsidTr="006330A8">
        <w:tc>
          <w:tcPr>
            <w:tcW w:w="648" w:type="dxa"/>
          </w:tcPr>
          <w:p w:rsidR="00571AAC" w:rsidRPr="00AF558E" w:rsidRDefault="00571AAC" w:rsidP="00AF558E">
            <w:pPr>
              <w:autoSpaceDE w:val="0"/>
              <w:autoSpaceDN w:val="0"/>
              <w:adjustRightInd w:val="0"/>
              <w:rPr>
                <w:rFonts w:ascii="Times New Roman" w:hAnsi="Times New Roman" w:cs="Times New Roman"/>
              </w:rPr>
            </w:pPr>
            <w:r w:rsidRPr="00AF558E">
              <w:rPr>
                <w:rFonts w:ascii="Times New Roman" w:hAnsi="Times New Roman" w:cs="Times New Roman"/>
              </w:rPr>
              <w:t>1</w:t>
            </w:r>
          </w:p>
        </w:tc>
        <w:tc>
          <w:tcPr>
            <w:tcW w:w="4410" w:type="dxa"/>
          </w:tcPr>
          <w:p w:rsidR="00571AAC" w:rsidRPr="00AF558E" w:rsidRDefault="00571AAC" w:rsidP="00AF558E">
            <w:pPr>
              <w:autoSpaceDE w:val="0"/>
              <w:autoSpaceDN w:val="0"/>
              <w:adjustRightInd w:val="0"/>
              <w:rPr>
                <w:rFonts w:ascii="Times New Roman" w:hAnsi="Times New Roman" w:cs="Times New Roman"/>
              </w:rPr>
            </w:pPr>
            <w:r w:rsidRPr="00AF558E">
              <w:rPr>
                <w:rFonts w:ascii="Times New Roman" w:hAnsi="Times New Roman" w:cs="Times New Roman"/>
              </w:rPr>
              <w:t>Intact natural forests</w:t>
            </w:r>
          </w:p>
        </w:tc>
        <w:tc>
          <w:tcPr>
            <w:tcW w:w="1710" w:type="dxa"/>
          </w:tcPr>
          <w:p w:rsidR="00571AAC" w:rsidRPr="00AF558E" w:rsidRDefault="00571AAC" w:rsidP="00AF558E">
            <w:pPr>
              <w:autoSpaceDE w:val="0"/>
              <w:autoSpaceDN w:val="0"/>
              <w:adjustRightInd w:val="0"/>
              <w:rPr>
                <w:rFonts w:ascii="Times New Roman" w:hAnsi="Times New Roman" w:cs="Times New Roman"/>
              </w:rPr>
            </w:pPr>
          </w:p>
        </w:tc>
        <w:tc>
          <w:tcPr>
            <w:tcW w:w="1440" w:type="dxa"/>
          </w:tcPr>
          <w:p w:rsidR="00571AAC" w:rsidRPr="00AF558E" w:rsidRDefault="00571AAC" w:rsidP="00AF558E">
            <w:pPr>
              <w:autoSpaceDE w:val="0"/>
              <w:autoSpaceDN w:val="0"/>
              <w:adjustRightInd w:val="0"/>
              <w:rPr>
                <w:rFonts w:ascii="Times New Roman" w:hAnsi="Times New Roman" w:cs="Times New Roman"/>
              </w:rPr>
            </w:pPr>
          </w:p>
        </w:tc>
        <w:tc>
          <w:tcPr>
            <w:tcW w:w="1368" w:type="dxa"/>
          </w:tcPr>
          <w:p w:rsidR="00571AAC" w:rsidRPr="00AF558E" w:rsidRDefault="00571AAC" w:rsidP="00AF558E">
            <w:pPr>
              <w:autoSpaceDE w:val="0"/>
              <w:autoSpaceDN w:val="0"/>
              <w:adjustRightInd w:val="0"/>
              <w:rPr>
                <w:rFonts w:ascii="Times New Roman" w:hAnsi="Times New Roman" w:cs="Times New Roman"/>
              </w:rPr>
            </w:pPr>
          </w:p>
        </w:tc>
      </w:tr>
      <w:tr w:rsidR="00571AAC" w:rsidRPr="00AF558E" w:rsidTr="006330A8">
        <w:tc>
          <w:tcPr>
            <w:tcW w:w="648" w:type="dxa"/>
          </w:tcPr>
          <w:p w:rsidR="00571AAC" w:rsidRPr="00AF558E" w:rsidRDefault="00571AAC" w:rsidP="00AF558E">
            <w:pPr>
              <w:autoSpaceDE w:val="0"/>
              <w:autoSpaceDN w:val="0"/>
              <w:adjustRightInd w:val="0"/>
              <w:rPr>
                <w:rFonts w:ascii="Times New Roman" w:hAnsi="Times New Roman" w:cs="Times New Roman"/>
              </w:rPr>
            </w:pPr>
            <w:r w:rsidRPr="00AF558E">
              <w:rPr>
                <w:rFonts w:ascii="Times New Roman" w:hAnsi="Times New Roman" w:cs="Times New Roman"/>
              </w:rPr>
              <w:t>2</w:t>
            </w:r>
          </w:p>
        </w:tc>
        <w:tc>
          <w:tcPr>
            <w:tcW w:w="4410" w:type="dxa"/>
          </w:tcPr>
          <w:p w:rsidR="00571AAC" w:rsidRPr="00AF558E" w:rsidRDefault="00571AAC" w:rsidP="00AF558E">
            <w:pPr>
              <w:autoSpaceDE w:val="0"/>
              <w:autoSpaceDN w:val="0"/>
              <w:adjustRightInd w:val="0"/>
              <w:rPr>
                <w:rFonts w:ascii="Times New Roman" w:hAnsi="Times New Roman" w:cs="Times New Roman"/>
              </w:rPr>
            </w:pPr>
            <w:r w:rsidRPr="00AF558E">
              <w:rPr>
                <w:rFonts w:ascii="Times New Roman" w:hAnsi="Times New Roman" w:cs="Times New Roman"/>
              </w:rPr>
              <w:t>Riverine forest</w:t>
            </w:r>
          </w:p>
        </w:tc>
        <w:tc>
          <w:tcPr>
            <w:tcW w:w="1710" w:type="dxa"/>
          </w:tcPr>
          <w:p w:rsidR="00571AAC" w:rsidRPr="00AF558E" w:rsidRDefault="00571AAC" w:rsidP="00AF558E">
            <w:pPr>
              <w:autoSpaceDE w:val="0"/>
              <w:autoSpaceDN w:val="0"/>
              <w:adjustRightInd w:val="0"/>
              <w:rPr>
                <w:rFonts w:ascii="Times New Roman" w:hAnsi="Times New Roman" w:cs="Times New Roman"/>
              </w:rPr>
            </w:pPr>
          </w:p>
        </w:tc>
        <w:tc>
          <w:tcPr>
            <w:tcW w:w="1440" w:type="dxa"/>
          </w:tcPr>
          <w:p w:rsidR="00571AAC" w:rsidRPr="00AF558E" w:rsidRDefault="00571AAC" w:rsidP="00AF558E">
            <w:pPr>
              <w:autoSpaceDE w:val="0"/>
              <w:autoSpaceDN w:val="0"/>
              <w:adjustRightInd w:val="0"/>
              <w:rPr>
                <w:rFonts w:ascii="Times New Roman" w:hAnsi="Times New Roman" w:cs="Times New Roman"/>
              </w:rPr>
            </w:pPr>
          </w:p>
        </w:tc>
        <w:tc>
          <w:tcPr>
            <w:tcW w:w="1368" w:type="dxa"/>
          </w:tcPr>
          <w:p w:rsidR="00571AAC" w:rsidRPr="00AF558E" w:rsidRDefault="00571AAC" w:rsidP="00AF558E">
            <w:pPr>
              <w:autoSpaceDE w:val="0"/>
              <w:autoSpaceDN w:val="0"/>
              <w:adjustRightInd w:val="0"/>
              <w:rPr>
                <w:rFonts w:ascii="Times New Roman" w:hAnsi="Times New Roman" w:cs="Times New Roman"/>
              </w:rPr>
            </w:pPr>
          </w:p>
        </w:tc>
      </w:tr>
      <w:tr w:rsidR="00571AAC" w:rsidRPr="00AF558E" w:rsidTr="006330A8">
        <w:tc>
          <w:tcPr>
            <w:tcW w:w="648" w:type="dxa"/>
          </w:tcPr>
          <w:p w:rsidR="00571AAC" w:rsidRPr="00AF558E" w:rsidRDefault="00571AAC" w:rsidP="00AF558E">
            <w:pPr>
              <w:autoSpaceDE w:val="0"/>
              <w:autoSpaceDN w:val="0"/>
              <w:adjustRightInd w:val="0"/>
              <w:rPr>
                <w:rFonts w:ascii="Times New Roman" w:hAnsi="Times New Roman" w:cs="Times New Roman"/>
              </w:rPr>
            </w:pPr>
            <w:r w:rsidRPr="00AF558E">
              <w:rPr>
                <w:rFonts w:ascii="Times New Roman" w:hAnsi="Times New Roman" w:cs="Times New Roman"/>
              </w:rPr>
              <w:t>3</w:t>
            </w:r>
          </w:p>
        </w:tc>
        <w:tc>
          <w:tcPr>
            <w:tcW w:w="4410" w:type="dxa"/>
          </w:tcPr>
          <w:p w:rsidR="00571AAC" w:rsidRPr="00AF558E" w:rsidRDefault="00571AAC" w:rsidP="00AF558E">
            <w:pPr>
              <w:autoSpaceDE w:val="0"/>
              <w:autoSpaceDN w:val="0"/>
              <w:adjustRightInd w:val="0"/>
              <w:rPr>
                <w:rFonts w:ascii="Times New Roman" w:hAnsi="Times New Roman" w:cs="Times New Roman"/>
              </w:rPr>
            </w:pPr>
            <w:r w:rsidRPr="00AF558E">
              <w:rPr>
                <w:rFonts w:ascii="Times New Roman" w:hAnsi="Times New Roman" w:cs="Times New Roman"/>
              </w:rPr>
              <w:t>Surface water courses, natural springs</w:t>
            </w:r>
          </w:p>
        </w:tc>
        <w:tc>
          <w:tcPr>
            <w:tcW w:w="1710" w:type="dxa"/>
          </w:tcPr>
          <w:p w:rsidR="00571AAC" w:rsidRPr="00AF558E" w:rsidRDefault="00571AAC" w:rsidP="00AF558E">
            <w:pPr>
              <w:autoSpaceDE w:val="0"/>
              <w:autoSpaceDN w:val="0"/>
              <w:adjustRightInd w:val="0"/>
              <w:rPr>
                <w:rFonts w:ascii="Times New Roman" w:hAnsi="Times New Roman" w:cs="Times New Roman"/>
              </w:rPr>
            </w:pPr>
          </w:p>
        </w:tc>
        <w:tc>
          <w:tcPr>
            <w:tcW w:w="1440" w:type="dxa"/>
          </w:tcPr>
          <w:p w:rsidR="00571AAC" w:rsidRPr="00AF558E" w:rsidRDefault="00571AAC" w:rsidP="00AF558E">
            <w:pPr>
              <w:autoSpaceDE w:val="0"/>
              <w:autoSpaceDN w:val="0"/>
              <w:adjustRightInd w:val="0"/>
              <w:rPr>
                <w:rFonts w:ascii="Times New Roman" w:hAnsi="Times New Roman" w:cs="Times New Roman"/>
              </w:rPr>
            </w:pPr>
          </w:p>
        </w:tc>
        <w:tc>
          <w:tcPr>
            <w:tcW w:w="1368" w:type="dxa"/>
          </w:tcPr>
          <w:p w:rsidR="00571AAC" w:rsidRPr="00AF558E" w:rsidRDefault="00571AAC" w:rsidP="00AF558E">
            <w:pPr>
              <w:autoSpaceDE w:val="0"/>
              <w:autoSpaceDN w:val="0"/>
              <w:adjustRightInd w:val="0"/>
              <w:rPr>
                <w:rFonts w:ascii="Times New Roman" w:hAnsi="Times New Roman" w:cs="Times New Roman"/>
              </w:rPr>
            </w:pPr>
          </w:p>
        </w:tc>
      </w:tr>
      <w:tr w:rsidR="00571AAC" w:rsidRPr="00AF558E" w:rsidTr="006330A8">
        <w:tc>
          <w:tcPr>
            <w:tcW w:w="648" w:type="dxa"/>
          </w:tcPr>
          <w:p w:rsidR="00571AAC" w:rsidRPr="00AF558E" w:rsidRDefault="00571AAC" w:rsidP="00AF558E">
            <w:pPr>
              <w:autoSpaceDE w:val="0"/>
              <w:autoSpaceDN w:val="0"/>
              <w:adjustRightInd w:val="0"/>
              <w:rPr>
                <w:rFonts w:ascii="Times New Roman" w:hAnsi="Times New Roman" w:cs="Times New Roman"/>
              </w:rPr>
            </w:pPr>
            <w:r w:rsidRPr="00AF558E">
              <w:rPr>
                <w:rFonts w:ascii="Times New Roman" w:hAnsi="Times New Roman" w:cs="Times New Roman"/>
              </w:rPr>
              <w:t>4</w:t>
            </w:r>
          </w:p>
        </w:tc>
        <w:tc>
          <w:tcPr>
            <w:tcW w:w="4410" w:type="dxa"/>
          </w:tcPr>
          <w:p w:rsidR="00571AAC" w:rsidRPr="00AF558E" w:rsidRDefault="00571AAC" w:rsidP="00AF558E">
            <w:pPr>
              <w:autoSpaceDE w:val="0"/>
              <w:autoSpaceDN w:val="0"/>
              <w:adjustRightInd w:val="0"/>
              <w:rPr>
                <w:rFonts w:ascii="Times New Roman" w:hAnsi="Times New Roman" w:cs="Times New Roman"/>
              </w:rPr>
            </w:pPr>
            <w:r w:rsidRPr="00AF558E">
              <w:rPr>
                <w:rFonts w:ascii="Times New Roman" w:hAnsi="Times New Roman" w:cs="Times New Roman"/>
              </w:rPr>
              <w:t>Wetlands (lakes, rivers, swamp seasonally inundated areas)</w:t>
            </w:r>
          </w:p>
        </w:tc>
        <w:tc>
          <w:tcPr>
            <w:tcW w:w="1710" w:type="dxa"/>
          </w:tcPr>
          <w:p w:rsidR="00571AAC" w:rsidRPr="00AF558E" w:rsidRDefault="00571AAC" w:rsidP="00AF558E">
            <w:pPr>
              <w:autoSpaceDE w:val="0"/>
              <w:autoSpaceDN w:val="0"/>
              <w:adjustRightInd w:val="0"/>
              <w:rPr>
                <w:rFonts w:ascii="Times New Roman" w:hAnsi="Times New Roman" w:cs="Times New Roman"/>
              </w:rPr>
            </w:pPr>
          </w:p>
        </w:tc>
        <w:tc>
          <w:tcPr>
            <w:tcW w:w="1440" w:type="dxa"/>
          </w:tcPr>
          <w:p w:rsidR="00571AAC" w:rsidRPr="00AF558E" w:rsidRDefault="00571AAC" w:rsidP="00AF558E">
            <w:pPr>
              <w:autoSpaceDE w:val="0"/>
              <w:autoSpaceDN w:val="0"/>
              <w:adjustRightInd w:val="0"/>
              <w:rPr>
                <w:rFonts w:ascii="Times New Roman" w:hAnsi="Times New Roman" w:cs="Times New Roman"/>
              </w:rPr>
            </w:pPr>
          </w:p>
        </w:tc>
        <w:tc>
          <w:tcPr>
            <w:tcW w:w="1368" w:type="dxa"/>
          </w:tcPr>
          <w:p w:rsidR="00571AAC" w:rsidRPr="00AF558E" w:rsidRDefault="00571AAC" w:rsidP="00AF558E">
            <w:pPr>
              <w:autoSpaceDE w:val="0"/>
              <w:autoSpaceDN w:val="0"/>
              <w:adjustRightInd w:val="0"/>
              <w:rPr>
                <w:rFonts w:ascii="Times New Roman" w:hAnsi="Times New Roman" w:cs="Times New Roman"/>
              </w:rPr>
            </w:pPr>
          </w:p>
        </w:tc>
      </w:tr>
      <w:tr w:rsidR="00571AAC" w:rsidRPr="00AF558E" w:rsidTr="006330A8">
        <w:tc>
          <w:tcPr>
            <w:tcW w:w="648" w:type="dxa"/>
          </w:tcPr>
          <w:p w:rsidR="00571AAC" w:rsidRPr="00AF558E" w:rsidRDefault="00571AAC" w:rsidP="00AF558E">
            <w:pPr>
              <w:autoSpaceDE w:val="0"/>
              <w:autoSpaceDN w:val="0"/>
              <w:adjustRightInd w:val="0"/>
              <w:rPr>
                <w:rFonts w:ascii="Times New Roman" w:hAnsi="Times New Roman" w:cs="Times New Roman"/>
              </w:rPr>
            </w:pPr>
            <w:r w:rsidRPr="00AF558E">
              <w:rPr>
                <w:rFonts w:ascii="Times New Roman" w:hAnsi="Times New Roman" w:cs="Times New Roman"/>
              </w:rPr>
              <w:t>5</w:t>
            </w:r>
          </w:p>
        </w:tc>
        <w:tc>
          <w:tcPr>
            <w:tcW w:w="4410" w:type="dxa"/>
          </w:tcPr>
          <w:p w:rsidR="00571AAC" w:rsidRPr="00AF558E" w:rsidRDefault="00571AAC" w:rsidP="00AF558E">
            <w:pPr>
              <w:autoSpaceDE w:val="0"/>
              <w:autoSpaceDN w:val="0"/>
              <w:adjustRightInd w:val="0"/>
              <w:rPr>
                <w:rFonts w:ascii="Times New Roman" w:hAnsi="Times New Roman" w:cs="Times New Roman"/>
              </w:rPr>
            </w:pPr>
            <w:r w:rsidRPr="00AF558E">
              <w:rPr>
                <w:rFonts w:ascii="Times New Roman" w:hAnsi="Times New Roman" w:cs="Times New Roman"/>
              </w:rPr>
              <w:t>How far is the nearest wetland (lakes, river, seasonally inundated areas)</w:t>
            </w:r>
          </w:p>
        </w:tc>
        <w:tc>
          <w:tcPr>
            <w:tcW w:w="1710" w:type="dxa"/>
          </w:tcPr>
          <w:p w:rsidR="00571AAC" w:rsidRPr="00AF558E" w:rsidRDefault="00571AAC" w:rsidP="00AF558E">
            <w:pPr>
              <w:autoSpaceDE w:val="0"/>
              <w:autoSpaceDN w:val="0"/>
              <w:adjustRightInd w:val="0"/>
              <w:rPr>
                <w:rFonts w:ascii="Times New Roman" w:hAnsi="Times New Roman" w:cs="Times New Roman"/>
              </w:rPr>
            </w:pPr>
          </w:p>
        </w:tc>
        <w:tc>
          <w:tcPr>
            <w:tcW w:w="1440" w:type="dxa"/>
          </w:tcPr>
          <w:p w:rsidR="00571AAC" w:rsidRPr="00AF558E" w:rsidRDefault="00571AAC" w:rsidP="00AF558E">
            <w:pPr>
              <w:autoSpaceDE w:val="0"/>
              <w:autoSpaceDN w:val="0"/>
              <w:adjustRightInd w:val="0"/>
              <w:rPr>
                <w:rFonts w:ascii="Times New Roman" w:hAnsi="Times New Roman" w:cs="Times New Roman"/>
              </w:rPr>
            </w:pPr>
          </w:p>
        </w:tc>
        <w:tc>
          <w:tcPr>
            <w:tcW w:w="1368" w:type="dxa"/>
          </w:tcPr>
          <w:p w:rsidR="00571AAC" w:rsidRPr="00AF558E" w:rsidRDefault="00571AAC" w:rsidP="00AF558E">
            <w:pPr>
              <w:autoSpaceDE w:val="0"/>
              <w:autoSpaceDN w:val="0"/>
              <w:adjustRightInd w:val="0"/>
              <w:rPr>
                <w:rFonts w:ascii="Times New Roman" w:hAnsi="Times New Roman" w:cs="Times New Roman"/>
              </w:rPr>
            </w:pPr>
          </w:p>
        </w:tc>
      </w:tr>
      <w:tr w:rsidR="00571AAC" w:rsidRPr="00AF558E" w:rsidTr="006330A8">
        <w:tc>
          <w:tcPr>
            <w:tcW w:w="648" w:type="dxa"/>
          </w:tcPr>
          <w:p w:rsidR="00571AAC" w:rsidRPr="00AF558E" w:rsidRDefault="00571AAC" w:rsidP="00AF558E">
            <w:pPr>
              <w:autoSpaceDE w:val="0"/>
              <w:autoSpaceDN w:val="0"/>
              <w:adjustRightInd w:val="0"/>
              <w:rPr>
                <w:rFonts w:ascii="Times New Roman" w:hAnsi="Times New Roman" w:cs="Times New Roman"/>
              </w:rPr>
            </w:pPr>
            <w:r w:rsidRPr="00AF558E">
              <w:rPr>
                <w:rFonts w:ascii="Times New Roman" w:hAnsi="Times New Roman" w:cs="Times New Roman"/>
              </w:rPr>
              <w:t>6</w:t>
            </w:r>
          </w:p>
        </w:tc>
        <w:tc>
          <w:tcPr>
            <w:tcW w:w="4410" w:type="dxa"/>
          </w:tcPr>
          <w:p w:rsidR="00571AAC" w:rsidRPr="00AF558E" w:rsidRDefault="00571AAC" w:rsidP="00AF558E">
            <w:pPr>
              <w:autoSpaceDE w:val="0"/>
              <w:autoSpaceDN w:val="0"/>
              <w:adjustRightInd w:val="0"/>
              <w:rPr>
                <w:rFonts w:ascii="Times New Roman" w:hAnsi="Times New Roman" w:cs="Times New Roman"/>
              </w:rPr>
            </w:pPr>
            <w:r w:rsidRPr="00AF558E">
              <w:rPr>
                <w:rFonts w:ascii="Times New Roman" w:hAnsi="Times New Roman" w:cs="Times New Roman"/>
              </w:rPr>
              <w:t>Area of high biodiversity</w:t>
            </w:r>
          </w:p>
        </w:tc>
        <w:tc>
          <w:tcPr>
            <w:tcW w:w="1710" w:type="dxa"/>
          </w:tcPr>
          <w:p w:rsidR="00571AAC" w:rsidRPr="00AF558E" w:rsidRDefault="00571AAC" w:rsidP="00AF558E">
            <w:pPr>
              <w:autoSpaceDE w:val="0"/>
              <w:autoSpaceDN w:val="0"/>
              <w:adjustRightInd w:val="0"/>
              <w:rPr>
                <w:rFonts w:ascii="Times New Roman" w:hAnsi="Times New Roman" w:cs="Times New Roman"/>
              </w:rPr>
            </w:pPr>
          </w:p>
        </w:tc>
        <w:tc>
          <w:tcPr>
            <w:tcW w:w="1440" w:type="dxa"/>
          </w:tcPr>
          <w:p w:rsidR="00571AAC" w:rsidRPr="00AF558E" w:rsidRDefault="00571AAC" w:rsidP="00AF558E">
            <w:pPr>
              <w:autoSpaceDE w:val="0"/>
              <w:autoSpaceDN w:val="0"/>
              <w:adjustRightInd w:val="0"/>
              <w:rPr>
                <w:rFonts w:ascii="Times New Roman" w:hAnsi="Times New Roman" w:cs="Times New Roman"/>
              </w:rPr>
            </w:pPr>
          </w:p>
        </w:tc>
        <w:tc>
          <w:tcPr>
            <w:tcW w:w="1368" w:type="dxa"/>
          </w:tcPr>
          <w:p w:rsidR="00571AAC" w:rsidRPr="00AF558E" w:rsidRDefault="00571AAC" w:rsidP="00AF558E">
            <w:pPr>
              <w:autoSpaceDE w:val="0"/>
              <w:autoSpaceDN w:val="0"/>
              <w:adjustRightInd w:val="0"/>
              <w:rPr>
                <w:rFonts w:ascii="Times New Roman" w:hAnsi="Times New Roman" w:cs="Times New Roman"/>
              </w:rPr>
            </w:pPr>
          </w:p>
        </w:tc>
      </w:tr>
      <w:tr w:rsidR="00571AAC" w:rsidRPr="00AF558E" w:rsidTr="006330A8">
        <w:tc>
          <w:tcPr>
            <w:tcW w:w="648" w:type="dxa"/>
          </w:tcPr>
          <w:p w:rsidR="00571AAC" w:rsidRPr="00AF558E" w:rsidRDefault="00571AAC" w:rsidP="00AF558E">
            <w:pPr>
              <w:autoSpaceDE w:val="0"/>
              <w:autoSpaceDN w:val="0"/>
              <w:adjustRightInd w:val="0"/>
              <w:rPr>
                <w:rFonts w:ascii="Times New Roman" w:hAnsi="Times New Roman" w:cs="Times New Roman"/>
              </w:rPr>
            </w:pPr>
            <w:r w:rsidRPr="00AF558E">
              <w:rPr>
                <w:rFonts w:ascii="Times New Roman" w:hAnsi="Times New Roman" w:cs="Times New Roman"/>
              </w:rPr>
              <w:t>7</w:t>
            </w:r>
          </w:p>
        </w:tc>
        <w:tc>
          <w:tcPr>
            <w:tcW w:w="4410" w:type="dxa"/>
          </w:tcPr>
          <w:p w:rsidR="00571AAC" w:rsidRPr="00AF558E" w:rsidRDefault="00571AAC" w:rsidP="00AF558E">
            <w:pPr>
              <w:autoSpaceDE w:val="0"/>
              <w:autoSpaceDN w:val="0"/>
              <w:adjustRightInd w:val="0"/>
              <w:rPr>
                <w:rFonts w:ascii="Times New Roman" w:hAnsi="Times New Roman" w:cs="Times New Roman"/>
              </w:rPr>
            </w:pPr>
            <w:r w:rsidRPr="00AF558E">
              <w:rPr>
                <w:rFonts w:ascii="Times New Roman" w:hAnsi="Times New Roman" w:cs="Times New Roman"/>
              </w:rPr>
              <w:t>Habitants of endangered/threatened for which protection is required under Nigerian Law.</w:t>
            </w:r>
          </w:p>
        </w:tc>
        <w:tc>
          <w:tcPr>
            <w:tcW w:w="1710" w:type="dxa"/>
          </w:tcPr>
          <w:p w:rsidR="00571AAC" w:rsidRPr="00AF558E" w:rsidRDefault="00571AAC" w:rsidP="00AF558E">
            <w:pPr>
              <w:autoSpaceDE w:val="0"/>
              <w:autoSpaceDN w:val="0"/>
              <w:adjustRightInd w:val="0"/>
              <w:rPr>
                <w:rFonts w:ascii="Times New Roman" w:hAnsi="Times New Roman" w:cs="Times New Roman"/>
              </w:rPr>
            </w:pPr>
          </w:p>
        </w:tc>
        <w:tc>
          <w:tcPr>
            <w:tcW w:w="1440" w:type="dxa"/>
          </w:tcPr>
          <w:p w:rsidR="00571AAC" w:rsidRPr="00AF558E" w:rsidRDefault="00571AAC" w:rsidP="00AF558E">
            <w:pPr>
              <w:autoSpaceDE w:val="0"/>
              <w:autoSpaceDN w:val="0"/>
              <w:adjustRightInd w:val="0"/>
              <w:rPr>
                <w:rFonts w:ascii="Times New Roman" w:hAnsi="Times New Roman" w:cs="Times New Roman"/>
              </w:rPr>
            </w:pPr>
          </w:p>
        </w:tc>
        <w:tc>
          <w:tcPr>
            <w:tcW w:w="1368" w:type="dxa"/>
          </w:tcPr>
          <w:p w:rsidR="00571AAC" w:rsidRPr="00AF558E" w:rsidRDefault="00571AAC" w:rsidP="00AF558E">
            <w:pPr>
              <w:autoSpaceDE w:val="0"/>
              <w:autoSpaceDN w:val="0"/>
              <w:adjustRightInd w:val="0"/>
              <w:rPr>
                <w:rFonts w:ascii="Times New Roman" w:hAnsi="Times New Roman" w:cs="Times New Roman"/>
              </w:rPr>
            </w:pPr>
          </w:p>
        </w:tc>
      </w:tr>
    </w:tbl>
    <w:p w:rsidR="00571AAC" w:rsidRPr="00AF558E" w:rsidRDefault="00571AAC" w:rsidP="00AF558E">
      <w:pPr>
        <w:autoSpaceDE w:val="0"/>
        <w:autoSpaceDN w:val="0"/>
        <w:adjustRightInd w:val="0"/>
        <w:spacing w:after="0" w:line="240" w:lineRule="auto"/>
        <w:rPr>
          <w:rFonts w:ascii="Times New Roman" w:hAnsi="Times New Roman" w:cs="Times New Roman"/>
        </w:rPr>
      </w:pPr>
    </w:p>
    <w:p w:rsidR="00B749C4" w:rsidRPr="00AF558E" w:rsidRDefault="00B749C4" w:rsidP="00AF558E">
      <w:pPr>
        <w:spacing w:line="240" w:lineRule="auto"/>
        <w:rPr>
          <w:rFonts w:ascii="Times New Roman" w:hAnsi="Times New Roman" w:cs="Times New Roman"/>
          <w:b/>
          <w:bCs/>
        </w:rPr>
      </w:pPr>
      <w:r w:rsidRPr="00AF558E">
        <w:rPr>
          <w:rFonts w:ascii="Times New Roman" w:hAnsi="Times New Roman" w:cs="Times New Roman"/>
          <w:b/>
          <w:bCs/>
        </w:rPr>
        <w:br w:type="page"/>
      </w:r>
    </w:p>
    <w:p w:rsidR="00571AAC" w:rsidRPr="00AF558E" w:rsidRDefault="00571AAC" w:rsidP="00AF558E">
      <w:pPr>
        <w:autoSpaceDE w:val="0"/>
        <w:autoSpaceDN w:val="0"/>
        <w:adjustRightInd w:val="0"/>
        <w:spacing w:after="0" w:line="240" w:lineRule="auto"/>
        <w:rPr>
          <w:rFonts w:ascii="Times New Roman" w:hAnsi="Times New Roman" w:cs="Times New Roman"/>
          <w:b/>
          <w:bCs/>
        </w:rPr>
      </w:pPr>
      <w:r w:rsidRPr="00AF558E">
        <w:rPr>
          <w:rFonts w:ascii="Times New Roman" w:hAnsi="Times New Roman" w:cs="Times New Roman"/>
          <w:b/>
          <w:bCs/>
        </w:rPr>
        <w:t>2. Geology and Soils</w:t>
      </w:r>
    </w:p>
    <w:p w:rsidR="00571AAC" w:rsidRPr="00AF558E" w:rsidRDefault="00571AAC" w:rsidP="00AF558E">
      <w:pPr>
        <w:autoSpaceDE w:val="0"/>
        <w:autoSpaceDN w:val="0"/>
        <w:adjustRightInd w:val="0"/>
        <w:spacing w:after="0" w:line="240" w:lineRule="auto"/>
        <w:rPr>
          <w:rFonts w:ascii="Times New Roman" w:hAnsi="Times New Roman" w:cs="Times New Roman"/>
          <w:b/>
          <w:bCs/>
        </w:rPr>
      </w:pPr>
    </w:p>
    <w:tbl>
      <w:tblPr>
        <w:tblStyle w:val="TableGrid"/>
        <w:tblW w:w="0" w:type="auto"/>
        <w:tblLook w:val="04A0" w:firstRow="1" w:lastRow="0" w:firstColumn="1" w:lastColumn="0" w:noHBand="0" w:noVBand="1"/>
      </w:tblPr>
      <w:tblGrid>
        <w:gridCol w:w="669"/>
        <w:gridCol w:w="4410"/>
        <w:gridCol w:w="1710"/>
        <w:gridCol w:w="1440"/>
        <w:gridCol w:w="1368"/>
      </w:tblGrid>
      <w:tr w:rsidR="00571AAC" w:rsidRPr="00AF558E" w:rsidTr="006330A8">
        <w:tc>
          <w:tcPr>
            <w:tcW w:w="648" w:type="dxa"/>
          </w:tcPr>
          <w:p w:rsidR="00571AAC" w:rsidRPr="00AF558E" w:rsidRDefault="00571AAC" w:rsidP="00AF558E">
            <w:pPr>
              <w:autoSpaceDE w:val="0"/>
              <w:autoSpaceDN w:val="0"/>
              <w:adjustRightInd w:val="0"/>
              <w:rPr>
                <w:rFonts w:ascii="Times New Roman" w:hAnsi="Times New Roman" w:cs="Times New Roman"/>
              </w:rPr>
            </w:pPr>
            <w:r w:rsidRPr="00AF558E">
              <w:rPr>
                <w:rFonts w:ascii="Times New Roman" w:hAnsi="Times New Roman" w:cs="Times New Roman"/>
                <w:b/>
                <w:bCs/>
              </w:rPr>
              <w:t>S/No</w:t>
            </w:r>
          </w:p>
        </w:tc>
        <w:tc>
          <w:tcPr>
            <w:tcW w:w="4410" w:type="dxa"/>
          </w:tcPr>
          <w:p w:rsidR="00571AAC" w:rsidRPr="00AF558E" w:rsidRDefault="00571AAC" w:rsidP="00AF558E">
            <w:pPr>
              <w:autoSpaceDE w:val="0"/>
              <w:autoSpaceDN w:val="0"/>
              <w:adjustRightInd w:val="0"/>
              <w:rPr>
                <w:rFonts w:ascii="Times New Roman" w:hAnsi="Times New Roman" w:cs="Times New Roman"/>
              </w:rPr>
            </w:pPr>
            <w:r w:rsidRPr="00AF558E">
              <w:rPr>
                <w:rFonts w:ascii="Times New Roman" w:hAnsi="Times New Roman" w:cs="Times New Roman"/>
                <w:b/>
                <w:bCs/>
              </w:rPr>
              <w:t>Description</w:t>
            </w:r>
          </w:p>
        </w:tc>
        <w:tc>
          <w:tcPr>
            <w:tcW w:w="1710" w:type="dxa"/>
          </w:tcPr>
          <w:p w:rsidR="00571AAC" w:rsidRPr="00AF558E" w:rsidRDefault="00571AAC" w:rsidP="00AF558E">
            <w:pPr>
              <w:autoSpaceDE w:val="0"/>
              <w:autoSpaceDN w:val="0"/>
              <w:adjustRightInd w:val="0"/>
              <w:rPr>
                <w:rFonts w:ascii="Times New Roman" w:hAnsi="Times New Roman" w:cs="Times New Roman"/>
              </w:rPr>
            </w:pPr>
            <w:r w:rsidRPr="00AF558E">
              <w:rPr>
                <w:rFonts w:ascii="Times New Roman" w:hAnsi="Times New Roman" w:cs="Times New Roman"/>
                <w:b/>
                <w:bCs/>
              </w:rPr>
              <w:t>Yes</w:t>
            </w:r>
          </w:p>
        </w:tc>
        <w:tc>
          <w:tcPr>
            <w:tcW w:w="1440" w:type="dxa"/>
          </w:tcPr>
          <w:p w:rsidR="00571AAC" w:rsidRPr="00AF558E" w:rsidRDefault="00571AAC" w:rsidP="00AF558E">
            <w:pPr>
              <w:autoSpaceDE w:val="0"/>
              <w:autoSpaceDN w:val="0"/>
              <w:adjustRightInd w:val="0"/>
              <w:rPr>
                <w:rFonts w:ascii="Times New Roman" w:hAnsi="Times New Roman" w:cs="Times New Roman"/>
              </w:rPr>
            </w:pPr>
            <w:r w:rsidRPr="00AF558E">
              <w:rPr>
                <w:rFonts w:ascii="Times New Roman" w:hAnsi="Times New Roman" w:cs="Times New Roman"/>
                <w:b/>
                <w:bCs/>
              </w:rPr>
              <w:t>No</w:t>
            </w:r>
          </w:p>
        </w:tc>
        <w:tc>
          <w:tcPr>
            <w:tcW w:w="1368" w:type="dxa"/>
          </w:tcPr>
          <w:p w:rsidR="00571AAC" w:rsidRPr="00AF558E" w:rsidRDefault="00571AAC" w:rsidP="00AF558E">
            <w:pPr>
              <w:autoSpaceDE w:val="0"/>
              <w:autoSpaceDN w:val="0"/>
              <w:adjustRightInd w:val="0"/>
              <w:rPr>
                <w:rFonts w:ascii="Times New Roman" w:hAnsi="Times New Roman" w:cs="Times New Roman"/>
                <w:b/>
                <w:bCs/>
              </w:rPr>
            </w:pPr>
            <w:r w:rsidRPr="00AF558E">
              <w:rPr>
                <w:rFonts w:ascii="Times New Roman" w:hAnsi="Times New Roman" w:cs="Times New Roman"/>
                <w:b/>
                <w:bCs/>
              </w:rPr>
              <w:t>Not known</w:t>
            </w:r>
          </w:p>
          <w:p w:rsidR="00571AAC" w:rsidRPr="00AF558E" w:rsidRDefault="00571AAC" w:rsidP="00AF558E">
            <w:pPr>
              <w:autoSpaceDE w:val="0"/>
              <w:autoSpaceDN w:val="0"/>
              <w:adjustRightInd w:val="0"/>
              <w:rPr>
                <w:rFonts w:ascii="Times New Roman" w:hAnsi="Times New Roman" w:cs="Times New Roman"/>
              </w:rPr>
            </w:pPr>
          </w:p>
        </w:tc>
      </w:tr>
      <w:tr w:rsidR="00571AAC" w:rsidRPr="00AF558E" w:rsidTr="006330A8">
        <w:tc>
          <w:tcPr>
            <w:tcW w:w="648" w:type="dxa"/>
          </w:tcPr>
          <w:p w:rsidR="00571AAC" w:rsidRPr="00AF558E" w:rsidRDefault="00571AAC" w:rsidP="00AF558E">
            <w:pPr>
              <w:autoSpaceDE w:val="0"/>
              <w:autoSpaceDN w:val="0"/>
              <w:adjustRightInd w:val="0"/>
              <w:rPr>
                <w:rFonts w:ascii="Times New Roman" w:hAnsi="Times New Roman" w:cs="Times New Roman"/>
              </w:rPr>
            </w:pPr>
            <w:r w:rsidRPr="00AF558E">
              <w:rPr>
                <w:rFonts w:ascii="Times New Roman" w:hAnsi="Times New Roman" w:cs="Times New Roman"/>
              </w:rPr>
              <w:t>1</w:t>
            </w:r>
          </w:p>
        </w:tc>
        <w:tc>
          <w:tcPr>
            <w:tcW w:w="4410" w:type="dxa"/>
          </w:tcPr>
          <w:p w:rsidR="00571AAC" w:rsidRPr="00AF558E" w:rsidRDefault="00571AAC" w:rsidP="00AF558E">
            <w:pPr>
              <w:autoSpaceDE w:val="0"/>
              <w:autoSpaceDN w:val="0"/>
              <w:adjustRightInd w:val="0"/>
              <w:rPr>
                <w:rFonts w:ascii="Times New Roman" w:hAnsi="Times New Roman" w:cs="Times New Roman"/>
              </w:rPr>
            </w:pPr>
            <w:r w:rsidRPr="00AF558E">
              <w:rPr>
                <w:rFonts w:ascii="Times New Roman" w:hAnsi="Times New Roman" w:cs="Times New Roman"/>
              </w:rPr>
              <w:t>Is there any possibility of soil instability in the project area? E.g. black cotton soil, earthquake, landslide, subsidence</w:t>
            </w:r>
          </w:p>
        </w:tc>
        <w:tc>
          <w:tcPr>
            <w:tcW w:w="1710" w:type="dxa"/>
          </w:tcPr>
          <w:p w:rsidR="00571AAC" w:rsidRPr="00AF558E" w:rsidRDefault="00571AAC" w:rsidP="00AF558E">
            <w:pPr>
              <w:autoSpaceDE w:val="0"/>
              <w:autoSpaceDN w:val="0"/>
              <w:adjustRightInd w:val="0"/>
              <w:rPr>
                <w:rFonts w:ascii="Times New Roman" w:hAnsi="Times New Roman" w:cs="Times New Roman"/>
              </w:rPr>
            </w:pPr>
          </w:p>
        </w:tc>
        <w:tc>
          <w:tcPr>
            <w:tcW w:w="1440" w:type="dxa"/>
          </w:tcPr>
          <w:p w:rsidR="00571AAC" w:rsidRPr="00AF558E" w:rsidRDefault="00571AAC" w:rsidP="00AF558E">
            <w:pPr>
              <w:autoSpaceDE w:val="0"/>
              <w:autoSpaceDN w:val="0"/>
              <w:adjustRightInd w:val="0"/>
              <w:rPr>
                <w:rFonts w:ascii="Times New Roman" w:hAnsi="Times New Roman" w:cs="Times New Roman"/>
              </w:rPr>
            </w:pPr>
          </w:p>
        </w:tc>
        <w:tc>
          <w:tcPr>
            <w:tcW w:w="1368" w:type="dxa"/>
          </w:tcPr>
          <w:p w:rsidR="00571AAC" w:rsidRPr="00AF558E" w:rsidRDefault="00571AAC" w:rsidP="00AF558E">
            <w:pPr>
              <w:autoSpaceDE w:val="0"/>
              <w:autoSpaceDN w:val="0"/>
              <w:adjustRightInd w:val="0"/>
              <w:rPr>
                <w:rFonts w:ascii="Times New Roman" w:hAnsi="Times New Roman" w:cs="Times New Roman"/>
              </w:rPr>
            </w:pPr>
          </w:p>
        </w:tc>
      </w:tr>
      <w:tr w:rsidR="00571AAC" w:rsidRPr="00AF558E" w:rsidTr="006330A8">
        <w:tc>
          <w:tcPr>
            <w:tcW w:w="648" w:type="dxa"/>
          </w:tcPr>
          <w:p w:rsidR="00571AAC" w:rsidRPr="00AF558E" w:rsidRDefault="00571AAC" w:rsidP="00AF558E">
            <w:pPr>
              <w:autoSpaceDE w:val="0"/>
              <w:autoSpaceDN w:val="0"/>
              <w:adjustRightInd w:val="0"/>
              <w:rPr>
                <w:rFonts w:ascii="Times New Roman" w:hAnsi="Times New Roman" w:cs="Times New Roman"/>
              </w:rPr>
            </w:pPr>
            <w:r w:rsidRPr="00AF558E">
              <w:rPr>
                <w:rFonts w:ascii="Times New Roman" w:hAnsi="Times New Roman" w:cs="Times New Roman"/>
              </w:rPr>
              <w:t>2</w:t>
            </w:r>
          </w:p>
        </w:tc>
        <w:tc>
          <w:tcPr>
            <w:tcW w:w="4410" w:type="dxa"/>
          </w:tcPr>
          <w:p w:rsidR="00571AAC" w:rsidRPr="00AF558E" w:rsidRDefault="00571AAC" w:rsidP="00AF558E">
            <w:pPr>
              <w:autoSpaceDE w:val="0"/>
              <w:autoSpaceDN w:val="0"/>
              <w:adjustRightInd w:val="0"/>
              <w:rPr>
                <w:rFonts w:ascii="Times New Roman" w:hAnsi="Times New Roman" w:cs="Times New Roman"/>
              </w:rPr>
            </w:pPr>
            <w:r w:rsidRPr="00AF558E">
              <w:rPr>
                <w:rFonts w:ascii="Times New Roman" w:hAnsi="Times New Roman" w:cs="Times New Roman"/>
              </w:rPr>
              <w:t>Is there any possibility of the area having risks of large scale increase in soil salinity?</w:t>
            </w:r>
          </w:p>
        </w:tc>
        <w:tc>
          <w:tcPr>
            <w:tcW w:w="1710" w:type="dxa"/>
          </w:tcPr>
          <w:p w:rsidR="00571AAC" w:rsidRPr="00AF558E" w:rsidRDefault="00571AAC" w:rsidP="00AF558E">
            <w:pPr>
              <w:autoSpaceDE w:val="0"/>
              <w:autoSpaceDN w:val="0"/>
              <w:adjustRightInd w:val="0"/>
              <w:rPr>
                <w:rFonts w:ascii="Times New Roman" w:hAnsi="Times New Roman" w:cs="Times New Roman"/>
              </w:rPr>
            </w:pPr>
          </w:p>
        </w:tc>
        <w:tc>
          <w:tcPr>
            <w:tcW w:w="1440" w:type="dxa"/>
          </w:tcPr>
          <w:p w:rsidR="00571AAC" w:rsidRPr="00AF558E" w:rsidRDefault="00571AAC" w:rsidP="00AF558E">
            <w:pPr>
              <w:autoSpaceDE w:val="0"/>
              <w:autoSpaceDN w:val="0"/>
              <w:adjustRightInd w:val="0"/>
              <w:rPr>
                <w:rFonts w:ascii="Times New Roman" w:hAnsi="Times New Roman" w:cs="Times New Roman"/>
              </w:rPr>
            </w:pPr>
          </w:p>
        </w:tc>
        <w:tc>
          <w:tcPr>
            <w:tcW w:w="1368" w:type="dxa"/>
          </w:tcPr>
          <w:p w:rsidR="00571AAC" w:rsidRPr="00AF558E" w:rsidRDefault="00571AAC" w:rsidP="00AF558E">
            <w:pPr>
              <w:autoSpaceDE w:val="0"/>
              <w:autoSpaceDN w:val="0"/>
              <w:adjustRightInd w:val="0"/>
              <w:rPr>
                <w:rFonts w:ascii="Times New Roman" w:hAnsi="Times New Roman" w:cs="Times New Roman"/>
              </w:rPr>
            </w:pPr>
          </w:p>
        </w:tc>
      </w:tr>
      <w:tr w:rsidR="00571AAC" w:rsidRPr="00AF558E" w:rsidTr="006330A8">
        <w:tc>
          <w:tcPr>
            <w:tcW w:w="648" w:type="dxa"/>
          </w:tcPr>
          <w:p w:rsidR="00571AAC" w:rsidRPr="00AF558E" w:rsidRDefault="00571AAC" w:rsidP="00AF558E">
            <w:pPr>
              <w:autoSpaceDE w:val="0"/>
              <w:autoSpaceDN w:val="0"/>
              <w:adjustRightInd w:val="0"/>
              <w:rPr>
                <w:rFonts w:ascii="Times New Roman" w:hAnsi="Times New Roman" w:cs="Times New Roman"/>
              </w:rPr>
            </w:pPr>
            <w:r w:rsidRPr="00AF558E">
              <w:rPr>
                <w:rFonts w:ascii="Times New Roman" w:hAnsi="Times New Roman" w:cs="Times New Roman"/>
              </w:rPr>
              <w:t>3</w:t>
            </w:r>
          </w:p>
        </w:tc>
        <w:tc>
          <w:tcPr>
            <w:tcW w:w="4410" w:type="dxa"/>
          </w:tcPr>
          <w:p w:rsidR="00571AAC" w:rsidRPr="00AF558E" w:rsidRDefault="00571AAC" w:rsidP="00AF558E">
            <w:pPr>
              <w:autoSpaceDE w:val="0"/>
              <w:autoSpaceDN w:val="0"/>
              <w:adjustRightInd w:val="0"/>
              <w:rPr>
                <w:rFonts w:ascii="Times New Roman" w:hAnsi="Times New Roman" w:cs="Times New Roman"/>
              </w:rPr>
            </w:pPr>
            <w:r w:rsidRPr="00AF558E">
              <w:rPr>
                <w:rFonts w:ascii="Times New Roman" w:hAnsi="Times New Roman" w:cs="Times New Roman"/>
              </w:rPr>
              <w:t>Based on inspection, is there any possibility of the area being prone to floods, poorly drained, low-lying, depression or block run-off – water?</w:t>
            </w:r>
          </w:p>
        </w:tc>
        <w:tc>
          <w:tcPr>
            <w:tcW w:w="1710" w:type="dxa"/>
          </w:tcPr>
          <w:p w:rsidR="00571AAC" w:rsidRPr="00AF558E" w:rsidRDefault="00571AAC" w:rsidP="00AF558E">
            <w:pPr>
              <w:autoSpaceDE w:val="0"/>
              <w:autoSpaceDN w:val="0"/>
              <w:adjustRightInd w:val="0"/>
              <w:rPr>
                <w:rFonts w:ascii="Times New Roman" w:hAnsi="Times New Roman" w:cs="Times New Roman"/>
              </w:rPr>
            </w:pPr>
          </w:p>
        </w:tc>
        <w:tc>
          <w:tcPr>
            <w:tcW w:w="1440" w:type="dxa"/>
          </w:tcPr>
          <w:p w:rsidR="00571AAC" w:rsidRPr="00AF558E" w:rsidRDefault="00571AAC" w:rsidP="00AF558E">
            <w:pPr>
              <w:autoSpaceDE w:val="0"/>
              <w:autoSpaceDN w:val="0"/>
              <w:adjustRightInd w:val="0"/>
              <w:rPr>
                <w:rFonts w:ascii="Times New Roman" w:hAnsi="Times New Roman" w:cs="Times New Roman"/>
              </w:rPr>
            </w:pPr>
          </w:p>
        </w:tc>
        <w:tc>
          <w:tcPr>
            <w:tcW w:w="1368" w:type="dxa"/>
          </w:tcPr>
          <w:p w:rsidR="00571AAC" w:rsidRPr="00AF558E" w:rsidRDefault="00571AAC" w:rsidP="00AF558E">
            <w:pPr>
              <w:autoSpaceDE w:val="0"/>
              <w:autoSpaceDN w:val="0"/>
              <w:adjustRightInd w:val="0"/>
              <w:rPr>
                <w:rFonts w:ascii="Times New Roman" w:hAnsi="Times New Roman" w:cs="Times New Roman"/>
              </w:rPr>
            </w:pPr>
          </w:p>
        </w:tc>
      </w:tr>
    </w:tbl>
    <w:p w:rsidR="00571AAC" w:rsidRPr="00AF558E" w:rsidRDefault="00571AAC" w:rsidP="00AF558E">
      <w:pPr>
        <w:autoSpaceDE w:val="0"/>
        <w:autoSpaceDN w:val="0"/>
        <w:adjustRightInd w:val="0"/>
        <w:spacing w:after="0" w:line="240" w:lineRule="auto"/>
        <w:rPr>
          <w:rFonts w:ascii="Times New Roman" w:hAnsi="Times New Roman" w:cs="Times New Roman"/>
          <w:b/>
          <w:bCs/>
        </w:rPr>
      </w:pPr>
    </w:p>
    <w:p w:rsidR="00571AAC" w:rsidRPr="00AF558E" w:rsidRDefault="00571AAC" w:rsidP="00AF558E">
      <w:pPr>
        <w:autoSpaceDE w:val="0"/>
        <w:autoSpaceDN w:val="0"/>
        <w:adjustRightInd w:val="0"/>
        <w:spacing w:after="0" w:line="240" w:lineRule="auto"/>
        <w:rPr>
          <w:rFonts w:ascii="Times New Roman" w:hAnsi="Times New Roman" w:cs="Times New Roman"/>
          <w:b/>
          <w:bCs/>
        </w:rPr>
      </w:pPr>
      <w:r w:rsidRPr="00AF558E">
        <w:rPr>
          <w:rFonts w:ascii="Times New Roman" w:hAnsi="Times New Roman" w:cs="Times New Roman"/>
          <w:b/>
          <w:bCs/>
        </w:rPr>
        <w:t>3. Contamination and Pollution Hazards</w:t>
      </w:r>
    </w:p>
    <w:p w:rsidR="00571AAC" w:rsidRPr="00AF558E" w:rsidRDefault="00571AAC" w:rsidP="00AF558E">
      <w:pPr>
        <w:autoSpaceDE w:val="0"/>
        <w:autoSpaceDN w:val="0"/>
        <w:adjustRightInd w:val="0"/>
        <w:spacing w:after="0" w:line="240" w:lineRule="auto"/>
        <w:rPr>
          <w:rFonts w:ascii="Times New Roman" w:hAnsi="Times New Roman" w:cs="Times New Roman"/>
          <w:b/>
          <w:bCs/>
        </w:rPr>
      </w:pPr>
    </w:p>
    <w:tbl>
      <w:tblPr>
        <w:tblStyle w:val="TableGrid"/>
        <w:tblW w:w="0" w:type="auto"/>
        <w:tblLook w:val="04A0" w:firstRow="1" w:lastRow="0" w:firstColumn="1" w:lastColumn="0" w:noHBand="0" w:noVBand="1"/>
      </w:tblPr>
      <w:tblGrid>
        <w:gridCol w:w="669"/>
        <w:gridCol w:w="4410"/>
        <w:gridCol w:w="1710"/>
        <w:gridCol w:w="1440"/>
        <w:gridCol w:w="1368"/>
      </w:tblGrid>
      <w:tr w:rsidR="00571AAC" w:rsidRPr="00AF558E" w:rsidTr="006330A8">
        <w:tc>
          <w:tcPr>
            <w:tcW w:w="648" w:type="dxa"/>
          </w:tcPr>
          <w:p w:rsidR="00571AAC" w:rsidRPr="00AF558E" w:rsidRDefault="00571AAC" w:rsidP="00AF558E">
            <w:pPr>
              <w:autoSpaceDE w:val="0"/>
              <w:autoSpaceDN w:val="0"/>
              <w:adjustRightInd w:val="0"/>
              <w:rPr>
                <w:rFonts w:ascii="Times New Roman" w:hAnsi="Times New Roman" w:cs="Times New Roman"/>
              </w:rPr>
            </w:pPr>
            <w:r w:rsidRPr="00AF558E">
              <w:rPr>
                <w:rFonts w:ascii="Times New Roman" w:hAnsi="Times New Roman" w:cs="Times New Roman"/>
                <w:b/>
                <w:bCs/>
              </w:rPr>
              <w:t>S/No</w:t>
            </w:r>
          </w:p>
        </w:tc>
        <w:tc>
          <w:tcPr>
            <w:tcW w:w="4410" w:type="dxa"/>
          </w:tcPr>
          <w:p w:rsidR="00571AAC" w:rsidRPr="00AF558E" w:rsidRDefault="00571AAC" w:rsidP="00AF558E">
            <w:pPr>
              <w:autoSpaceDE w:val="0"/>
              <w:autoSpaceDN w:val="0"/>
              <w:adjustRightInd w:val="0"/>
              <w:rPr>
                <w:rFonts w:ascii="Times New Roman" w:hAnsi="Times New Roman" w:cs="Times New Roman"/>
              </w:rPr>
            </w:pPr>
            <w:r w:rsidRPr="00AF558E">
              <w:rPr>
                <w:rFonts w:ascii="Times New Roman" w:hAnsi="Times New Roman" w:cs="Times New Roman"/>
                <w:b/>
                <w:bCs/>
              </w:rPr>
              <w:t>Description</w:t>
            </w:r>
          </w:p>
        </w:tc>
        <w:tc>
          <w:tcPr>
            <w:tcW w:w="1710" w:type="dxa"/>
          </w:tcPr>
          <w:p w:rsidR="00571AAC" w:rsidRPr="00AF558E" w:rsidRDefault="00571AAC" w:rsidP="00AF558E">
            <w:pPr>
              <w:autoSpaceDE w:val="0"/>
              <w:autoSpaceDN w:val="0"/>
              <w:adjustRightInd w:val="0"/>
              <w:rPr>
                <w:rFonts w:ascii="Times New Roman" w:hAnsi="Times New Roman" w:cs="Times New Roman"/>
              </w:rPr>
            </w:pPr>
            <w:r w:rsidRPr="00AF558E">
              <w:rPr>
                <w:rFonts w:ascii="Times New Roman" w:hAnsi="Times New Roman" w:cs="Times New Roman"/>
                <w:b/>
                <w:bCs/>
              </w:rPr>
              <w:t>Yes</w:t>
            </w:r>
          </w:p>
        </w:tc>
        <w:tc>
          <w:tcPr>
            <w:tcW w:w="1440" w:type="dxa"/>
          </w:tcPr>
          <w:p w:rsidR="00571AAC" w:rsidRPr="00AF558E" w:rsidRDefault="00571AAC" w:rsidP="00AF558E">
            <w:pPr>
              <w:autoSpaceDE w:val="0"/>
              <w:autoSpaceDN w:val="0"/>
              <w:adjustRightInd w:val="0"/>
              <w:rPr>
                <w:rFonts w:ascii="Times New Roman" w:hAnsi="Times New Roman" w:cs="Times New Roman"/>
              </w:rPr>
            </w:pPr>
            <w:r w:rsidRPr="00AF558E">
              <w:rPr>
                <w:rFonts w:ascii="Times New Roman" w:hAnsi="Times New Roman" w:cs="Times New Roman"/>
                <w:b/>
                <w:bCs/>
              </w:rPr>
              <w:t>No</w:t>
            </w:r>
          </w:p>
        </w:tc>
        <w:tc>
          <w:tcPr>
            <w:tcW w:w="1368" w:type="dxa"/>
          </w:tcPr>
          <w:p w:rsidR="00571AAC" w:rsidRPr="00AF558E" w:rsidRDefault="00571AAC" w:rsidP="00AF558E">
            <w:pPr>
              <w:autoSpaceDE w:val="0"/>
              <w:autoSpaceDN w:val="0"/>
              <w:adjustRightInd w:val="0"/>
              <w:rPr>
                <w:rFonts w:ascii="Times New Roman" w:hAnsi="Times New Roman" w:cs="Times New Roman"/>
                <w:b/>
                <w:bCs/>
              </w:rPr>
            </w:pPr>
            <w:r w:rsidRPr="00AF558E">
              <w:rPr>
                <w:rFonts w:ascii="Times New Roman" w:hAnsi="Times New Roman" w:cs="Times New Roman"/>
                <w:b/>
                <w:bCs/>
              </w:rPr>
              <w:t>Not known</w:t>
            </w:r>
          </w:p>
          <w:p w:rsidR="00571AAC" w:rsidRPr="00AF558E" w:rsidRDefault="00571AAC" w:rsidP="00AF558E">
            <w:pPr>
              <w:autoSpaceDE w:val="0"/>
              <w:autoSpaceDN w:val="0"/>
              <w:adjustRightInd w:val="0"/>
              <w:rPr>
                <w:rFonts w:ascii="Times New Roman" w:hAnsi="Times New Roman" w:cs="Times New Roman"/>
              </w:rPr>
            </w:pPr>
          </w:p>
        </w:tc>
      </w:tr>
      <w:tr w:rsidR="00571AAC" w:rsidRPr="00AF558E" w:rsidTr="006330A8">
        <w:tc>
          <w:tcPr>
            <w:tcW w:w="648" w:type="dxa"/>
          </w:tcPr>
          <w:p w:rsidR="00571AAC" w:rsidRPr="00AF558E" w:rsidRDefault="00571AAC" w:rsidP="00AF558E">
            <w:pPr>
              <w:autoSpaceDE w:val="0"/>
              <w:autoSpaceDN w:val="0"/>
              <w:adjustRightInd w:val="0"/>
              <w:rPr>
                <w:rFonts w:ascii="Times New Roman" w:hAnsi="Times New Roman" w:cs="Times New Roman"/>
              </w:rPr>
            </w:pPr>
            <w:r w:rsidRPr="00AF558E">
              <w:rPr>
                <w:rFonts w:ascii="Times New Roman" w:hAnsi="Times New Roman" w:cs="Times New Roman"/>
              </w:rPr>
              <w:t>1</w:t>
            </w:r>
          </w:p>
        </w:tc>
        <w:tc>
          <w:tcPr>
            <w:tcW w:w="4410" w:type="dxa"/>
          </w:tcPr>
          <w:p w:rsidR="00571AAC" w:rsidRPr="00AF558E" w:rsidRDefault="00571AAC" w:rsidP="00AF558E">
            <w:pPr>
              <w:autoSpaceDE w:val="0"/>
              <w:autoSpaceDN w:val="0"/>
              <w:adjustRightInd w:val="0"/>
              <w:rPr>
                <w:rFonts w:ascii="Times New Roman" w:hAnsi="Times New Roman" w:cs="Times New Roman"/>
              </w:rPr>
            </w:pPr>
            <w:r w:rsidRPr="00AF558E">
              <w:rPr>
                <w:rFonts w:ascii="Times New Roman" w:hAnsi="Times New Roman" w:cs="Times New Roman"/>
              </w:rPr>
              <w:t>Is there any possibility that the project will be at risks of contamination and pollution hazards from and latrines, dump sites, industrial discharge etc.</w:t>
            </w:r>
          </w:p>
        </w:tc>
        <w:tc>
          <w:tcPr>
            <w:tcW w:w="1710" w:type="dxa"/>
          </w:tcPr>
          <w:p w:rsidR="00571AAC" w:rsidRPr="00AF558E" w:rsidRDefault="00571AAC" w:rsidP="00AF558E">
            <w:pPr>
              <w:autoSpaceDE w:val="0"/>
              <w:autoSpaceDN w:val="0"/>
              <w:adjustRightInd w:val="0"/>
              <w:rPr>
                <w:rFonts w:ascii="Times New Roman" w:hAnsi="Times New Roman" w:cs="Times New Roman"/>
              </w:rPr>
            </w:pPr>
          </w:p>
        </w:tc>
        <w:tc>
          <w:tcPr>
            <w:tcW w:w="1440" w:type="dxa"/>
          </w:tcPr>
          <w:p w:rsidR="00571AAC" w:rsidRPr="00AF558E" w:rsidRDefault="00571AAC" w:rsidP="00AF558E">
            <w:pPr>
              <w:autoSpaceDE w:val="0"/>
              <w:autoSpaceDN w:val="0"/>
              <w:adjustRightInd w:val="0"/>
              <w:rPr>
                <w:rFonts w:ascii="Times New Roman" w:hAnsi="Times New Roman" w:cs="Times New Roman"/>
              </w:rPr>
            </w:pPr>
          </w:p>
        </w:tc>
        <w:tc>
          <w:tcPr>
            <w:tcW w:w="1368" w:type="dxa"/>
          </w:tcPr>
          <w:p w:rsidR="00571AAC" w:rsidRPr="00AF558E" w:rsidRDefault="00571AAC" w:rsidP="00AF558E">
            <w:pPr>
              <w:autoSpaceDE w:val="0"/>
              <w:autoSpaceDN w:val="0"/>
              <w:adjustRightInd w:val="0"/>
              <w:rPr>
                <w:rFonts w:ascii="Times New Roman" w:hAnsi="Times New Roman" w:cs="Times New Roman"/>
              </w:rPr>
            </w:pPr>
          </w:p>
        </w:tc>
      </w:tr>
    </w:tbl>
    <w:p w:rsidR="00571AAC" w:rsidRPr="00AF558E" w:rsidRDefault="00571AAC" w:rsidP="00AF558E">
      <w:pPr>
        <w:autoSpaceDE w:val="0"/>
        <w:autoSpaceDN w:val="0"/>
        <w:adjustRightInd w:val="0"/>
        <w:spacing w:after="0" w:line="240" w:lineRule="auto"/>
        <w:rPr>
          <w:rFonts w:ascii="Times New Roman" w:hAnsi="Times New Roman" w:cs="Times New Roman"/>
          <w:b/>
          <w:bCs/>
        </w:rPr>
      </w:pPr>
    </w:p>
    <w:p w:rsidR="00571AAC" w:rsidRPr="00AF558E" w:rsidRDefault="00571AAC" w:rsidP="00AF558E">
      <w:pPr>
        <w:autoSpaceDE w:val="0"/>
        <w:autoSpaceDN w:val="0"/>
        <w:adjustRightInd w:val="0"/>
        <w:spacing w:after="0" w:line="240" w:lineRule="auto"/>
        <w:rPr>
          <w:rFonts w:ascii="Times New Roman" w:hAnsi="Times New Roman" w:cs="Times New Roman"/>
          <w:b/>
          <w:bCs/>
        </w:rPr>
      </w:pPr>
      <w:r w:rsidRPr="00AF558E">
        <w:rPr>
          <w:rFonts w:ascii="Times New Roman" w:hAnsi="Times New Roman" w:cs="Times New Roman"/>
          <w:b/>
          <w:bCs/>
        </w:rPr>
        <w:t>4. Lands</w:t>
      </w:r>
    </w:p>
    <w:p w:rsidR="00571AAC" w:rsidRPr="00AF558E" w:rsidRDefault="00571AAC" w:rsidP="00AF558E">
      <w:pPr>
        <w:autoSpaceDE w:val="0"/>
        <w:autoSpaceDN w:val="0"/>
        <w:adjustRightInd w:val="0"/>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4410"/>
        <w:gridCol w:w="1710"/>
        <w:gridCol w:w="1440"/>
        <w:gridCol w:w="1368"/>
      </w:tblGrid>
      <w:tr w:rsidR="00571AAC" w:rsidRPr="00AF558E" w:rsidTr="006330A8">
        <w:tc>
          <w:tcPr>
            <w:tcW w:w="4410" w:type="dxa"/>
          </w:tcPr>
          <w:p w:rsidR="00571AAC" w:rsidRPr="00AF558E" w:rsidRDefault="00571AAC" w:rsidP="00AF558E">
            <w:pPr>
              <w:autoSpaceDE w:val="0"/>
              <w:autoSpaceDN w:val="0"/>
              <w:adjustRightInd w:val="0"/>
              <w:rPr>
                <w:rFonts w:ascii="Times New Roman" w:hAnsi="Times New Roman" w:cs="Times New Roman"/>
              </w:rPr>
            </w:pPr>
            <w:r w:rsidRPr="00AF558E">
              <w:rPr>
                <w:rFonts w:ascii="Times New Roman" w:hAnsi="Times New Roman" w:cs="Times New Roman"/>
                <w:b/>
                <w:bCs/>
              </w:rPr>
              <w:t>Description</w:t>
            </w:r>
          </w:p>
        </w:tc>
        <w:tc>
          <w:tcPr>
            <w:tcW w:w="1710" w:type="dxa"/>
          </w:tcPr>
          <w:p w:rsidR="00571AAC" w:rsidRPr="00AF558E" w:rsidRDefault="00571AAC" w:rsidP="00AF558E">
            <w:pPr>
              <w:autoSpaceDE w:val="0"/>
              <w:autoSpaceDN w:val="0"/>
              <w:adjustRightInd w:val="0"/>
              <w:rPr>
                <w:rFonts w:ascii="Times New Roman" w:hAnsi="Times New Roman" w:cs="Times New Roman"/>
              </w:rPr>
            </w:pPr>
            <w:r w:rsidRPr="00AF558E">
              <w:rPr>
                <w:rFonts w:ascii="Times New Roman" w:hAnsi="Times New Roman" w:cs="Times New Roman"/>
                <w:b/>
                <w:bCs/>
              </w:rPr>
              <w:t>Yes</w:t>
            </w:r>
          </w:p>
        </w:tc>
        <w:tc>
          <w:tcPr>
            <w:tcW w:w="1440" w:type="dxa"/>
          </w:tcPr>
          <w:p w:rsidR="00571AAC" w:rsidRPr="00AF558E" w:rsidRDefault="00571AAC" w:rsidP="00AF558E">
            <w:pPr>
              <w:autoSpaceDE w:val="0"/>
              <w:autoSpaceDN w:val="0"/>
              <w:adjustRightInd w:val="0"/>
              <w:rPr>
                <w:rFonts w:ascii="Times New Roman" w:hAnsi="Times New Roman" w:cs="Times New Roman"/>
              </w:rPr>
            </w:pPr>
            <w:r w:rsidRPr="00AF558E">
              <w:rPr>
                <w:rFonts w:ascii="Times New Roman" w:hAnsi="Times New Roman" w:cs="Times New Roman"/>
                <w:b/>
                <w:bCs/>
              </w:rPr>
              <w:t>No</w:t>
            </w:r>
          </w:p>
        </w:tc>
        <w:tc>
          <w:tcPr>
            <w:tcW w:w="1368" w:type="dxa"/>
          </w:tcPr>
          <w:p w:rsidR="00571AAC" w:rsidRPr="00AF558E" w:rsidRDefault="00571AAC" w:rsidP="00AF558E">
            <w:pPr>
              <w:autoSpaceDE w:val="0"/>
              <w:autoSpaceDN w:val="0"/>
              <w:adjustRightInd w:val="0"/>
              <w:rPr>
                <w:rFonts w:ascii="Times New Roman" w:hAnsi="Times New Roman" w:cs="Times New Roman"/>
                <w:b/>
                <w:bCs/>
              </w:rPr>
            </w:pPr>
            <w:r w:rsidRPr="00AF558E">
              <w:rPr>
                <w:rFonts w:ascii="Times New Roman" w:hAnsi="Times New Roman" w:cs="Times New Roman"/>
                <w:b/>
                <w:bCs/>
              </w:rPr>
              <w:t>Not known</w:t>
            </w:r>
          </w:p>
          <w:p w:rsidR="00571AAC" w:rsidRPr="00AF558E" w:rsidRDefault="00571AAC" w:rsidP="00AF558E">
            <w:pPr>
              <w:autoSpaceDE w:val="0"/>
              <w:autoSpaceDN w:val="0"/>
              <w:adjustRightInd w:val="0"/>
              <w:rPr>
                <w:rFonts w:ascii="Times New Roman" w:hAnsi="Times New Roman" w:cs="Times New Roman"/>
              </w:rPr>
            </w:pPr>
          </w:p>
        </w:tc>
      </w:tr>
      <w:tr w:rsidR="00571AAC" w:rsidRPr="00AF558E" w:rsidTr="006330A8">
        <w:tc>
          <w:tcPr>
            <w:tcW w:w="4410" w:type="dxa"/>
          </w:tcPr>
          <w:p w:rsidR="00571AAC" w:rsidRPr="00AF558E" w:rsidRDefault="00571AAC" w:rsidP="00AF558E">
            <w:pPr>
              <w:autoSpaceDE w:val="0"/>
              <w:autoSpaceDN w:val="0"/>
              <w:adjustRightInd w:val="0"/>
              <w:rPr>
                <w:rFonts w:ascii="Times New Roman" w:hAnsi="Times New Roman" w:cs="Times New Roman"/>
              </w:rPr>
            </w:pPr>
            <w:r w:rsidRPr="00AF558E">
              <w:rPr>
                <w:rFonts w:ascii="Times New Roman" w:hAnsi="Times New Roman" w:cs="Times New Roman"/>
                <w:b/>
                <w:bCs/>
              </w:rPr>
              <w:t xml:space="preserve">A  </w:t>
            </w:r>
            <w:r w:rsidRPr="00AF558E">
              <w:rPr>
                <w:rFonts w:ascii="Times New Roman" w:hAnsi="Times New Roman" w:cs="Times New Roman"/>
              </w:rPr>
              <w:t>Are there farm lands in the project area</w:t>
            </w:r>
          </w:p>
        </w:tc>
        <w:tc>
          <w:tcPr>
            <w:tcW w:w="1710" w:type="dxa"/>
          </w:tcPr>
          <w:p w:rsidR="00571AAC" w:rsidRPr="00AF558E" w:rsidRDefault="00571AAC" w:rsidP="00AF558E">
            <w:pPr>
              <w:autoSpaceDE w:val="0"/>
              <w:autoSpaceDN w:val="0"/>
              <w:adjustRightInd w:val="0"/>
              <w:rPr>
                <w:rFonts w:ascii="Times New Roman" w:hAnsi="Times New Roman" w:cs="Times New Roman"/>
              </w:rPr>
            </w:pPr>
          </w:p>
        </w:tc>
        <w:tc>
          <w:tcPr>
            <w:tcW w:w="1440" w:type="dxa"/>
          </w:tcPr>
          <w:p w:rsidR="00571AAC" w:rsidRPr="00AF558E" w:rsidRDefault="00571AAC" w:rsidP="00AF558E">
            <w:pPr>
              <w:autoSpaceDE w:val="0"/>
              <w:autoSpaceDN w:val="0"/>
              <w:adjustRightInd w:val="0"/>
              <w:rPr>
                <w:rFonts w:ascii="Times New Roman" w:hAnsi="Times New Roman" w:cs="Times New Roman"/>
              </w:rPr>
            </w:pPr>
          </w:p>
        </w:tc>
        <w:tc>
          <w:tcPr>
            <w:tcW w:w="1368" w:type="dxa"/>
          </w:tcPr>
          <w:p w:rsidR="00571AAC" w:rsidRPr="00AF558E" w:rsidRDefault="00571AAC" w:rsidP="00AF558E">
            <w:pPr>
              <w:autoSpaceDE w:val="0"/>
              <w:autoSpaceDN w:val="0"/>
              <w:adjustRightInd w:val="0"/>
              <w:rPr>
                <w:rFonts w:ascii="Times New Roman" w:hAnsi="Times New Roman" w:cs="Times New Roman"/>
              </w:rPr>
            </w:pPr>
          </w:p>
        </w:tc>
      </w:tr>
      <w:tr w:rsidR="00571AAC" w:rsidRPr="00AF558E" w:rsidTr="006330A8">
        <w:tc>
          <w:tcPr>
            <w:tcW w:w="4410" w:type="dxa"/>
          </w:tcPr>
          <w:p w:rsidR="00571AAC" w:rsidRPr="00AF558E" w:rsidRDefault="00571AAC" w:rsidP="00AF558E">
            <w:pPr>
              <w:autoSpaceDE w:val="0"/>
              <w:autoSpaceDN w:val="0"/>
              <w:adjustRightInd w:val="0"/>
              <w:rPr>
                <w:rFonts w:ascii="Times New Roman" w:hAnsi="Times New Roman" w:cs="Times New Roman"/>
              </w:rPr>
            </w:pPr>
            <w:r w:rsidRPr="00AF558E">
              <w:rPr>
                <w:rFonts w:ascii="Times New Roman" w:hAnsi="Times New Roman" w:cs="Times New Roman"/>
                <w:b/>
                <w:bCs/>
              </w:rPr>
              <w:t xml:space="preserve">B  </w:t>
            </w:r>
            <w:r w:rsidRPr="00AF558E">
              <w:rPr>
                <w:rFonts w:ascii="Times New Roman" w:hAnsi="Times New Roman" w:cs="Times New Roman"/>
              </w:rPr>
              <w:t>Will project result in more or improved farm lands</w:t>
            </w:r>
          </w:p>
        </w:tc>
        <w:tc>
          <w:tcPr>
            <w:tcW w:w="1710" w:type="dxa"/>
          </w:tcPr>
          <w:p w:rsidR="00571AAC" w:rsidRPr="00AF558E" w:rsidRDefault="00571AAC" w:rsidP="00AF558E">
            <w:pPr>
              <w:autoSpaceDE w:val="0"/>
              <w:autoSpaceDN w:val="0"/>
              <w:adjustRightInd w:val="0"/>
              <w:rPr>
                <w:rFonts w:ascii="Times New Roman" w:hAnsi="Times New Roman" w:cs="Times New Roman"/>
              </w:rPr>
            </w:pPr>
          </w:p>
        </w:tc>
        <w:tc>
          <w:tcPr>
            <w:tcW w:w="1440" w:type="dxa"/>
          </w:tcPr>
          <w:p w:rsidR="00571AAC" w:rsidRPr="00AF558E" w:rsidRDefault="00571AAC" w:rsidP="00AF558E">
            <w:pPr>
              <w:autoSpaceDE w:val="0"/>
              <w:autoSpaceDN w:val="0"/>
              <w:adjustRightInd w:val="0"/>
              <w:rPr>
                <w:rFonts w:ascii="Times New Roman" w:hAnsi="Times New Roman" w:cs="Times New Roman"/>
              </w:rPr>
            </w:pPr>
          </w:p>
        </w:tc>
        <w:tc>
          <w:tcPr>
            <w:tcW w:w="1368" w:type="dxa"/>
          </w:tcPr>
          <w:p w:rsidR="00571AAC" w:rsidRPr="00AF558E" w:rsidRDefault="00571AAC" w:rsidP="00AF558E">
            <w:pPr>
              <w:autoSpaceDE w:val="0"/>
              <w:autoSpaceDN w:val="0"/>
              <w:adjustRightInd w:val="0"/>
              <w:rPr>
                <w:rFonts w:ascii="Times New Roman" w:hAnsi="Times New Roman" w:cs="Times New Roman"/>
              </w:rPr>
            </w:pPr>
          </w:p>
        </w:tc>
      </w:tr>
      <w:tr w:rsidR="00571AAC" w:rsidRPr="00AF558E" w:rsidTr="006330A8">
        <w:tc>
          <w:tcPr>
            <w:tcW w:w="4410" w:type="dxa"/>
          </w:tcPr>
          <w:p w:rsidR="00571AAC" w:rsidRPr="00AF558E" w:rsidRDefault="00571AAC" w:rsidP="00AF558E">
            <w:pPr>
              <w:autoSpaceDE w:val="0"/>
              <w:autoSpaceDN w:val="0"/>
              <w:adjustRightInd w:val="0"/>
              <w:rPr>
                <w:rFonts w:ascii="Times New Roman" w:hAnsi="Times New Roman" w:cs="Times New Roman"/>
              </w:rPr>
            </w:pPr>
            <w:r w:rsidRPr="00AF558E">
              <w:rPr>
                <w:rFonts w:ascii="Times New Roman" w:hAnsi="Times New Roman" w:cs="Times New Roman"/>
                <w:b/>
                <w:bCs/>
              </w:rPr>
              <w:t xml:space="preserve">C </w:t>
            </w:r>
            <w:r w:rsidRPr="00AF558E">
              <w:rPr>
                <w:rFonts w:ascii="Times New Roman" w:hAnsi="Times New Roman" w:cs="Times New Roman"/>
              </w:rPr>
              <w:t>Will projects result in less or damaged farm land</w:t>
            </w:r>
          </w:p>
        </w:tc>
        <w:tc>
          <w:tcPr>
            <w:tcW w:w="1710" w:type="dxa"/>
          </w:tcPr>
          <w:p w:rsidR="00571AAC" w:rsidRPr="00AF558E" w:rsidRDefault="00571AAC" w:rsidP="00AF558E">
            <w:pPr>
              <w:autoSpaceDE w:val="0"/>
              <w:autoSpaceDN w:val="0"/>
              <w:adjustRightInd w:val="0"/>
              <w:rPr>
                <w:rFonts w:ascii="Times New Roman" w:hAnsi="Times New Roman" w:cs="Times New Roman"/>
              </w:rPr>
            </w:pPr>
          </w:p>
        </w:tc>
        <w:tc>
          <w:tcPr>
            <w:tcW w:w="1440" w:type="dxa"/>
          </w:tcPr>
          <w:p w:rsidR="00571AAC" w:rsidRPr="00AF558E" w:rsidRDefault="00571AAC" w:rsidP="00AF558E">
            <w:pPr>
              <w:autoSpaceDE w:val="0"/>
              <w:autoSpaceDN w:val="0"/>
              <w:adjustRightInd w:val="0"/>
              <w:rPr>
                <w:rFonts w:ascii="Times New Roman" w:hAnsi="Times New Roman" w:cs="Times New Roman"/>
              </w:rPr>
            </w:pPr>
          </w:p>
        </w:tc>
        <w:tc>
          <w:tcPr>
            <w:tcW w:w="1368" w:type="dxa"/>
          </w:tcPr>
          <w:p w:rsidR="00571AAC" w:rsidRPr="00AF558E" w:rsidRDefault="00571AAC" w:rsidP="00AF558E">
            <w:pPr>
              <w:autoSpaceDE w:val="0"/>
              <w:autoSpaceDN w:val="0"/>
              <w:adjustRightInd w:val="0"/>
              <w:rPr>
                <w:rFonts w:ascii="Times New Roman" w:hAnsi="Times New Roman" w:cs="Times New Roman"/>
              </w:rPr>
            </w:pPr>
          </w:p>
        </w:tc>
      </w:tr>
      <w:tr w:rsidR="00571AAC" w:rsidRPr="00AF558E" w:rsidTr="006330A8">
        <w:tc>
          <w:tcPr>
            <w:tcW w:w="4410" w:type="dxa"/>
          </w:tcPr>
          <w:p w:rsidR="00571AAC" w:rsidRPr="00AF558E" w:rsidRDefault="00571AAC" w:rsidP="00AF558E">
            <w:pPr>
              <w:autoSpaceDE w:val="0"/>
              <w:autoSpaceDN w:val="0"/>
              <w:adjustRightInd w:val="0"/>
              <w:rPr>
                <w:rFonts w:ascii="Times New Roman" w:hAnsi="Times New Roman" w:cs="Times New Roman"/>
              </w:rPr>
            </w:pPr>
            <w:r w:rsidRPr="00AF558E">
              <w:rPr>
                <w:rFonts w:ascii="Times New Roman" w:hAnsi="Times New Roman" w:cs="Times New Roman"/>
                <w:b/>
                <w:bCs/>
              </w:rPr>
              <w:t xml:space="preserve">D. </w:t>
            </w:r>
            <w:r w:rsidRPr="00AF558E">
              <w:rPr>
                <w:rFonts w:ascii="Times New Roman" w:hAnsi="Times New Roman" w:cs="Times New Roman"/>
              </w:rPr>
              <w:t>Will the project results in loss of crops, fruit trees or household infrastructures (e.g. livestock shed, toilets, granaries)</w:t>
            </w:r>
          </w:p>
        </w:tc>
        <w:tc>
          <w:tcPr>
            <w:tcW w:w="1710" w:type="dxa"/>
          </w:tcPr>
          <w:p w:rsidR="00571AAC" w:rsidRPr="00AF558E" w:rsidRDefault="00571AAC" w:rsidP="00AF558E">
            <w:pPr>
              <w:autoSpaceDE w:val="0"/>
              <w:autoSpaceDN w:val="0"/>
              <w:adjustRightInd w:val="0"/>
              <w:rPr>
                <w:rFonts w:ascii="Times New Roman" w:hAnsi="Times New Roman" w:cs="Times New Roman"/>
              </w:rPr>
            </w:pPr>
          </w:p>
        </w:tc>
        <w:tc>
          <w:tcPr>
            <w:tcW w:w="1440" w:type="dxa"/>
          </w:tcPr>
          <w:p w:rsidR="00571AAC" w:rsidRPr="00AF558E" w:rsidRDefault="00571AAC" w:rsidP="00AF558E">
            <w:pPr>
              <w:autoSpaceDE w:val="0"/>
              <w:autoSpaceDN w:val="0"/>
              <w:adjustRightInd w:val="0"/>
              <w:rPr>
                <w:rFonts w:ascii="Times New Roman" w:hAnsi="Times New Roman" w:cs="Times New Roman"/>
              </w:rPr>
            </w:pPr>
          </w:p>
        </w:tc>
        <w:tc>
          <w:tcPr>
            <w:tcW w:w="1368" w:type="dxa"/>
          </w:tcPr>
          <w:p w:rsidR="00571AAC" w:rsidRPr="00AF558E" w:rsidRDefault="00571AAC" w:rsidP="00AF558E">
            <w:pPr>
              <w:autoSpaceDE w:val="0"/>
              <w:autoSpaceDN w:val="0"/>
              <w:adjustRightInd w:val="0"/>
              <w:rPr>
                <w:rFonts w:ascii="Times New Roman" w:hAnsi="Times New Roman" w:cs="Times New Roman"/>
              </w:rPr>
            </w:pPr>
          </w:p>
        </w:tc>
      </w:tr>
      <w:tr w:rsidR="00571AAC" w:rsidRPr="00AF558E" w:rsidTr="006330A8">
        <w:tc>
          <w:tcPr>
            <w:tcW w:w="4410" w:type="dxa"/>
          </w:tcPr>
          <w:p w:rsidR="00571AAC" w:rsidRPr="00AF558E" w:rsidRDefault="00571AAC" w:rsidP="00AF558E">
            <w:pPr>
              <w:autoSpaceDE w:val="0"/>
              <w:autoSpaceDN w:val="0"/>
              <w:adjustRightInd w:val="0"/>
              <w:rPr>
                <w:rFonts w:ascii="Times New Roman" w:hAnsi="Times New Roman" w:cs="Times New Roman"/>
              </w:rPr>
            </w:pPr>
            <w:r w:rsidRPr="00AF558E">
              <w:rPr>
                <w:rFonts w:ascii="Times New Roman" w:hAnsi="Times New Roman" w:cs="Times New Roman"/>
                <w:b/>
                <w:bCs/>
              </w:rPr>
              <w:t xml:space="preserve">E. </w:t>
            </w:r>
            <w:r w:rsidRPr="00AF558E">
              <w:rPr>
                <w:rFonts w:ascii="Times New Roman" w:hAnsi="Times New Roman" w:cs="Times New Roman"/>
              </w:rPr>
              <w:t>Will the project interfere or block access, routes ( e.g. for people, livestock etc.</w:t>
            </w:r>
          </w:p>
        </w:tc>
        <w:tc>
          <w:tcPr>
            <w:tcW w:w="1710" w:type="dxa"/>
          </w:tcPr>
          <w:p w:rsidR="00571AAC" w:rsidRPr="00AF558E" w:rsidRDefault="00571AAC" w:rsidP="00AF558E">
            <w:pPr>
              <w:autoSpaceDE w:val="0"/>
              <w:autoSpaceDN w:val="0"/>
              <w:adjustRightInd w:val="0"/>
              <w:rPr>
                <w:rFonts w:ascii="Times New Roman" w:hAnsi="Times New Roman" w:cs="Times New Roman"/>
              </w:rPr>
            </w:pPr>
          </w:p>
        </w:tc>
        <w:tc>
          <w:tcPr>
            <w:tcW w:w="1440" w:type="dxa"/>
          </w:tcPr>
          <w:p w:rsidR="00571AAC" w:rsidRPr="00AF558E" w:rsidRDefault="00571AAC" w:rsidP="00AF558E">
            <w:pPr>
              <w:autoSpaceDE w:val="0"/>
              <w:autoSpaceDN w:val="0"/>
              <w:adjustRightInd w:val="0"/>
              <w:rPr>
                <w:rFonts w:ascii="Times New Roman" w:hAnsi="Times New Roman" w:cs="Times New Roman"/>
              </w:rPr>
            </w:pPr>
          </w:p>
        </w:tc>
        <w:tc>
          <w:tcPr>
            <w:tcW w:w="1368" w:type="dxa"/>
          </w:tcPr>
          <w:p w:rsidR="00571AAC" w:rsidRPr="00AF558E" w:rsidRDefault="00571AAC" w:rsidP="00AF558E">
            <w:pPr>
              <w:autoSpaceDE w:val="0"/>
              <w:autoSpaceDN w:val="0"/>
              <w:adjustRightInd w:val="0"/>
              <w:rPr>
                <w:rFonts w:ascii="Times New Roman" w:hAnsi="Times New Roman" w:cs="Times New Roman"/>
              </w:rPr>
            </w:pPr>
          </w:p>
        </w:tc>
      </w:tr>
    </w:tbl>
    <w:p w:rsidR="00B749C4" w:rsidRPr="00AF558E" w:rsidRDefault="00B749C4" w:rsidP="00AF558E">
      <w:pPr>
        <w:autoSpaceDE w:val="0"/>
        <w:autoSpaceDN w:val="0"/>
        <w:adjustRightInd w:val="0"/>
        <w:spacing w:after="0" w:line="240" w:lineRule="auto"/>
        <w:rPr>
          <w:rFonts w:ascii="Times New Roman" w:hAnsi="Times New Roman" w:cs="Times New Roman"/>
          <w:b/>
          <w:bCs/>
        </w:rPr>
      </w:pPr>
    </w:p>
    <w:p w:rsidR="00571AAC" w:rsidRPr="00AF558E" w:rsidRDefault="00571AAC" w:rsidP="00AF558E">
      <w:pPr>
        <w:autoSpaceDE w:val="0"/>
        <w:autoSpaceDN w:val="0"/>
        <w:adjustRightInd w:val="0"/>
        <w:spacing w:after="0" w:line="240" w:lineRule="auto"/>
        <w:rPr>
          <w:rFonts w:ascii="Times New Roman" w:hAnsi="Times New Roman" w:cs="Times New Roman"/>
          <w:b/>
          <w:bCs/>
        </w:rPr>
      </w:pPr>
      <w:r w:rsidRPr="00AF558E">
        <w:rPr>
          <w:rFonts w:ascii="Times New Roman" w:hAnsi="Times New Roman" w:cs="Times New Roman"/>
          <w:b/>
          <w:bCs/>
        </w:rPr>
        <w:t>5. Soil Erosion</w:t>
      </w:r>
    </w:p>
    <w:p w:rsidR="00571AAC" w:rsidRPr="00AF558E" w:rsidRDefault="00571AAC" w:rsidP="00AF558E">
      <w:pPr>
        <w:autoSpaceDE w:val="0"/>
        <w:autoSpaceDN w:val="0"/>
        <w:adjustRightInd w:val="0"/>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4410"/>
        <w:gridCol w:w="1710"/>
        <w:gridCol w:w="1440"/>
        <w:gridCol w:w="1368"/>
      </w:tblGrid>
      <w:tr w:rsidR="00571AAC" w:rsidRPr="00AF558E" w:rsidTr="006330A8">
        <w:tc>
          <w:tcPr>
            <w:tcW w:w="4410" w:type="dxa"/>
          </w:tcPr>
          <w:p w:rsidR="00571AAC" w:rsidRPr="00AF558E" w:rsidRDefault="00571AAC" w:rsidP="00AF558E">
            <w:pPr>
              <w:autoSpaceDE w:val="0"/>
              <w:autoSpaceDN w:val="0"/>
              <w:adjustRightInd w:val="0"/>
              <w:rPr>
                <w:rFonts w:ascii="Times New Roman" w:hAnsi="Times New Roman" w:cs="Times New Roman"/>
              </w:rPr>
            </w:pPr>
            <w:r w:rsidRPr="00AF558E">
              <w:rPr>
                <w:rFonts w:ascii="Times New Roman" w:hAnsi="Times New Roman" w:cs="Times New Roman"/>
                <w:b/>
                <w:bCs/>
              </w:rPr>
              <w:t>Description</w:t>
            </w:r>
          </w:p>
        </w:tc>
        <w:tc>
          <w:tcPr>
            <w:tcW w:w="1710" w:type="dxa"/>
          </w:tcPr>
          <w:p w:rsidR="00571AAC" w:rsidRPr="00AF558E" w:rsidRDefault="00571AAC" w:rsidP="00AF558E">
            <w:pPr>
              <w:autoSpaceDE w:val="0"/>
              <w:autoSpaceDN w:val="0"/>
              <w:adjustRightInd w:val="0"/>
              <w:rPr>
                <w:rFonts w:ascii="Times New Roman" w:hAnsi="Times New Roman" w:cs="Times New Roman"/>
              </w:rPr>
            </w:pPr>
            <w:r w:rsidRPr="00AF558E">
              <w:rPr>
                <w:rFonts w:ascii="Times New Roman" w:hAnsi="Times New Roman" w:cs="Times New Roman"/>
                <w:b/>
                <w:bCs/>
              </w:rPr>
              <w:t>Yes</w:t>
            </w:r>
          </w:p>
        </w:tc>
        <w:tc>
          <w:tcPr>
            <w:tcW w:w="1440" w:type="dxa"/>
          </w:tcPr>
          <w:p w:rsidR="00571AAC" w:rsidRPr="00AF558E" w:rsidRDefault="00571AAC" w:rsidP="00AF558E">
            <w:pPr>
              <w:autoSpaceDE w:val="0"/>
              <w:autoSpaceDN w:val="0"/>
              <w:adjustRightInd w:val="0"/>
              <w:rPr>
                <w:rFonts w:ascii="Times New Roman" w:hAnsi="Times New Roman" w:cs="Times New Roman"/>
              </w:rPr>
            </w:pPr>
            <w:r w:rsidRPr="00AF558E">
              <w:rPr>
                <w:rFonts w:ascii="Times New Roman" w:hAnsi="Times New Roman" w:cs="Times New Roman"/>
                <w:b/>
                <w:bCs/>
              </w:rPr>
              <w:t>No</w:t>
            </w:r>
          </w:p>
        </w:tc>
        <w:tc>
          <w:tcPr>
            <w:tcW w:w="1368" w:type="dxa"/>
          </w:tcPr>
          <w:p w:rsidR="00571AAC" w:rsidRPr="00AF558E" w:rsidRDefault="00571AAC" w:rsidP="00AF558E">
            <w:pPr>
              <w:autoSpaceDE w:val="0"/>
              <w:autoSpaceDN w:val="0"/>
              <w:adjustRightInd w:val="0"/>
              <w:rPr>
                <w:rFonts w:ascii="Times New Roman" w:hAnsi="Times New Roman" w:cs="Times New Roman"/>
                <w:b/>
                <w:bCs/>
              </w:rPr>
            </w:pPr>
            <w:r w:rsidRPr="00AF558E">
              <w:rPr>
                <w:rFonts w:ascii="Times New Roman" w:hAnsi="Times New Roman" w:cs="Times New Roman"/>
                <w:b/>
                <w:bCs/>
              </w:rPr>
              <w:t>Not known</w:t>
            </w:r>
          </w:p>
          <w:p w:rsidR="00571AAC" w:rsidRPr="00AF558E" w:rsidRDefault="00571AAC" w:rsidP="00AF558E">
            <w:pPr>
              <w:autoSpaceDE w:val="0"/>
              <w:autoSpaceDN w:val="0"/>
              <w:adjustRightInd w:val="0"/>
              <w:rPr>
                <w:rFonts w:ascii="Times New Roman" w:hAnsi="Times New Roman" w:cs="Times New Roman"/>
              </w:rPr>
            </w:pPr>
          </w:p>
        </w:tc>
      </w:tr>
      <w:tr w:rsidR="00571AAC" w:rsidRPr="00AF558E" w:rsidTr="006330A8">
        <w:tc>
          <w:tcPr>
            <w:tcW w:w="4410" w:type="dxa"/>
          </w:tcPr>
          <w:p w:rsidR="00571AAC" w:rsidRPr="00AF558E" w:rsidRDefault="00571AAC" w:rsidP="00AF558E">
            <w:pPr>
              <w:autoSpaceDE w:val="0"/>
              <w:autoSpaceDN w:val="0"/>
              <w:adjustRightInd w:val="0"/>
              <w:rPr>
                <w:rFonts w:ascii="Times New Roman" w:hAnsi="Times New Roman" w:cs="Times New Roman"/>
              </w:rPr>
            </w:pPr>
            <w:r w:rsidRPr="00AF558E">
              <w:rPr>
                <w:rFonts w:ascii="Times New Roman" w:hAnsi="Times New Roman" w:cs="Times New Roman"/>
                <w:b/>
                <w:bCs/>
              </w:rPr>
              <w:t xml:space="preserve">A  </w:t>
            </w:r>
            <w:r w:rsidRPr="00AF558E">
              <w:rPr>
                <w:rFonts w:ascii="Times New Roman" w:hAnsi="Times New Roman" w:cs="Times New Roman"/>
              </w:rPr>
              <w:t>Will project help to prevent soil loss or erosion</w:t>
            </w:r>
          </w:p>
        </w:tc>
        <w:tc>
          <w:tcPr>
            <w:tcW w:w="1710" w:type="dxa"/>
          </w:tcPr>
          <w:p w:rsidR="00571AAC" w:rsidRPr="00AF558E" w:rsidRDefault="00571AAC" w:rsidP="00AF558E">
            <w:pPr>
              <w:autoSpaceDE w:val="0"/>
              <w:autoSpaceDN w:val="0"/>
              <w:adjustRightInd w:val="0"/>
              <w:rPr>
                <w:rFonts w:ascii="Times New Roman" w:hAnsi="Times New Roman" w:cs="Times New Roman"/>
              </w:rPr>
            </w:pPr>
          </w:p>
        </w:tc>
        <w:tc>
          <w:tcPr>
            <w:tcW w:w="1440" w:type="dxa"/>
          </w:tcPr>
          <w:p w:rsidR="00571AAC" w:rsidRPr="00AF558E" w:rsidRDefault="00571AAC" w:rsidP="00AF558E">
            <w:pPr>
              <w:autoSpaceDE w:val="0"/>
              <w:autoSpaceDN w:val="0"/>
              <w:adjustRightInd w:val="0"/>
              <w:rPr>
                <w:rFonts w:ascii="Times New Roman" w:hAnsi="Times New Roman" w:cs="Times New Roman"/>
              </w:rPr>
            </w:pPr>
          </w:p>
        </w:tc>
        <w:tc>
          <w:tcPr>
            <w:tcW w:w="1368" w:type="dxa"/>
          </w:tcPr>
          <w:p w:rsidR="00571AAC" w:rsidRPr="00AF558E" w:rsidRDefault="00571AAC" w:rsidP="00AF558E">
            <w:pPr>
              <w:autoSpaceDE w:val="0"/>
              <w:autoSpaceDN w:val="0"/>
              <w:adjustRightInd w:val="0"/>
              <w:rPr>
                <w:rFonts w:ascii="Times New Roman" w:hAnsi="Times New Roman" w:cs="Times New Roman"/>
              </w:rPr>
            </w:pPr>
          </w:p>
        </w:tc>
      </w:tr>
      <w:tr w:rsidR="00571AAC" w:rsidRPr="00AF558E" w:rsidTr="006330A8">
        <w:tc>
          <w:tcPr>
            <w:tcW w:w="4410" w:type="dxa"/>
          </w:tcPr>
          <w:p w:rsidR="00571AAC" w:rsidRPr="00AF558E" w:rsidRDefault="00571AAC" w:rsidP="00AF558E">
            <w:pPr>
              <w:autoSpaceDE w:val="0"/>
              <w:autoSpaceDN w:val="0"/>
              <w:adjustRightInd w:val="0"/>
              <w:rPr>
                <w:rFonts w:ascii="Times New Roman" w:hAnsi="Times New Roman" w:cs="Times New Roman"/>
              </w:rPr>
            </w:pPr>
            <w:r w:rsidRPr="00AF558E">
              <w:rPr>
                <w:rFonts w:ascii="Times New Roman" w:hAnsi="Times New Roman" w:cs="Times New Roman"/>
                <w:b/>
                <w:bCs/>
              </w:rPr>
              <w:t xml:space="preserve">B </w:t>
            </w:r>
            <w:r w:rsidRPr="00AF558E">
              <w:rPr>
                <w:rFonts w:ascii="Times New Roman" w:hAnsi="Times New Roman" w:cs="Times New Roman"/>
              </w:rPr>
              <w:t>Will project directly cause or worsen soil loss or Erosion</w:t>
            </w:r>
          </w:p>
        </w:tc>
        <w:tc>
          <w:tcPr>
            <w:tcW w:w="1710" w:type="dxa"/>
          </w:tcPr>
          <w:p w:rsidR="00571AAC" w:rsidRPr="00AF558E" w:rsidRDefault="00571AAC" w:rsidP="00AF558E">
            <w:pPr>
              <w:autoSpaceDE w:val="0"/>
              <w:autoSpaceDN w:val="0"/>
              <w:adjustRightInd w:val="0"/>
              <w:rPr>
                <w:rFonts w:ascii="Times New Roman" w:hAnsi="Times New Roman" w:cs="Times New Roman"/>
              </w:rPr>
            </w:pPr>
          </w:p>
        </w:tc>
        <w:tc>
          <w:tcPr>
            <w:tcW w:w="1440" w:type="dxa"/>
          </w:tcPr>
          <w:p w:rsidR="00571AAC" w:rsidRPr="00AF558E" w:rsidRDefault="00571AAC" w:rsidP="00AF558E">
            <w:pPr>
              <w:autoSpaceDE w:val="0"/>
              <w:autoSpaceDN w:val="0"/>
              <w:adjustRightInd w:val="0"/>
              <w:rPr>
                <w:rFonts w:ascii="Times New Roman" w:hAnsi="Times New Roman" w:cs="Times New Roman"/>
              </w:rPr>
            </w:pPr>
          </w:p>
        </w:tc>
        <w:tc>
          <w:tcPr>
            <w:tcW w:w="1368" w:type="dxa"/>
          </w:tcPr>
          <w:p w:rsidR="00571AAC" w:rsidRPr="00AF558E" w:rsidRDefault="00571AAC" w:rsidP="00AF558E">
            <w:pPr>
              <w:autoSpaceDE w:val="0"/>
              <w:autoSpaceDN w:val="0"/>
              <w:adjustRightInd w:val="0"/>
              <w:rPr>
                <w:rFonts w:ascii="Times New Roman" w:hAnsi="Times New Roman" w:cs="Times New Roman"/>
              </w:rPr>
            </w:pPr>
          </w:p>
        </w:tc>
      </w:tr>
      <w:tr w:rsidR="00571AAC" w:rsidRPr="00AF558E" w:rsidTr="006330A8">
        <w:tc>
          <w:tcPr>
            <w:tcW w:w="4410" w:type="dxa"/>
          </w:tcPr>
          <w:p w:rsidR="00571AAC" w:rsidRPr="00AF558E" w:rsidRDefault="00571AAC" w:rsidP="00AF558E">
            <w:pPr>
              <w:autoSpaceDE w:val="0"/>
              <w:autoSpaceDN w:val="0"/>
              <w:adjustRightInd w:val="0"/>
              <w:rPr>
                <w:rFonts w:ascii="Times New Roman" w:hAnsi="Times New Roman" w:cs="Times New Roman"/>
              </w:rPr>
            </w:pPr>
            <w:r w:rsidRPr="00AF558E">
              <w:rPr>
                <w:rFonts w:ascii="Times New Roman" w:hAnsi="Times New Roman" w:cs="Times New Roman"/>
                <w:b/>
                <w:bCs/>
              </w:rPr>
              <w:t xml:space="preserve">C </w:t>
            </w:r>
            <w:r w:rsidRPr="00AF558E">
              <w:rPr>
                <w:rFonts w:ascii="Times New Roman" w:hAnsi="Times New Roman" w:cs="Times New Roman"/>
              </w:rPr>
              <w:t>Could project indirectly lead to practices that could cause soil loss or erosion</w:t>
            </w:r>
          </w:p>
        </w:tc>
        <w:tc>
          <w:tcPr>
            <w:tcW w:w="1710" w:type="dxa"/>
          </w:tcPr>
          <w:p w:rsidR="00571AAC" w:rsidRPr="00AF558E" w:rsidRDefault="00571AAC" w:rsidP="00AF558E">
            <w:pPr>
              <w:autoSpaceDE w:val="0"/>
              <w:autoSpaceDN w:val="0"/>
              <w:adjustRightInd w:val="0"/>
              <w:rPr>
                <w:rFonts w:ascii="Times New Roman" w:hAnsi="Times New Roman" w:cs="Times New Roman"/>
              </w:rPr>
            </w:pPr>
          </w:p>
        </w:tc>
        <w:tc>
          <w:tcPr>
            <w:tcW w:w="1440" w:type="dxa"/>
          </w:tcPr>
          <w:p w:rsidR="00571AAC" w:rsidRPr="00AF558E" w:rsidRDefault="00571AAC" w:rsidP="00AF558E">
            <w:pPr>
              <w:autoSpaceDE w:val="0"/>
              <w:autoSpaceDN w:val="0"/>
              <w:adjustRightInd w:val="0"/>
              <w:rPr>
                <w:rFonts w:ascii="Times New Roman" w:hAnsi="Times New Roman" w:cs="Times New Roman"/>
              </w:rPr>
            </w:pPr>
          </w:p>
        </w:tc>
        <w:tc>
          <w:tcPr>
            <w:tcW w:w="1368" w:type="dxa"/>
          </w:tcPr>
          <w:p w:rsidR="00571AAC" w:rsidRPr="00AF558E" w:rsidRDefault="00571AAC" w:rsidP="00AF558E">
            <w:pPr>
              <w:autoSpaceDE w:val="0"/>
              <w:autoSpaceDN w:val="0"/>
              <w:adjustRightInd w:val="0"/>
              <w:rPr>
                <w:rFonts w:ascii="Times New Roman" w:hAnsi="Times New Roman" w:cs="Times New Roman"/>
              </w:rPr>
            </w:pPr>
          </w:p>
        </w:tc>
      </w:tr>
      <w:tr w:rsidR="00571AAC" w:rsidRPr="00AF558E" w:rsidTr="006330A8">
        <w:tc>
          <w:tcPr>
            <w:tcW w:w="4410" w:type="dxa"/>
          </w:tcPr>
          <w:p w:rsidR="00571AAC" w:rsidRPr="00AF558E" w:rsidRDefault="00571AAC" w:rsidP="00AF558E">
            <w:pPr>
              <w:autoSpaceDE w:val="0"/>
              <w:autoSpaceDN w:val="0"/>
              <w:adjustRightInd w:val="0"/>
              <w:rPr>
                <w:rFonts w:ascii="Times New Roman" w:hAnsi="Times New Roman" w:cs="Times New Roman"/>
              </w:rPr>
            </w:pPr>
            <w:r w:rsidRPr="00AF558E">
              <w:rPr>
                <w:rFonts w:ascii="Times New Roman" w:hAnsi="Times New Roman" w:cs="Times New Roman"/>
                <w:b/>
                <w:bCs/>
              </w:rPr>
              <w:t xml:space="preserve">D </w:t>
            </w:r>
            <w:r w:rsidRPr="00AF558E">
              <w:rPr>
                <w:rFonts w:ascii="Times New Roman" w:hAnsi="Times New Roman" w:cs="Times New Roman"/>
              </w:rPr>
              <w:t>It is necessary to consult a solid scientist?</w:t>
            </w:r>
          </w:p>
        </w:tc>
        <w:tc>
          <w:tcPr>
            <w:tcW w:w="1710" w:type="dxa"/>
          </w:tcPr>
          <w:p w:rsidR="00571AAC" w:rsidRPr="00AF558E" w:rsidRDefault="00571AAC" w:rsidP="00AF558E">
            <w:pPr>
              <w:autoSpaceDE w:val="0"/>
              <w:autoSpaceDN w:val="0"/>
              <w:adjustRightInd w:val="0"/>
              <w:rPr>
                <w:rFonts w:ascii="Times New Roman" w:hAnsi="Times New Roman" w:cs="Times New Roman"/>
              </w:rPr>
            </w:pPr>
          </w:p>
        </w:tc>
        <w:tc>
          <w:tcPr>
            <w:tcW w:w="1440" w:type="dxa"/>
          </w:tcPr>
          <w:p w:rsidR="00571AAC" w:rsidRPr="00AF558E" w:rsidRDefault="00571AAC" w:rsidP="00AF558E">
            <w:pPr>
              <w:autoSpaceDE w:val="0"/>
              <w:autoSpaceDN w:val="0"/>
              <w:adjustRightInd w:val="0"/>
              <w:rPr>
                <w:rFonts w:ascii="Times New Roman" w:hAnsi="Times New Roman" w:cs="Times New Roman"/>
              </w:rPr>
            </w:pPr>
          </w:p>
        </w:tc>
        <w:tc>
          <w:tcPr>
            <w:tcW w:w="1368" w:type="dxa"/>
          </w:tcPr>
          <w:p w:rsidR="00571AAC" w:rsidRPr="00AF558E" w:rsidRDefault="00571AAC" w:rsidP="00AF558E">
            <w:pPr>
              <w:autoSpaceDE w:val="0"/>
              <w:autoSpaceDN w:val="0"/>
              <w:adjustRightInd w:val="0"/>
              <w:rPr>
                <w:rFonts w:ascii="Times New Roman" w:hAnsi="Times New Roman" w:cs="Times New Roman"/>
              </w:rPr>
            </w:pPr>
          </w:p>
        </w:tc>
      </w:tr>
    </w:tbl>
    <w:p w:rsidR="00571AAC" w:rsidRPr="00AF558E" w:rsidRDefault="00571AAC" w:rsidP="00AF558E">
      <w:pPr>
        <w:autoSpaceDE w:val="0"/>
        <w:autoSpaceDN w:val="0"/>
        <w:adjustRightInd w:val="0"/>
        <w:spacing w:after="0" w:line="240" w:lineRule="auto"/>
        <w:rPr>
          <w:rFonts w:ascii="Times New Roman" w:hAnsi="Times New Roman" w:cs="Times New Roman"/>
        </w:rPr>
      </w:pPr>
    </w:p>
    <w:p w:rsidR="00571AAC" w:rsidRPr="00AF558E" w:rsidRDefault="00571AAC" w:rsidP="00AF558E">
      <w:pPr>
        <w:autoSpaceDE w:val="0"/>
        <w:autoSpaceDN w:val="0"/>
        <w:adjustRightInd w:val="0"/>
        <w:spacing w:after="0" w:line="240" w:lineRule="auto"/>
        <w:rPr>
          <w:rFonts w:ascii="Times New Roman" w:hAnsi="Times New Roman" w:cs="Times New Roman"/>
          <w:b/>
          <w:bCs/>
        </w:rPr>
      </w:pPr>
      <w:r w:rsidRPr="00AF558E">
        <w:rPr>
          <w:rFonts w:ascii="Times New Roman" w:hAnsi="Times New Roman" w:cs="Times New Roman"/>
          <w:b/>
          <w:bCs/>
        </w:rPr>
        <w:t>6. Slope Erosion</w:t>
      </w:r>
    </w:p>
    <w:p w:rsidR="00571AAC" w:rsidRPr="00AF558E" w:rsidRDefault="00571AAC" w:rsidP="00AF558E">
      <w:pPr>
        <w:autoSpaceDE w:val="0"/>
        <w:autoSpaceDN w:val="0"/>
        <w:adjustRightInd w:val="0"/>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4410"/>
        <w:gridCol w:w="1710"/>
        <w:gridCol w:w="1440"/>
        <w:gridCol w:w="1368"/>
      </w:tblGrid>
      <w:tr w:rsidR="00571AAC" w:rsidRPr="00AF558E" w:rsidTr="006330A8">
        <w:tc>
          <w:tcPr>
            <w:tcW w:w="4410" w:type="dxa"/>
          </w:tcPr>
          <w:p w:rsidR="00571AAC" w:rsidRPr="00AF558E" w:rsidRDefault="00571AAC" w:rsidP="00AF558E">
            <w:pPr>
              <w:autoSpaceDE w:val="0"/>
              <w:autoSpaceDN w:val="0"/>
              <w:adjustRightInd w:val="0"/>
              <w:rPr>
                <w:rFonts w:ascii="Times New Roman" w:hAnsi="Times New Roman" w:cs="Times New Roman"/>
              </w:rPr>
            </w:pPr>
            <w:r w:rsidRPr="00AF558E">
              <w:rPr>
                <w:rFonts w:ascii="Times New Roman" w:hAnsi="Times New Roman" w:cs="Times New Roman"/>
                <w:b/>
                <w:bCs/>
              </w:rPr>
              <w:t>Description</w:t>
            </w:r>
          </w:p>
        </w:tc>
        <w:tc>
          <w:tcPr>
            <w:tcW w:w="1710" w:type="dxa"/>
          </w:tcPr>
          <w:p w:rsidR="00571AAC" w:rsidRPr="00AF558E" w:rsidRDefault="00571AAC" w:rsidP="00AF558E">
            <w:pPr>
              <w:autoSpaceDE w:val="0"/>
              <w:autoSpaceDN w:val="0"/>
              <w:adjustRightInd w:val="0"/>
              <w:rPr>
                <w:rFonts w:ascii="Times New Roman" w:hAnsi="Times New Roman" w:cs="Times New Roman"/>
              </w:rPr>
            </w:pPr>
            <w:r w:rsidRPr="00AF558E">
              <w:rPr>
                <w:rFonts w:ascii="Times New Roman" w:hAnsi="Times New Roman" w:cs="Times New Roman"/>
                <w:b/>
                <w:bCs/>
              </w:rPr>
              <w:t>Yes</w:t>
            </w:r>
          </w:p>
        </w:tc>
        <w:tc>
          <w:tcPr>
            <w:tcW w:w="1440" w:type="dxa"/>
          </w:tcPr>
          <w:p w:rsidR="00571AAC" w:rsidRPr="00AF558E" w:rsidRDefault="00571AAC" w:rsidP="00AF558E">
            <w:pPr>
              <w:autoSpaceDE w:val="0"/>
              <w:autoSpaceDN w:val="0"/>
              <w:adjustRightInd w:val="0"/>
              <w:rPr>
                <w:rFonts w:ascii="Times New Roman" w:hAnsi="Times New Roman" w:cs="Times New Roman"/>
              </w:rPr>
            </w:pPr>
            <w:r w:rsidRPr="00AF558E">
              <w:rPr>
                <w:rFonts w:ascii="Times New Roman" w:hAnsi="Times New Roman" w:cs="Times New Roman"/>
                <w:b/>
                <w:bCs/>
              </w:rPr>
              <w:t>No</w:t>
            </w:r>
          </w:p>
        </w:tc>
        <w:tc>
          <w:tcPr>
            <w:tcW w:w="1368" w:type="dxa"/>
          </w:tcPr>
          <w:p w:rsidR="00571AAC" w:rsidRPr="00AF558E" w:rsidRDefault="00571AAC" w:rsidP="00AF558E">
            <w:pPr>
              <w:autoSpaceDE w:val="0"/>
              <w:autoSpaceDN w:val="0"/>
              <w:adjustRightInd w:val="0"/>
              <w:rPr>
                <w:rFonts w:ascii="Times New Roman" w:hAnsi="Times New Roman" w:cs="Times New Roman"/>
                <w:b/>
                <w:bCs/>
              </w:rPr>
            </w:pPr>
            <w:r w:rsidRPr="00AF558E">
              <w:rPr>
                <w:rFonts w:ascii="Times New Roman" w:hAnsi="Times New Roman" w:cs="Times New Roman"/>
                <w:b/>
                <w:bCs/>
              </w:rPr>
              <w:t>Not known</w:t>
            </w:r>
          </w:p>
          <w:p w:rsidR="00571AAC" w:rsidRPr="00AF558E" w:rsidRDefault="00571AAC" w:rsidP="00AF558E">
            <w:pPr>
              <w:autoSpaceDE w:val="0"/>
              <w:autoSpaceDN w:val="0"/>
              <w:adjustRightInd w:val="0"/>
              <w:rPr>
                <w:rFonts w:ascii="Times New Roman" w:hAnsi="Times New Roman" w:cs="Times New Roman"/>
              </w:rPr>
            </w:pPr>
          </w:p>
        </w:tc>
      </w:tr>
      <w:tr w:rsidR="00571AAC" w:rsidRPr="00AF558E" w:rsidTr="006330A8">
        <w:tc>
          <w:tcPr>
            <w:tcW w:w="4410" w:type="dxa"/>
          </w:tcPr>
          <w:p w:rsidR="00571AAC" w:rsidRPr="00AF558E" w:rsidRDefault="00571AAC" w:rsidP="00AF558E">
            <w:pPr>
              <w:autoSpaceDE w:val="0"/>
              <w:autoSpaceDN w:val="0"/>
              <w:adjustRightInd w:val="0"/>
              <w:rPr>
                <w:rFonts w:ascii="Times New Roman" w:hAnsi="Times New Roman" w:cs="Times New Roman"/>
              </w:rPr>
            </w:pPr>
            <w:r w:rsidRPr="00AF558E">
              <w:rPr>
                <w:rFonts w:ascii="Times New Roman" w:hAnsi="Times New Roman" w:cs="Times New Roman"/>
                <w:b/>
                <w:bCs/>
              </w:rPr>
              <w:t xml:space="preserve">A  </w:t>
            </w:r>
            <w:r w:rsidRPr="00AF558E">
              <w:rPr>
                <w:rFonts w:ascii="Times New Roman" w:hAnsi="Times New Roman" w:cs="Times New Roman"/>
              </w:rPr>
              <w:t>Does project involve modification of slopes?</w:t>
            </w:r>
          </w:p>
        </w:tc>
        <w:tc>
          <w:tcPr>
            <w:tcW w:w="1710" w:type="dxa"/>
          </w:tcPr>
          <w:p w:rsidR="00571AAC" w:rsidRPr="00AF558E" w:rsidRDefault="00571AAC" w:rsidP="00AF558E">
            <w:pPr>
              <w:autoSpaceDE w:val="0"/>
              <w:autoSpaceDN w:val="0"/>
              <w:adjustRightInd w:val="0"/>
              <w:rPr>
                <w:rFonts w:ascii="Times New Roman" w:hAnsi="Times New Roman" w:cs="Times New Roman"/>
              </w:rPr>
            </w:pPr>
          </w:p>
        </w:tc>
        <w:tc>
          <w:tcPr>
            <w:tcW w:w="1440" w:type="dxa"/>
          </w:tcPr>
          <w:p w:rsidR="00571AAC" w:rsidRPr="00AF558E" w:rsidRDefault="00571AAC" w:rsidP="00AF558E">
            <w:pPr>
              <w:autoSpaceDE w:val="0"/>
              <w:autoSpaceDN w:val="0"/>
              <w:adjustRightInd w:val="0"/>
              <w:rPr>
                <w:rFonts w:ascii="Times New Roman" w:hAnsi="Times New Roman" w:cs="Times New Roman"/>
              </w:rPr>
            </w:pPr>
          </w:p>
        </w:tc>
        <w:tc>
          <w:tcPr>
            <w:tcW w:w="1368" w:type="dxa"/>
          </w:tcPr>
          <w:p w:rsidR="00571AAC" w:rsidRPr="00AF558E" w:rsidRDefault="00571AAC" w:rsidP="00AF558E">
            <w:pPr>
              <w:autoSpaceDE w:val="0"/>
              <w:autoSpaceDN w:val="0"/>
              <w:adjustRightInd w:val="0"/>
              <w:rPr>
                <w:rFonts w:ascii="Times New Roman" w:hAnsi="Times New Roman" w:cs="Times New Roman"/>
              </w:rPr>
            </w:pPr>
          </w:p>
        </w:tc>
      </w:tr>
      <w:tr w:rsidR="00571AAC" w:rsidRPr="00AF558E" w:rsidTr="006330A8">
        <w:tc>
          <w:tcPr>
            <w:tcW w:w="4410" w:type="dxa"/>
          </w:tcPr>
          <w:p w:rsidR="00571AAC" w:rsidRPr="00AF558E" w:rsidRDefault="00571AAC" w:rsidP="00AF558E">
            <w:pPr>
              <w:autoSpaceDE w:val="0"/>
              <w:autoSpaceDN w:val="0"/>
              <w:adjustRightInd w:val="0"/>
              <w:rPr>
                <w:rFonts w:ascii="Times New Roman" w:hAnsi="Times New Roman" w:cs="Times New Roman"/>
              </w:rPr>
            </w:pPr>
            <w:r w:rsidRPr="00AF558E">
              <w:rPr>
                <w:rFonts w:ascii="Times New Roman" w:hAnsi="Times New Roman" w:cs="Times New Roman"/>
                <w:b/>
                <w:bCs/>
              </w:rPr>
              <w:t xml:space="preserve">B  </w:t>
            </w:r>
            <w:r w:rsidRPr="00AF558E">
              <w:rPr>
                <w:rFonts w:ascii="Times New Roman" w:hAnsi="Times New Roman" w:cs="Times New Roman"/>
              </w:rPr>
              <w:t>Will project affect stability of slopes directly or indirectly?</w:t>
            </w:r>
          </w:p>
        </w:tc>
        <w:tc>
          <w:tcPr>
            <w:tcW w:w="1710" w:type="dxa"/>
          </w:tcPr>
          <w:p w:rsidR="00571AAC" w:rsidRPr="00AF558E" w:rsidRDefault="00571AAC" w:rsidP="00AF558E">
            <w:pPr>
              <w:autoSpaceDE w:val="0"/>
              <w:autoSpaceDN w:val="0"/>
              <w:adjustRightInd w:val="0"/>
              <w:rPr>
                <w:rFonts w:ascii="Times New Roman" w:hAnsi="Times New Roman" w:cs="Times New Roman"/>
              </w:rPr>
            </w:pPr>
          </w:p>
        </w:tc>
        <w:tc>
          <w:tcPr>
            <w:tcW w:w="1440" w:type="dxa"/>
          </w:tcPr>
          <w:p w:rsidR="00571AAC" w:rsidRPr="00AF558E" w:rsidRDefault="00571AAC" w:rsidP="00AF558E">
            <w:pPr>
              <w:autoSpaceDE w:val="0"/>
              <w:autoSpaceDN w:val="0"/>
              <w:adjustRightInd w:val="0"/>
              <w:rPr>
                <w:rFonts w:ascii="Times New Roman" w:hAnsi="Times New Roman" w:cs="Times New Roman"/>
              </w:rPr>
            </w:pPr>
          </w:p>
        </w:tc>
        <w:tc>
          <w:tcPr>
            <w:tcW w:w="1368" w:type="dxa"/>
          </w:tcPr>
          <w:p w:rsidR="00571AAC" w:rsidRPr="00AF558E" w:rsidRDefault="00571AAC" w:rsidP="00AF558E">
            <w:pPr>
              <w:autoSpaceDE w:val="0"/>
              <w:autoSpaceDN w:val="0"/>
              <w:adjustRightInd w:val="0"/>
              <w:rPr>
                <w:rFonts w:ascii="Times New Roman" w:hAnsi="Times New Roman" w:cs="Times New Roman"/>
              </w:rPr>
            </w:pPr>
          </w:p>
        </w:tc>
      </w:tr>
      <w:tr w:rsidR="00571AAC" w:rsidRPr="00AF558E" w:rsidTr="006330A8">
        <w:tc>
          <w:tcPr>
            <w:tcW w:w="4410" w:type="dxa"/>
          </w:tcPr>
          <w:p w:rsidR="00571AAC" w:rsidRPr="00AF558E" w:rsidRDefault="00571AAC" w:rsidP="00AF558E">
            <w:pPr>
              <w:autoSpaceDE w:val="0"/>
              <w:autoSpaceDN w:val="0"/>
              <w:adjustRightInd w:val="0"/>
              <w:rPr>
                <w:rFonts w:ascii="Times New Roman" w:hAnsi="Times New Roman" w:cs="Times New Roman"/>
              </w:rPr>
            </w:pPr>
            <w:r w:rsidRPr="00AF558E">
              <w:rPr>
                <w:rFonts w:ascii="Times New Roman" w:hAnsi="Times New Roman" w:cs="Times New Roman"/>
                <w:b/>
                <w:bCs/>
              </w:rPr>
              <w:t xml:space="preserve">C  </w:t>
            </w:r>
            <w:r w:rsidRPr="00AF558E">
              <w:rPr>
                <w:rFonts w:ascii="Times New Roman" w:hAnsi="Times New Roman" w:cs="Times New Roman"/>
              </w:rPr>
              <w:t>Could project cause people or property to be located wher3e existing unstable slopes could be a hazard?</w:t>
            </w:r>
          </w:p>
        </w:tc>
        <w:tc>
          <w:tcPr>
            <w:tcW w:w="1710" w:type="dxa"/>
          </w:tcPr>
          <w:p w:rsidR="00571AAC" w:rsidRPr="00AF558E" w:rsidRDefault="00571AAC" w:rsidP="00AF558E">
            <w:pPr>
              <w:autoSpaceDE w:val="0"/>
              <w:autoSpaceDN w:val="0"/>
              <w:adjustRightInd w:val="0"/>
              <w:rPr>
                <w:rFonts w:ascii="Times New Roman" w:hAnsi="Times New Roman" w:cs="Times New Roman"/>
              </w:rPr>
            </w:pPr>
          </w:p>
        </w:tc>
        <w:tc>
          <w:tcPr>
            <w:tcW w:w="1440" w:type="dxa"/>
          </w:tcPr>
          <w:p w:rsidR="00571AAC" w:rsidRPr="00AF558E" w:rsidRDefault="00571AAC" w:rsidP="00AF558E">
            <w:pPr>
              <w:autoSpaceDE w:val="0"/>
              <w:autoSpaceDN w:val="0"/>
              <w:adjustRightInd w:val="0"/>
              <w:rPr>
                <w:rFonts w:ascii="Times New Roman" w:hAnsi="Times New Roman" w:cs="Times New Roman"/>
              </w:rPr>
            </w:pPr>
          </w:p>
        </w:tc>
        <w:tc>
          <w:tcPr>
            <w:tcW w:w="1368" w:type="dxa"/>
          </w:tcPr>
          <w:p w:rsidR="00571AAC" w:rsidRPr="00AF558E" w:rsidRDefault="00571AAC" w:rsidP="00AF558E">
            <w:pPr>
              <w:autoSpaceDE w:val="0"/>
              <w:autoSpaceDN w:val="0"/>
              <w:adjustRightInd w:val="0"/>
              <w:rPr>
                <w:rFonts w:ascii="Times New Roman" w:hAnsi="Times New Roman" w:cs="Times New Roman"/>
              </w:rPr>
            </w:pPr>
          </w:p>
        </w:tc>
      </w:tr>
      <w:tr w:rsidR="00571AAC" w:rsidRPr="00AF558E" w:rsidTr="006330A8">
        <w:tc>
          <w:tcPr>
            <w:tcW w:w="4410" w:type="dxa"/>
          </w:tcPr>
          <w:p w:rsidR="00571AAC" w:rsidRPr="00AF558E" w:rsidRDefault="00571AAC" w:rsidP="00AF558E">
            <w:pPr>
              <w:autoSpaceDE w:val="0"/>
              <w:autoSpaceDN w:val="0"/>
              <w:adjustRightInd w:val="0"/>
              <w:rPr>
                <w:rFonts w:ascii="Times New Roman" w:hAnsi="Times New Roman" w:cs="Times New Roman"/>
              </w:rPr>
            </w:pPr>
            <w:r w:rsidRPr="00AF558E">
              <w:rPr>
                <w:rFonts w:ascii="Times New Roman" w:hAnsi="Times New Roman" w:cs="Times New Roman"/>
                <w:b/>
                <w:bCs/>
              </w:rPr>
              <w:t xml:space="preserve">D  </w:t>
            </w:r>
            <w:r w:rsidRPr="00AF558E">
              <w:rPr>
                <w:rFonts w:ascii="Times New Roman" w:hAnsi="Times New Roman" w:cs="Times New Roman"/>
              </w:rPr>
              <w:t>It is necessary to consult a geo-technical engineer?</w:t>
            </w:r>
          </w:p>
        </w:tc>
        <w:tc>
          <w:tcPr>
            <w:tcW w:w="1710" w:type="dxa"/>
          </w:tcPr>
          <w:p w:rsidR="00571AAC" w:rsidRPr="00AF558E" w:rsidRDefault="00571AAC" w:rsidP="00AF558E">
            <w:pPr>
              <w:autoSpaceDE w:val="0"/>
              <w:autoSpaceDN w:val="0"/>
              <w:adjustRightInd w:val="0"/>
              <w:rPr>
                <w:rFonts w:ascii="Times New Roman" w:hAnsi="Times New Roman" w:cs="Times New Roman"/>
              </w:rPr>
            </w:pPr>
          </w:p>
        </w:tc>
        <w:tc>
          <w:tcPr>
            <w:tcW w:w="1440" w:type="dxa"/>
          </w:tcPr>
          <w:p w:rsidR="00571AAC" w:rsidRPr="00AF558E" w:rsidRDefault="00571AAC" w:rsidP="00AF558E">
            <w:pPr>
              <w:autoSpaceDE w:val="0"/>
              <w:autoSpaceDN w:val="0"/>
              <w:adjustRightInd w:val="0"/>
              <w:rPr>
                <w:rFonts w:ascii="Times New Roman" w:hAnsi="Times New Roman" w:cs="Times New Roman"/>
              </w:rPr>
            </w:pPr>
          </w:p>
        </w:tc>
        <w:tc>
          <w:tcPr>
            <w:tcW w:w="1368" w:type="dxa"/>
          </w:tcPr>
          <w:p w:rsidR="00571AAC" w:rsidRPr="00AF558E" w:rsidRDefault="00571AAC" w:rsidP="00AF558E">
            <w:pPr>
              <w:autoSpaceDE w:val="0"/>
              <w:autoSpaceDN w:val="0"/>
              <w:adjustRightInd w:val="0"/>
              <w:rPr>
                <w:rFonts w:ascii="Times New Roman" w:hAnsi="Times New Roman" w:cs="Times New Roman"/>
              </w:rPr>
            </w:pPr>
          </w:p>
        </w:tc>
      </w:tr>
    </w:tbl>
    <w:p w:rsidR="00571AAC" w:rsidRPr="00AF558E" w:rsidRDefault="00571AAC" w:rsidP="00AF558E">
      <w:pPr>
        <w:autoSpaceDE w:val="0"/>
        <w:autoSpaceDN w:val="0"/>
        <w:adjustRightInd w:val="0"/>
        <w:spacing w:after="0" w:line="240" w:lineRule="auto"/>
        <w:rPr>
          <w:rFonts w:ascii="Times New Roman" w:hAnsi="Times New Roman" w:cs="Times New Roman"/>
        </w:rPr>
      </w:pPr>
    </w:p>
    <w:p w:rsidR="00571AAC" w:rsidRPr="00AF558E" w:rsidRDefault="00571AAC" w:rsidP="00AF558E">
      <w:pPr>
        <w:autoSpaceDE w:val="0"/>
        <w:autoSpaceDN w:val="0"/>
        <w:adjustRightInd w:val="0"/>
        <w:spacing w:after="0" w:line="240" w:lineRule="auto"/>
        <w:rPr>
          <w:rFonts w:ascii="Times New Roman" w:hAnsi="Times New Roman" w:cs="Times New Roman"/>
          <w:b/>
          <w:bCs/>
        </w:rPr>
      </w:pPr>
      <w:r w:rsidRPr="00AF558E">
        <w:rPr>
          <w:rFonts w:ascii="Times New Roman" w:hAnsi="Times New Roman" w:cs="Times New Roman"/>
          <w:b/>
          <w:bCs/>
        </w:rPr>
        <w:t>7. Surface Water Quantity</w:t>
      </w:r>
    </w:p>
    <w:p w:rsidR="00571AAC" w:rsidRPr="00AF558E" w:rsidRDefault="00571AAC" w:rsidP="00AF558E">
      <w:pPr>
        <w:autoSpaceDE w:val="0"/>
        <w:autoSpaceDN w:val="0"/>
        <w:adjustRightInd w:val="0"/>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4410"/>
        <w:gridCol w:w="1710"/>
        <w:gridCol w:w="1440"/>
        <w:gridCol w:w="1368"/>
      </w:tblGrid>
      <w:tr w:rsidR="00571AAC" w:rsidRPr="00AF558E" w:rsidTr="006330A8">
        <w:tc>
          <w:tcPr>
            <w:tcW w:w="4410" w:type="dxa"/>
          </w:tcPr>
          <w:p w:rsidR="00571AAC" w:rsidRPr="00AF558E" w:rsidRDefault="00571AAC" w:rsidP="00AF558E">
            <w:pPr>
              <w:autoSpaceDE w:val="0"/>
              <w:autoSpaceDN w:val="0"/>
              <w:adjustRightInd w:val="0"/>
              <w:rPr>
                <w:rFonts w:ascii="Times New Roman" w:hAnsi="Times New Roman" w:cs="Times New Roman"/>
              </w:rPr>
            </w:pPr>
            <w:r w:rsidRPr="00AF558E">
              <w:rPr>
                <w:rFonts w:ascii="Times New Roman" w:hAnsi="Times New Roman" w:cs="Times New Roman"/>
                <w:b/>
                <w:bCs/>
              </w:rPr>
              <w:t>Description</w:t>
            </w:r>
          </w:p>
        </w:tc>
        <w:tc>
          <w:tcPr>
            <w:tcW w:w="1710" w:type="dxa"/>
          </w:tcPr>
          <w:p w:rsidR="00571AAC" w:rsidRPr="00AF558E" w:rsidRDefault="00571AAC" w:rsidP="00AF558E">
            <w:pPr>
              <w:autoSpaceDE w:val="0"/>
              <w:autoSpaceDN w:val="0"/>
              <w:adjustRightInd w:val="0"/>
              <w:rPr>
                <w:rFonts w:ascii="Times New Roman" w:hAnsi="Times New Roman" w:cs="Times New Roman"/>
              </w:rPr>
            </w:pPr>
            <w:r w:rsidRPr="00AF558E">
              <w:rPr>
                <w:rFonts w:ascii="Times New Roman" w:hAnsi="Times New Roman" w:cs="Times New Roman"/>
                <w:b/>
                <w:bCs/>
              </w:rPr>
              <w:t>Yes</w:t>
            </w:r>
          </w:p>
        </w:tc>
        <w:tc>
          <w:tcPr>
            <w:tcW w:w="1440" w:type="dxa"/>
          </w:tcPr>
          <w:p w:rsidR="00571AAC" w:rsidRPr="00AF558E" w:rsidRDefault="00571AAC" w:rsidP="00AF558E">
            <w:pPr>
              <w:autoSpaceDE w:val="0"/>
              <w:autoSpaceDN w:val="0"/>
              <w:adjustRightInd w:val="0"/>
              <w:rPr>
                <w:rFonts w:ascii="Times New Roman" w:hAnsi="Times New Roman" w:cs="Times New Roman"/>
              </w:rPr>
            </w:pPr>
            <w:r w:rsidRPr="00AF558E">
              <w:rPr>
                <w:rFonts w:ascii="Times New Roman" w:hAnsi="Times New Roman" w:cs="Times New Roman"/>
                <w:b/>
                <w:bCs/>
              </w:rPr>
              <w:t>No</w:t>
            </w:r>
          </w:p>
        </w:tc>
        <w:tc>
          <w:tcPr>
            <w:tcW w:w="1368" w:type="dxa"/>
          </w:tcPr>
          <w:p w:rsidR="00571AAC" w:rsidRPr="00AF558E" w:rsidRDefault="00571AAC" w:rsidP="00AF558E">
            <w:pPr>
              <w:autoSpaceDE w:val="0"/>
              <w:autoSpaceDN w:val="0"/>
              <w:adjustRightInd w:val="0"/>
              <w:rPr>
                <w:rFonts w:ascii="Times New Roman" w:hAnsi="Times New Roman" w:cs="Times New Roman"/>
                <w:b/>
                <w:bCs/>
              </w:rPr>
            </w:pPr>
            <w:r w:rsidRPr="00AF558E">
              <w:rPr>
                <w:rFonts w:ascii="Times New Roman" w:hAnsi="Times New Roman" w:cs="Times New Roman"/>
                <w:b/>
                <w:bCs/>
              </w:rPr>
              <w:t>Not known</w:t>
            </w:r>
          </w:p>
          <w:p w:rsidR="00571AAC" w:rsidRPr="00AF558E" w:rsidRDefault="00571AAC" w:rsidP="00AF558E">
            <w:pPr>
              <w:autoSpaceDE w:val="0"/>
              <w:autoSpaceDN w:val="0"/>
              <w:adjustRightInd w:val="0"/>
              <w:rPr>
                <w:rFonts w:ascii="Times New Roman" w:hAnsi="Times New Roman" w:cs="Times New Roman"/>
              </w:rPr>
            </w:pPr>
          </w:p>
        </w:tc>
      </w:tr>
      <w:tr w:rsidR="00571AAC" w:rsidRPr="00AF558E" w:rsidTr="006330A8">
        <w:tc>
          <w:tcPr>
            <w:tcW w:w="4410" w:type="dxa"/>
          </w:tcPr>
          <w:p w:rsidR="00571AAC" w:rsidRPr="00AF558E" w:rsidRDefault="00571AAC" w:rsidP="00AF558E">
            <w:pPr>
              <w:autoSpaceDE w:val="0"/>
              <w:autoSpaceDN w:val="0"/>
              <w:adjustRightInd w:val="0"/>
              <w:rPr>
                <w:rFonts w:ascii="Times New Roman" w:hAnsi="Times New Roman" w:cs="Times New Roman"/>
              </w:rPr>
            </w:pPr>
            <w:r w:rsidRPr="00AF558E">
              <w:rPr>
                <w:rFonts w:ascii="Times New Roman" w:hAnsi="Times New Roman" w:cs="Times New Roman"/>
                <w:b/>
                <w:bCs/>
              </w:rPr>
              <w:t xml:space="preserve">A  </w:t>
            </w:r>
            <w:r w:rsidRPr="00AF558E">
              <w:rPr>
                <w:rFonts w:ascii="Times New Roman" w:hAnsi="Times New Roman" w:cs="Times New Roman"/>
              </w:rPr>
              <w:t>Do surface water resources exist in project area?</w:t>
            </w:r>
          </w:p>
        </w:tc>
        <w:tc>
          <w:tcPr>
            <w:tcW w:w="1710" w:type="dxa"/>
          </w:tcPr>
          <w:p w:rsidR="00571AAC" w:rsidRPr="00AF558E" w:rsidRDefault="00571AAC" w:rsidP="00AF558E">
            <w:pPr>
              <w:autoSpaceDE w:val="0"/>
              <w:autoSpaceDN w:val="0"/>
              <w:adjustRightInd w:val="0"/>
              <w:rPr>
                <w:rFonts w:ascii="Times New Roman" w:hAnsi="Times New Roman" w:cs="Times New Roman"/>
              </w:rPr>
            </w:pPr>
          </w:p>
        </w:tc>
        <w:tc>
          <w:tcPr>
            <w:tcW w:w="1440" w:type="dxa"/>
          </w:tcPr>
          <w:p w:rsidR="00571AAC" w:rsidRPr="00AF558E" w:rsidRDefault="00571AAC" w:rsidP="00AF558E">
            <w:pPr>
              <w:autoSpaceDE w:val="0"/>
              <w:autoSpaceDN w:val="0"/>
              <w:adjustRightInd w:val="0"/>
              <w:rPr>
                <w:rFonts w:ascii="Times New Roman" w:hAnsi="Times New Roman" w:cs="Times New Roman"/>
              </w:rPr>
            </w:pPr>
          </w:p>
        </w:tc>
        <w:tc>
          <w:tcPr>
            <w:tcW w:w="1368" w:type="dxa"/>
          </w:tcPr>
          <w:p w:rsidR="00571AAC" w:rsidRPr="00AF558E" w:rsidRDefault="00571AAC" w:rsidP="00AF558E">
            <w:pPr>
              <w:autoSpaceDE w:val="0"/>
              <w:autoSpaceDN w:val="0"/>
              <w:adjustRightInd w:val="0"/>
              <w:rPr>
                <w:rFonts w:ascii="Times New Roman" w:hAnsi="Times New Roman" w:cs="Times New Roman"/>
              </w:rPr>
            </w:pPr>
          </w:p>
        </w:tc>
      </w:tr>
      <w:tr w:rsidR="00571AAC" w:rsidRPr="00AF558E" w:rsidTr="006330A8">
        <w:tc>
          <w:tcPr>
            <w:tcW w:w="4410" w:type="dxa"/>
          </w:tcPr>
          <w:p w:rsidR="00571AAC" w:rsidRPr="00AF558E" w:rsidRDefault="00571AAC" w:rsidP="00AF558E">
            <w:pPr>
              <w:autoSpaceDE w:val="0"/>
              <w:autoSpaceDN w:val="0"/>
              <w:adjustRightInd w:val="0"/>
              <w:rPr>
                <w:rFonts w:ascii="Times New Roman" w:hAnsi="Times New Roman" w:cs="Times New Roman"/>
              </w:rPr>
            </w:pPr>
            <w:r w:rsidRPr="00AF558E">
              <w:rPr>
                <w:rFonts w:ascii="Times New Roman" w:hAnsi="Times New Roman" w:cs="Times New Roman"/>
                <w:b/>
                <w:bCs/>
              </w:rPr>
              <w:t xml:space="preserve">B  </w:t>
            </w:r>
            <w:r w:rsidRPr="00AF558E">
              <w:rPr>
                <w:rFonts w:ascii="Times New Roman" w:hAnsi="Times New Roman" w:cs="Times New Roman"/>
              </w:rPr>
              <w:t>Is information available on present land future demands on water resources as a result of the project</w:t>
            </w:r>
          </w:p>
        </w:tc>
        <w:tc>
          <w:tcPr>
            <w:tcW w:w="1710" w:type="dxa"/>
          </w:tcPr>
          <w:p w:rsidR="00571AAC" w:rsidRPr="00AF558E" w:rsidRDefault="00571AAC" w:rsidP="00AF558E">
            <w:pPr>
              <w:autoSpaceDE w:val="0"/>
              <w:autoSpaceDN w:val="0"/>
              <w:adjustRightInd w:val="0"/>
              <w:rPr>
                <w:rFonts w:ascii="Times New Roman" w:hAnsi="Times New Roman" w:cs="Times New Roman"/>
              </w:rPr>
            </w:pPr>
          </w:p>
        </w:tc>
        <w:tc>
          <w:tcPr>
            <w:tcW w:w="1440" w:type="dxa"/>
          </w:tcPr>
          <w:p w:rsidR="00571AAC" w:rsidRPr="00AF558E" w:rsidRDefault="00571AAC" w:rsidP="00AF558E">
            <w:pPr>
              <w:autoSpaceDE w:val="0"/>
              <w:autoSpaceDN w:val="0"/>
              <w:adjustRightInd w:val="0"/>
              <w:rPr>
                <w:rFonts w:ascii="Times New Roman" w:hAnsi="Times New Roman" w:cs="Times New Roman"/>
              </w:rPr>
            </w:pPr>
          </w:p>
        </w:tc>
        <w:tc>
          <w:tcPr>
            <w:tcW w:w="1368" w:type="dxa"/>
          </w:tcPr>
          <w:p w:rsidR="00571AAC" w:rsidRPr="00AF558E" w:rsidRDefault="00571AAC" w:rsidP="00AF558E">
            <w:pPr>
              <w:autoSpaceDE w:val="0"/>
              <w:autoSpaceDN w:val="0"/>
              <w:adjustRightInd w:val="0"/>
              <w:rPr>
                <w:rFonts w:ascii="Times New Roman" w:hAnsi="Times New Roman" w:cs="Times New Roman"/>
              </w:rPr>
            </w:pPr>
          </w:p>
        </w:tc>
      </w:tr>
      <w:tr w:rsidR="00571AAC" w:rsidRPr="00AF558E" w:rsidTr="006330A8">
        <w:tc>
          <w:tcPr>
            <w:tcW w:w="4410" w:type="dxa"/>
          </w:tcPr>
          <w:p w:rsidR="00571AAC" w:rsidRPr="00AF558E" w:rsidRDefault="00571AAC" w:rsidP="00AF558E">
            <w:pPr>
              <w:autoSpaceDE w:val="0"/>
              <w:autoSpaceDN w:val="0"/>
              <w:adjustRightInd w:val="0"/>
              <w:rPr>
                <w:rFonts w:ascii="Times New Roman" w:hAnsi="Times New Roman" w:cs="Times New Roman"/>
              </w:rPr>
            </w:pPr>
            <w:r w:rsidRPr="00AF558E">
              <w:rPr>
                <w:rFonts w:ascii="Times New Roman" w:hAnsi="Times New Roman" w:cs="Times New Roman"/>
                <w:b/>
                <w:bCs/>
              </w:rPr>
              <w:t xml:space="preserve">C  </w:t>
            </w:r>
            <w:r w:rsidRPr="00AF558E">
              <w:rPr>
                <w:rFonts w:ascii="Times New Roman" w:hAnsi="Times New Roman" w:cs="Times New Roman"/>
              </w:rPr>
              <w:t>Will project help to increase or preserve available surface water supplies</w:t>
            </w:r>
          </w:p>
        </w:tc>
        <w:tc>
          <w:tcPr>
            <w:tcW w:w="1710" w:type="dxa"/>
          </w:tcPr>
          <w:p w:rsidR="00571AAC" w:rsidRPr="00AF558E" w:rsidRDefault="00571AAC" w:rsidP="00AF558E">
            <w:pPr>
              <w:autoSpaceDE w:val="0"/>
              <w:autoSpaceDN w:val="0"/>
              <w:adjustRightInd w:val="0"/>
              <w:rPr>
                <w:rFonts w:ascii="Times New Roman" w:hAnsi="Times New Roman" w:cs="Times New Roman"/>
              </w:rPr>
            </w:pPr>
          </w:p>
        </w:tc>
        <w:tc>
          <w:tcPr>
            <w:tcW w:w="1440" w:type="dxa"/>
          </w:tcPr>
          <w:p w:rsidR="00571AAC" w:rsidRPr="00AF558E" w:rsidRDefault="00571AAC" w:rsidP="00AF558E">
            <w:pPr>
              <w:autoSpaceDE w:val="0"/>
              <w:autoSpaceDN w:val="0"/>
              <w:adjustRightInd w:val="0"/>
              <w:rPr>
                <w:rFonts w:ascii="Times New Roman" w:hAnsi="Times New Roman" w:cs="Times New Roman"/>
              </w:rPr>
            </w:pPr>
          </w:p>
        </w:tc>
        <w:tc>
          <w:tcPr>
            <w:tcW w:w="1368" w:type="dxa"/>
          </w:tcPr>
          <w:p w:rsidR="00571AAC" w:rsidRPr="00AF558E" w:rsidRDefault="00571AAC" w:rsidP="00AF558E">
            <w:pPr>
              <w:autoSpaceDE w:val="0"/>
              <w:autoSpaceDN w:val="0"/>
              <w:adjustRightInd w:val="0"/>
              <w:rPr>
                <w:rFonts w:ascii="Times New Roman" w:hAnsi="Times New Roman" w:cs="Times New Roman"/>
              </w:rPr>
            </w:pPr>
          </w:p>
        </w:tc>
      </w:tr>
      <w:tr w:rsidR="00571AAC" w:rsidRPr="00AF558E" w:rsidTr="006330A8">
        <w:tc>
          <w:tcPr>
            <w:tcW w:w="4410" w:type="dxa"/>
          </w:tcPr>
          <w:p w:rsidR="00571AAC" w:rsidRPr="00AF558E" w:rsidRDefault="00571AAC" w:rsidP="00AF558E">
            <w:pPr>
              <w:autoSpaceDE w:val="0"/>
              <w:autoSpaceDN w:val="0"/>
              <w:adjustRightInd w:val="0"/>
              <w:rPr>
                <w:rFonts w:ascii="Times New Roman" w:hAnsi="Times New Roman" w:cs="Times New Roman"/>
              </w:rPr>
            </w:pPr>
            <w:r w:rsidRPr="00AF558E">
              <w:rPr>
                <w:rFonts w:ascii="Times New Roman" w:hAnsi="Times New Roman" w:cs="Times New Roman"/>
                <w:b/>
                <w:bCs/>
              </w:rPr>
              <w:t xml:space="preserve">D  </w:t>
            </w:r>
            <w:r w:rsidRPr="00AF558E">
              <w:rPr>
                <w:rFonts w:ascii="Times New Roman" w:hAnsi="Times New Roman" w:cs="Times New Roman"/>
              </w:rPr>
              <w:t>Will project increase demand or cause loss of available surface water</w:t>
            </w:r>
          </w:p>
        </w:tc>
        <w:tc>
          <w:tcPr>
            <w:tcW w:w="1710" w:type="dxa"/>
          </w:tcPr>
          <w:p w:rsidR="00571AAC" w:rsidRPr="00AF558E" w:rsidRDefault="00571AAC" w:rsidP="00AF558E">
            <w:pPr>
              <w:autoSpaceDE w:val="0"/>
              <w:autoSpaceDN w:val="0"/>
              <w:adjustRightInd w:val="0"/>
              <w:rPr>
                <w:rFonts w:ascii="Times New Roman" w:hAnsi="Times New Roman" w:cs="Times New Roman"/>
              </w:rPr>
            </w:pPr>
          </w:p>
        </w:tc>
        <w:tc>
          <w:tcPr>
            <w:tcW w:w="1440" w:type="dxa"/>
          </w:tcPr>
          <w:p w:rsidR="00571AAC" w:rsidRPr="00AF558E" w:rsidRDefault="00571AAC" w:rsidP="00AF558E">
            <w:pPr>
              <w:autoSpaceDE w:val="0"/>
              <w:autoSpaceDN w:val="0"/>
              <w:adjustRightInd w:val="0"/>
              <w:rPr>
                <w:rFonts w:ascii="Times New Roman" w:hAnsi="Times New Roman" w:cs="Times New Roman"/>
              </w:rPr>
            </w:pPr>
          </w:p>
        </w:tc>
        <w:tc>
          <w:tcPr>
            <w:tcW w:w="1368" w:type="dxa"/>
          </w:tcPr>
          <w:p w:rsidR="00571AAC" w:rsidRPr="00AF558E" w:rsidRDefault="00571AAC" w:rsidP="00AF558E">
            <w:pPr>
              <w:autoSpaceDE w:val="0"/>
              <w:autoSpaceDN w:val="0"/>
              <w:adjustRightInd w:val="0"/>
              <w:rPr>
                <w:rFonts w:ascii="Times New Roman" w:hAnsi="Times New Roman" w:cs="Times New Roman"/>
              </w:rPr>
            </w:pPr>
          </w:p>
        </w:tc>
      </w:tr>
      <w:tr w:rsidR="00571AAC" w:rsidRPr="00AF558E" w:rsidTr="006330A8">
        <w:tc>
          <w:tcPr>
            <w:tcW w:w="4410" w:type="dxa"/>
          </w:tcPr>
          <w:p w:rsidR="00571AAC" w:rsidRPr="00AF558E" w:rsidRDefault="00571AAC" w:rsidP="00AF558E">
            <w:pPr>
              <w:autoSpaceDE w:val="0"/>
              <w:autoSpaceDN w:val="0"/>
              <w:adjustRightInd w:val="0"/>
              <w:rPr>
                <w:rFonts w:ascii="Times New Roman" w:hAnsi="Times New Roman" w:cs="Times New Roman"/>
              </w:rPr>
            </w:pPr>
            <w:r w:rsidRPr="00AF558E">
              <w:rPr>
                <w:rFonts w:ascii="Times New Roman" w:hAnsi="Times New Roman" w:cs="Times New Roman"/>
                <w:b/>
                <w:bCs/>
              </w:rPr>
              <w:t xml:space="preserve">E  </w:t>
            </w:r>
            <w:r w:rsidRPr="00AF558E">
              <w:rPr>
                <w:rFonts w:ascii="Times New Roman" w:hAnsi="Times New Roman" w:cs="Times New Roman"/>
              </w:rPr>
              <w:t>Is it necessary to consult a hydrologist</w:t>
            </w:r>
          </w:p>
        </w:tc>
        <w:tc>
          <w:tcPr>
            <w:tcW w:w="1710" w:type="dxa"/>
          </w:tcPr>
          <w:p w:rsidR="00571AAC" w:rsidRPr="00AF558E" w:rsidRDefault="00571AAC" w:rsidP="00AF558E">
            <w:pPr>
              <w:autoSpaceDE w:val="0"/>
              <w:autoSpaceDN w:val="0"/>
              <w:adjustRightInd w:val="0"/>
              <w:rPr>
                <w:rFonts w:ascii="Times New Roman" w:hAnsi="Times New Roman" w:cs="Times New Roman"/>
              </w:rPr>
            </w:pPr>
          </w:p>
        </w:tc>
        <w:tc>
          <w:tcPr>
            <w:tcW w:w="1440" w:type="dxa"/>
          </w:tcPr>
          <w:p w:rsidR="00571AAC" w:rsidRPr="00AF558E" w:rsidRDefault="00571AAC" w:rsidP="00AF558E">
            <w:pPr>
              <w:autoSpaceDE w:val="0"/>
              <w:autoSpaceDN w:val="0"/>
              <w:adjustRightInd w:val="0"/>
              <w:rPr>
                <w:rFonts w:ascii="Times New Roman" w:hAnsi="Times New Roman" w:cs="Times New Roman"/>
              </w:rPr>
            </w:pPr>
          </w:p>
        </w:tc>
        <w:tc>
          <w:tcPr>
            <w:tcW w:w="1368" w:type="dxa"/>
          </w:tcPr>
          <w:p w:rsidR="00571AAC" w:rsidRPr="00AF558E" w:rsidRDefault="00571AAC" w:rsidP="00AF558E">
            <w:pPr>
              <w:autoSpaceDE w:val="0"/>
              <w:autoSpaceDN w:val="0"/>
              <w:adjustRightInd w:val="0"/>
              <w:rPr>
                <w:rFonts w:ascii="Times New Roman" w:hAnsi="Times New Roman" w:cs="Times New Roman"/>
              </w:rPr>
            </w:pPr>
          </w:p>
        </w:tc>
      </w:tr>
    </w:tbl>
    <w:p w:rsidR="00571AAC" w:rsidRPr="00AF558E" w:rsidRDefault="00571AAC" w:rsidP="00AF558E">
      <w:pPr>
        <w:autoSpaceDE w:val="0"/>
        <w:autoSpaceDN w:val="0"/>
        <w:adjustRightInd w:val="0"/>
        <w:spacing w:after="0" w:line="240" w:lineRule="auto"/>
        <w:rPr>
          <w:rFonts w:ascii="Times New Roman" w:hAnsi="Times New Roman" w:cs="Times New Roman"/>
        </w:rPr>
      </w:pPr>
    </w:p>
    <w:p w:rsidR="00571AAC" w:rsidRPr="00AF558E" w:rsidRDefault="00571AAC" w:rsidP="00AF558E">
      <w:pPr>
        <w:autoSpaceDE w:val="0"/>
        <w:autoSpaceDN w:val="0"/>
        <w:adjustRightInd w:val="0"/>
        <w:spacing w:after="0" w:line="240" w:lineRule="auto"/>
        <w:rPr>
          <w:rFonts w:ascii="Times New Roman" w:hAnsi="Times New Roman" w:cs="Times New Roman"/>
          <w:b/>
          <w:bCs/>
        </w:rPr>
      </w:pPr>
      <w:r w:rsidRPr="00AF558E">
        <w:rPr>
          <w:rFonts w:ascii="Times New Roman" w:hAnsi="Times New Roman" w:cs="Times New Roman"/>
          <w:b/>
          <w:bCs/>
        </w:rPr>
        <w:t>8. Surface Quality</w:t>
      </w:r>
    </w:p>
    <w:p w:rsidR="00571AAC" w:rsidRPr="00AF558E" w:rsidRDefault="00571AAC" w:rsidP="00AF558E">
      <w:pPr>
        <w:autoSpaceDE w:val="0"/>
        <w:autoSpaceDN w:val="0"/>
        <w:adjustRightInd w:val="0"/>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4410"/>
        <w:gridCol w:w="1710"/>
        <w:gridCol w:w="1440"/>
        <w:gridCol w:w="1368"/>
      </w:tblGrid>
      <w:tr w:rsidR="00571AAC" w:rsidRPr="00AF558E" w:rsidTr="006330A8">
        <w:tc>
          <w:tcPr>
            <w:tcW w:w="4410" w:type="dxa"/>
          </w:tcPr>
          <w:p w:rsidR="00571AAC" w:rsidRPr="00AF558E" w:rsidRDefault="00571AAC" w:rsidP="00AF558E">
            <w:pPr>
              <w:autoSpaceDE w:val="0"/>
              <w:autoSpaceDN w:val="0"/>
              <w:adjustRightInd w:val="0"/>
              <w:rPr>
                <w:rFonts w:ascii="Times New Roman" w:hAnsi="Times New Roman" w:cs="Times New Roman"/>
              </w:rPr>
            </w:pPr>
            <w:r w:rsidRPr="00AF558E">
              <w:rPr>
                <w:rFonts w:ascii="Times New Roman" w:hAnsi="Times New Roman" w:cs="Times New Roman"/>
                <w:b/>
                <w:bCs/>
              </w:rPr>
              <w:t>Description</w:t>
            </w:r>
          </w:p>
        </w:tc>
        <w:tc>
          <w:tcPr>
            <w:tcW w:w="1710" w:type="dxa"/>
          </w:tcPr>
          <w:p w:rsidR="00571AAC" w:rsidRPr="00AF558E" w:rsidRDefault="00571AAC" w:rsidP="00AF558E">
            <w:pPr>
              <w:autoSpaceDE w:val="0"/>
              <w:autoSpaceDN w:val="0"/>
              <w:adjustRightInd w:val="0"/>
              <w:rPr>
                <w:rFonts w:ascii="Times New Roman" w:hAnsi="Times New Roman" w:cs="Times New Roman"/>
              </w:rPr>
            </w:pPr>
            <w:r w:rsidRPr="00AF558E">
              <w:rPr>
                <w:rFonts w:ascii="Times New Roman" w:hAnsi="Times New Roman" w:cs="Times New Roman"/>
                <w:b/>
                <w:bCs/>
              </w:rPr>
              <w:t>Yes</w:t>
            </w:r>
          </w:p>
        </w:tc>
        <w:tc>
          <w:tcPr>
            <w:tcW w:w="1440" w:type="dxa"/>
          </w:tcPr>
          <w:p w:rsidR="00571AAC" w:rsidRPr="00AF558E" w:rsidRDefault="00571AAC" w:rsidP="00AF558E">
            <w:pPr>
              <w:autoSpaceDE w:val="0"/>
              <w:autoSpaceDN w:val="0"/>
              <w:adjustRightInd w:val="0"/>
              <w:rPr>
                <w:rFonts w:ascii="Times New Roman" w:hAnsi="Times New Roman" w:cs="Times New Roman"/>
              </w:rPr>
            </w:pPr>
            <w:r w:rsidRPr="00AF558E">
              <w:rPr>
                <w:rFonts w:ascii="Times New Roman" w:hAnsi="Times New Roman" w:cs="Times New Roman"/>
                <w:b/>
                <w:bCs/>
              </w:rPr>
              <w:t>No</w:t>
            </w:r>
          </w:p>
        </w:tc>
        <w:tc>
          <w:tcPr>
            <w:tcW w:w="1368" w:type="dxa"/>
          </w:tcPr>
          <w:p w:rsidR="00571AAC" w:rsidRPr="00AF558E" w:rsidRDefault="00571AAC" w:rsidP="00AF558E">
            <w:pPr>
              <w:autoSpaceDE w:val="0"/>
              <w:autoSpaceDN w:val="0"/>
              <w:adjustRightInd w:val="0"/>
              <w:rPr>
                <w:rFonts w:ascii="Times New Roman" w:hAnsi="Times New Roman" w:cs="Times New Roman"/>
                <w:b/>
                <w:bCs/>
              </w:rPr>
            </w:pPr>
            <w:r w:rsidRPr="00AF558E">
              <w:rPr>
                <w:rFonts w:ascii="Times New Roman" w:hAnsi="Times New Roman" w:cs="Times New Roman"/>
                <w:b/>
                <w:bCs/>
              </w:rPr>
              <w:t>Not known</w:t>
            </w:r>
          </w:p>
          <w:p w:rsidR="00571AAC" w:rsidRPr="00AF558E" w:rsidRDefault="00571AAC" w:rsidP="00AF558E">
            <w:pPr>
              <w:autoSpaceDE w:val="0"/>
              <w:autoSpaceDN w:val="0"/>
              <w:adjustRightInd w:val="0"/>
              <w:rPr>
                <w:rFonts w:ascii="Times New Roman" w:hAnsi="Times New Roman" w:cs="Times New Roman"/>
              </w:rPr>
            </w:pPr>
          </w:p>
        </w:tc>
      </w:tr>
      <w:tr w:rsidR="00571AAC" w:rsidRPr="00AF558E" w:rsidTr="006330A8">
        <w:tc>
          <w:tcPr>
            <w:tcW w:w="4410" w:type="dxa"/>
          </w:tcPr>
          <w:p w:rsidR="00571AAC" w:rsidRPr="00AF558E" w:rsidRDefault="00571AAC" w:rsidP="00AF558E">
            <w:pPr>
              <w:autoSpaceDE w:val="0"/>
              <w:autoSpaceDN w:val="0"/>
              <w:adjustRightInd w:val="0"/>
              <w:rPr>
                <w:rFonts w:ascii="Times New Roman" w:hAnsi="Times New Roman" w:cs="Times New Roman"/>
              </w:rPr>
            </w:pPr>
            <w:r w:rsidRPr="00AF558E">
              <w:rPr>
                <w:rFonts w:ascii="Times New Roman" w:hAnsi="Times New Roman" w:cs="Times New Roman"/>
                <w:b/>
                <w:bCs/>
              </w:rPr>
              <w:t xml:space="preserve">A  </w:t>
            </w:r>
            <w:r w:rsidRPr="00AF558E">
              <w:rPr>
                <w:rFonts w:ascii="Times New Roman" w:hAnsi="Times New Roman" w:cs="Times New Roman"/>
              </w:rPr>
              <w:t>Is current date available on existing water quality</w:t>
            </w:r>
          </w:p>
        </w:tc>
        <w:tc>
          <w:tcPr>
            <w:tcW w:w="1710" w:type="dxa"/>
          </w:tcPr>
          <w:p w:rsidR="00571AAC" w:rsidRPr="00AF558E" w:rsidRDefault="00571AAC" w:rsidP="00AF558E">
            <w:pPr>
              <w:autoSpaceDE w:val="0"/>
              <w:autoSpaceDN w:val="0"/>
              <w:adjustRightInd w:val="0"/>
              <w:rPr>
                <w:rFonts w:ascii="Times New Roman" w:hAnsi="Times New Roman" w:cs="Times New Roman"/>
              </w:rPr>
            </w:pPr>
          </w:p>
        </w:tc>
        <w:tc>
          <w:tcPr>
            <w:tcW w:w="1440" w:type="dxa"/>
          </w:tcPr>
          <w:p w:rsidR="00571AAC" w:rsidRPr="00AF558E" w:rsidRDefault="00571AAC" w:rsidP="00AF558E">
            <w:pPr>
              <w:autoSpaceDE w:val="0"/>
              <w:autoSpaceDN w:val="0"/>
              <w:adjustRightInd w:val="0"/>
              <w:rPr>
                <w:rFonts w:ascii="Times New Roman" w:hAnsi="Times New Roman" w:cs="Times New Roman"/>
              </w:rPr>
            </w:pPr>
          </w:p>
        </w:tc>
        <w:tc>
          <w:tcPr>
            <w:tcW w:w="1368" w:type="dxa"/>
          </w:tcPr>
          <w:p w:rsidR="00571AAC" w:rsidRPr="00AF558E" w:rsidRDefault="00571AAC" w:rsidP="00AF558E">
            <w:pPr>
              <w:autoSpaceDE w:val="0"/>
              <w:autoSpaceDN w:val="0"/>
              <w:adjustRightInd w:val="0"/>
              <w:rPr>
                <w:rFonts w:ascii="Times New Roman" w:hAnsi="Times New Roman" w:cs="Times New Roman"/>
              </w:rPr>
            </w:pPr>
          </w:p>
        </w:tc>
      </w:tr>
      <w:tr w:rsidR="00571AAC" w:rsidRPr="00AF558E" w:rsidTr="006330A8">
        <w:tc>
          <w:tcPr>
            <w:tcW w:w="4410" w:type="dxa"/>
          </w:tcPr>
          <w:p w:rsidR="00571AAC" w:rsidRPr="00AF558E" w:rsidRDefault="00571AAC" w:rsidP="00AF558E">
            <w:pPr>
              <w:autoSpaceDE w:val="0"/>
              <w:autoSpaceDN w:val="0"/>
              <w:adjustRightInd w:val="0"/>
              <w:rPr>
                <w:rFonts w:ascii="Times New Roman" w:hAnsi="Times New Roman" w:cs="Times New Roman"/>
              </w:rPr>
            </w:pPr>
            <w:r w:rsidRPr="00AF558E">
              <w:rPr>
                <w:rFonts w:ascii="Times New Roman" w:hAnsi="Times New Roman" w:cs="Times New Roman"/>
                <w:b/>
                <w:bCs/>
              </w:rPr>
              <w:t xml:space="preserve">B  </w:t>
            </w:r>
            <w:r w:rsidRPr="00AF558E">
              <w:rPr>
                <w:rFonts w:ascii="Times New Roman" w:hAnsi="Times New Roman" w:cs="Times New Roman"/>
              </w:rPr>
              <w:t xml:space="preserve">Will project lead to additional natural or </w:t>
            </w:r>
            <w:proofErr w:type="spellStart"/>
            <w:r w:rsidRPr="00AF558E">
              <w:rPr>
                <w:rFonts w:ascii="Times New Roman" w:hAnsi="Times New Roman" w:cs="Times New Roman"/>
              </w:rPr>
              <w:t>man made</w:t>
            </w:r>
            <w:proofErr w:type="spellEnd"/>
            <w:r w:rsidRPr="00AF558E">
              <w:rPr>
                <w:rFonts w:ascii="Times New Roman" w:hAnsi="Times New Roman" w:cs="Times New Roman"/>
              </w:rPr>
              <w:t xml:space="preserve"> discharges into surface water</w:t>
            </w:r>
          </w:p>
        </w:tc>
        <w:tc>
          <w:tcPr>
            <w:tcW w:w="1710" w:type="dxa"/>
          </w:tcPr>
          <w:p w:rsidR="00571AAC" w:rsidRPr="00AF558E" w:rsidRDefault="00571AAC" w:rsidP="00AF558E">
            <w:pPr>
              <w:autoSpaceDE w:val="0"/>
              <w:autoSpaceDN w:val="0"/>
              <w:adjustRightInd w:val="0"/>
              <w:rPr>
                <w:rFonts w:ascii="Times New Roman" w:hAnsi="Times New Roman" w:cs="Times New Roman"/>
              </w:rPr>
            </w:pPr>
          </w:p>
        </w:tc>
        <w:tc>
          <w:tcPr>
            <w:tcW w:w="1440" w:type="dxa"/>
          </w:tcPr>
          <w:p w:rsidR="00571AAC" w:rsidRPr="00AF558E" w:rsidRDefault="00571AAC" w:rsidP="00AF558E">
            <w:pPr>
              <w:autoSpaceDE w:val="0"/>
              <w:autoSpaceDN w:val="0"/>
              <w:adjustRightInd w:val="0"/>
              <w:rPr>
                <w:rFonts w:ascii="Times New Roman" w:hAnsi="Times New Roman" w:cs="Times New Roman"/>
              </w:rPr>
            </w:pPr>
          </w:p>
        </w:tc>
        <w:tc>
          <w:tcPr>
            <w:tcW w:w="1368" w:type="dxa"/>
          </w:tcPr>
          <w:p w:rsidR="00571AAC" w:rsidRPr="00AF558E" w:rsidRDefault="00571AAC" w:rsidP="00AF558E">
            <w:pPr>
              <w:autoSpaceDE w:val="0"/>
              <w:autoSpaceDN w:val="0"/>
              <w:adjustRightInd w:val="0"/>
              <w:rPr>
                <w:rFonts w:ascii="Times New Roman" w:hAnsi="Times New Roman" w:cs="Times New Roman"/>
              </w:rPr>
            </w:pPr>
          </w:p>
        </w:tc>
      </w:tr>
      <w:tr w:rsidR="00571AAC" w:rsidRPr="00AF558E" w:rsidTr="006330A8">
        <w:tc>
          <w:tcPr>
            <w:tcW w:w="4410" w:type="dxa"/>
          </w:tcPr>
          <w:p w:rsidR="00571AAC" w:rsidRPr="00AF558E" w:rsidRDefault="00571AAC" w:rsidP="00AF558E">
            <w:pPr>
              <w:autoSpaceDE w:val="0"/>
              <w:autoSpaceDN w:val="0"/>
              <w:adjustRightInd w:val="0"/>
              <w:rPr>
                <w:rFonts w:ascii="Times New Roman" w:hAnsi="Times New Roman" w:cs="Times New Roman"/>
              </w:rPr>
            </w:pPr>
            <w:r w:rsidRPr="00AF558E">
              <w:rPr>
                <w:rFonts w:ascii="Times New Roman" w:hAnsi="Times New Roman" w:cs="Times New Roman"/>
                <w:b/>
                <w:bCs/>
              </w:rPr>
              <w:t xml:space="preserve">C  </w:t>
            </w:r>
            <w:r w:rsidRPr="00AF558E">
              <w:rPr>
                <w:rFonts w:ascii="Times New Roman" w:hAnsi="Times New Roman" w:cs="Times New Roman"/>
              </w:rPr>
              <w:t>Will project help to improve or protect surface water quality</w:t>
            </w:r>
          </w:p>
        </w:tc>
        <w:tc>
          <w:tcPr>
            <w:tcW w:w="1710" w:type="dxa"/>
          </w:tcPr>
          <w:p w:rsidR="00571AAC" w:rsidRPr="00AF558E" w:rsidRDefault="00571AAC" w:rsidP="00AF558E">
            <w:pPr>
              <w:autoSpaceDE w:val="0"/>
              <w:autoSpaceDN w:val="0"/>
              <w:adjustRightInd w:val="0"/>
              <w:rPr>
                <w:rFonts w:ascii="Times New Roman" w:hAnsi="Times New Roman" w:cs="Times New Roman"/>
              </w:rPr>
            </w:pPr>
          </w:p>
        </w:tc>
        <w:tc>
          <w:tcPr>
            <w:tcW w:w="1440" w:type="dxa"/>
          </w:tcPr>
          <w:p w:rsidR="00571AAC" w:rsidRPr="00AF558E" w:rsidRDefault="00571AAC" w:rsidP="00AF558E">
            <w:pPr>
              <w:autoSpaceDE w:val="0"/>
              <w:autoSpaceDN w:val="0"/>
              <w:adjustRightInd w:val="0"/>
              <w:rPr>
                <w:rFonts w:ascii="Times New Roman" w:hAnsi="Times New Roman" w:cs="Times New Roman"/>
              </w:rPr>
            </w:pPr>
          </w:p>
        </w:tc>
        <w:tc>
          <w:tcPr>
            <w:tcW w:w="1368" w:type="dxa"/>
          </w:tcPr>
          <w:p w:rsidR="00571AAC" w:rsidRPr="00AF558E" w:rsidRDefault="00571AAC" w:rsidP="00AF558E">
            <w:pPr>
              <w:autoSpaceDE w:val="0"/>
              <w:autoSpaceDN w:val="0"/>
              <w:adjustRightInd w:val="0"/>
              <w:rPr>
                <w:rFonts w:ascii="Times New Roman" w:hAnsi="Times New Roman" w:cs="Times New Roman"/>
              </w:rPr>
            </w:pPr>
          </w:p>
        </w:tc>
      </w:tr>
      <w:tr w:rsidR="00571AAC" w:rsidRPr="00AF558E" w:rsidTr="006330A8">
        <w:tc>
          <w:tcPr>
            <w:tcW w:w="4410" w:type="dxa"/>
          </w:tcPr>
          <w:p w:rsidR="00571AAC" w:rsidRPr="00AF558E" w:rsidRDefault="00571AAC" w:rsidP="00AF558E">
            <w:pPr>
              <w:autoSpaceDE w:val="0"/>
              <w:autoSpaceDN w:val="0"/>
              <w:adjustRightInd w:val="0"/>
              <w:rPr>
                <w:rFonts w:ascii="Times New Roman" w:hAnsi="Times New Roman" w:cs="Times New Roman"/>
              </w:rPr>
            </w:pPr>
            <w:r w:rsidRPr="00AF558E">
              <w:rPr>
                <w:rFonts w:ascii="Times New Roman" w:hAnsi="Times New Roman" w:cs="Times New Roman"/>
                <w:b/>
                <w:bCs/>
              </w:rPr>
              <w:t xml:space="preserve">D   </w:t>
            </w:r>
            <w:r w:rsidRPr="00AF558E">
              <w:rPr>
                <w:rFonts w:ascii="Times New Roman" w:hAnsi="Times New Roman" w:cs="Times New Roman"/>
              </w:rPr>
              <w:t>Could project cause deterioration of surface water quality</w:t>
            </w:r>
          </w:p>
        </w:tc>
        <w:tc>
          <w:tcPr>
            <w:tcW w:w="1710" w:type="dxa"/>
          </w:tcPr>
          <w:p w:rsidR="00571AAC" w:rsidRPr="00AF558E" w:rsidRDefault="00571AAC" w:rsidP="00AF558E">
            <w:pPr>
              <w:autoSpaceDE w:val="0"/>
              <w:autoSpaceDN w:val="0"/>
              <w:adjustRightInd w:val="0"/>
              <w:rPr>
                <w:rFonts w:ascii="Times New Roman" w:hAnsi="Times New Roman" w:cs="Times New Roman"/>
              </w:rPr>
            </w:pPr>
          </w:p>
        </w:tc>
        <w:tc>
          <w:tcPr>
            <w:tcW w:w="1440" w:type="dxa"/>
          </w:tcPr>
          <w:p w:rsidR="00571AAC" w:rsidRPr="00AF558E" w:rsidRDefault="00571AAC" w:rsidP="00AF558E">
            <w:pPr>
              <w:autoSpaceDE w:val="0"/>
              <w:autoSpaceDN w:val="0"/>
              <w:adjustRightInd w:val="0"/>
              <w:rPr>
                <w:rFonts w:ascii="Times New Roman" w:hAnsi="Times New Roman" w:cs="Times New Roman"/>
              </w:rPr>
            </w:pPr>
          </w:p>
        </w:tc>
        <w:tc>
          <w:tcPr>
            <w:tcW w:w="1368" w:type="dxa"/>
          </w:tcPr>
          <w:p w:rsidR="00571AAC" w:rsidRPr="00AF558E" w:rsidRDefault="00571AAC" w:rsidP="00AF558E">
            <w:pPr>
              <w:autoSpaceDE w:val="0"/>
              <w:autoSpaceDN w:val="0"/>
              <w:adjustRightInd w:val="0"/>
              <w:rPr>
                <w:rFonts w:ascii="Times New Roman" w:hAnsi="Times New Roman" w:cs="Times New Roman"/>
              </w:rPr>
            </w:pPr>
          </w:p>
        </w:tc>
      </w:tr>
      <w:tr w:rsidR="00571AAC" w:rsidRPr="00AF558E" w:rsidTr="006330A8">
        <w:tc>
          <w:tcPr>
            <w:tcW w:w="4410" w:type="dxa"/>
          </w:tcPr>
          <w:p w:rsidR="00571AAC" w:rsidRPr="00AF558E" w:rsidRDefault="00571AAC" w:rsidP="00AF558E">
            <w:pPr>
              <w:autoSpaceDE w:val="0"/>
              <w:autoSpaceDN w:val="0"/>
              <w:adjustRightInd w:val="0"/>
              <w:rPr>
                <w:rFonts w:ascii="Times New Roman" w:hAnsi="Times New Roman" w:cs="Times New Roman"/>
              </w:rPr>
            </w:pPr>
            <w:r w:rsidRPr="00AF558E">
              <w:rPr>
                <w:rFonts w:ascii="Times New Roman" w:hAnsi="Times New Roman" w:cs="Times New Roman"/>
                <w:b/>
                <w:bCs/>
              </w:rPr>
              <w:t xml:space="preserve">E  </w:t>
            </w:r>
            <w:r w:rsidRPr="00AF558E">
              <w:rPr>
                <w:rFonts w:ascii="Times New Roman" w:hAnsi="Times New Roman" w:cs="Times New Roman"/>
              </w:rPr>
              <w:t>It is necessary to consult water quality expert</w:t>
            </w:r>
          </w:p>
        </w:tc>
        <w:tc>
          <w:tcPr>
            <w:tcW w:w="1710" w:type="dxa"/>
          </w:tcPr>
          <w:p w:rsidR="00571AAC" w:rsidRPr="00AF558E" w:rsidRDefault="00571AAC" w:rsidP="00AF558E">
            <w:pPr>
              <w:autoSpaceDE w:val="0"/>
              <w:autoSpaceDN w:val="0"/>
              <w:adjustRightInd w:val="0"/>
              <w:rPr>
                <w:rFonts w:ascii="Times New Roman" w:hAnsi="Times New Roman" w:cs="Times New Roman"/>
              </w:rPr>
            </w:pPr>
          </w:p>
        </w:tc>
        <w:tc>
          <w:tcPr>
            <w:tcW w:w="1440" w:type="dxa"/>
          </w:tcPr>
          <w:p w:rsidR="00571AAC" w:rsidRPr="00AF558E" w:rsidRDefault="00571AAC" w:rsidP="00AF558E">
            <w:pPr>
              <w:autoSpaceDE w:val="0"/>
              <w:autoSpaceDN w:val="0"/>
              <w:adjustRightInd w:val="0"/>
              <w:rPr>
                <w:rFonts w:ascii="Times New Roman" w:hAnsi="Times New Roman" w:cs="Times New Roman"/>
              </w:rPr>
            </w:pPr>
          </w:p>
        </w:tc>
        <w:tc>
          <w:tcPr>
            <w:tcW w:w="1368" w:type="dxa"/>
          </w:tcPr>
          <w:p w:rsidR="00571AAC" w:rsidRPr="00AF558E" w:rsidRDefault="00571AAC" w:rsidP="00AF558E">
            <w:pPr>
              <w:autoSpaceDE w:val="0"/>
              <w:autoSpaceDN w:val="0"/>
              <w:adjustRightInd w:val="0"/>
              <w:rPr>
                <w:rFonts w:ascii="Times New Roman" w:hAnsi="Times New Roman" w:cs="Times New Roman"/>
              </w:rPr>
            </w:pPr>
          </w:p>
        </w:tc>
      </w:tr>
    </w:tbl>
    <w:p w:rsidR="00571AAC" w:rsidRPr="00AF558E" w:rsidRDefault="00571AAC" w:rsidP="00AF558E">
      <w:pPr>
        <w:autoSpaceDE w:val="0"/>
        <w:autoSpaceDN w:val="0"/>
        <w:adjustRightInd w:val="0"/>
        <w:spacing w:after="0" w:line="240" w:lineRule="auto"/>
        <w:rPr>
          <w:rFonts w:ascii="Times New Roman" w:hAnsi="Times New Roman" w:cs="Times New Roman"/>
        </w:rPr>
      </w:pPr>
    </w:p>
    <w:p w:rsidR="00571AAC" w:rsidRPr="00AF558E" w:rsidRDefault="00571AAC" w:rsidP="00AF558E">
      <w:pPr>
        <w:autoSpaceDE w:val="0"/>
        <w:autoSpaceDN w:val="0"/>
        <w:adjustRightInd w:val="0"/>
        <w:spacing w:after="0" w:line="240" w:lineRule="auto"/>
        <w:rPr>
          <w:rFonts w:ascii="Times New Roman" w:hAnsi="Times New Roman" w:cs="Times New Roman"/>
        </w:rPr>
      </w:pPr>
    </w:p>
    <w:p w:rsidR="00571AAC" w:rsidRPr="00AF558E" w:rsidRDefault="00571AAC" w:rsidP="00AF558E">
      <w:pPr>
        <w:autoSpaceDE w:val="0"/>
        <w:autoSpaceDN w:val="0"/>
        <w:adjustRightInd w:val="0"/>
        <w:spacing w:after="0" w:line="240" w:lineRule="auto"/>
        <w:rPr>
          <w:rFonts w:ascii="Times New Roman" w:hAnsi="Times New Roman" w:cs="Times New Roman"/>
          <w:b/>
          <w:bCs/>
        </w:rPr>
      </w:pPr>
      <w:r w:rsidRPr="00AF558E">
        <w:rPr>
          <w:rFonts w:ascii="Times New Roman" w:hAnsi="Times New Roman" w:cs="Times New Roman"/>
          <w:b/>
          <w:bCs/>
        </w:rPr>
        <w:t>9. Ground Water Quality</w:t>
      </w:r>
    </w:p>
    <w:p w:rsidR="00571AAC" w:rsidRPr="00AF558E" w:rsidRDefault="00571AAC" w:rsidP="00AF558E">
      <w:pPr>
        <w:autoSpaceDE w:val="0"/>
        <w:autoSpaceDN w:val="0"/>
        <w:adjustRightInd w:val="0"/>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4410"/>
        <w:gridCol w:w="1710"/>
        <w:gridCol w:w="1440"/>
        <w:gridCol w:w="1368"/>
      </w:tblGrid>
      <w:tr w:rsidR="00571AAC" w:rsidRPr="00AF558E" w:rsidTr="006330A8">
        <w:tc>
          <w:tcPr>
            <w:tcW w:w="4410" w:type="dxa"/>
          </w:tcPr>
          <w:p w:rsidR="00571AAC" w:rsidRPr="00AF558E" w:rsidRDefault="00571AAC" w:rsidP="00AF558E">
            <w:pPr>
              <w:autoSpaceDE w:val="0"/>
              <w:autoSpaceDN w:val="0"/>
              <w:adjustRightInd w:val="0"/>
              <w:rPr>
                <w:rFonts w:ascii="Times New Roman" w:hAnsi="Times New Roman" w:cs="Times New Roman"/>
              </w:rPr>
            </w:pPr>
            <w:r w:rsidRPr="00AF558E">
              <w:rPr>
                <w:rFonts w:ascii="Times New Roman" w:hAnsi="Times New Roman" w:cs="Times New Roman"/>
                <w:b/>
                <w:bCs/>
              </w:rPr>
              <w:t>Description</w:t>
            </w:r>
          </w:p>
        </w:tc>
        <w:tc>
          <w:tcPr>
            <w:tcW w:w="1710" w:type="dxa"/>
          </w:tcPr>
          <w:p w:rsidR="00571AAC" w:rsidRPr="00AF558E" w:rsidRDefault="00571AAC" w:rsidP="00AF558E">
            <w:pPr>
              <w:autoSpaceDE w:val="0"/>
              <w:autoSpaceDN w:val="0"/>
              <w:adjustRightInd w:val="0"/>
              <w:rPr>
                <w:rFonts w:ascii="Times New Roman" w:hAnsi="Times New Roman" w:cs="Times New Roman"/>
              </w:rPr>
            </w:pPr>
            <w:r w:rsidRPr="00AF558E">
              <w:rPr>
                <w:rFonts w:ascii="Times New Roman" w:hAnsi="Times New Roman" w:cs="Times New Roman"/>
                <w:b/>
                <w:bCs/>
              </w:rPr>
              <w:t>Yes</w:t>
            </w:r>
          </w:p>
        </w:tc>
        <w:tc>
          <w:tcPr>
            <w:tcW w:w="1440" w:type="dxa"/>
          </w:tcPr>
          <w:p w:rsidR="00571AAC" w:rsidRPr="00AF558E" w:rsidRDefault="00571AAC" w:rsidP="00AF558E">
            <w:pPr>
              <w:autoSpaceDE w:val="0"/>
              <w:autoSpaceDN w:val="0"/>
              <w:adjustRightInd w:val="0"/>
              <w:rPr>
                <w:rFonts w:ascii="Times New Roman" w:hAnsi="Times New Roman" w:cs="Times New Roman"/>
              </w:rPr>
            </w:pPr>
            <w:r w:rsidRPr="00AF558E">
              <w:rPr>
                <w:rFonts w:ascii="Times New Roman" w:hAnsi="Times New Roman" w:cs="Times New Roman"/>
                <w:b/>
                <w:bCs/>
              </w:rPr>
              <w:t>No</w:t>
            </w:r>
          </w:p>
        </w:tc>
        <w:tc>
          <w:tcPr>
            <w:tcW w:w="1368" w:type="dxa"/>
          </w:tcPr>
          <w:p w:rsidR="00571AAC" w:rsidRPr="00AF558E" w:rsidRDefault="00571AAC" w:rsidP="00AF558E">
            <w:pPr>
              <w:autoSpaceDE w:val="0"/>
              <w:autoSpaceDN w:val="0"/>
              <w:adjustRightInd w:val="0"/>
              <w:rPr>
                <w:rFonts w:ascii="Times New Roman" w:hAnsi="Times New Roman" w:cs="Times New Roman"/>
                <w:b/>
                <w:bCs/>
              </w:rPr>
            </w:pPr>
            <w:r w:rsidRPr="00AF558E">
              <w:rPr>
                <w:rFonts w:ascii="Times New Roman" w:hAnsi="Times New Roman" w:cs="Times New Roman"/>
                <w:b/>
                <w:bCs/>
              </w:rPr>
              <w:t>Not known</w:t>
            </w:r>
          </w:p>
          <w:p w:rsidR="00571AAC" w:rsidRPr="00AF558E" w:rsidRDefault="00571AAC" w:rsidP="00AF558E">
            <w:pPr>
              <w:autoSpaceDE w:val="0"/>
              <w:autoSpaceDN w:val="0"/>
              <w:adjustRightInd w:val="0"/>
              <w:rPr>
                <w:rFonts w:ascii="Times New Roman" w:hAnsi="Times New Roman" w:cs="Times New Roman"/>
              </w:rPr>
            </w:pPr>
          </w:p>
        </w:tc>
      </w:tr>
      <w:tr w:rsidR="00571AAC" w:rsidRPr="00AF558E" w:rsidTr="006330A8">
        <w:tc>
          <w:tcPr>
            <w:tcW w:w="4410" w:type="dxa"/>
          </w:tcPr>
          <w:p w:rsidR="00571AAC" w:rsidRPr="00AF558E" w:rsidRDefault="00571AAC" w:rsidP="00AF558E">
            <w:pPr>
              <w:autoSpaceDE w:val="0"/>
              <w:autoSpaceDN w:val="0"/>
              <w:adjustRightInd w:val="0"/>
              <w:rPr>
                <w:rFonts w:ascii="Times New Roman" w:hAnsi="Times New Roman" w:cs="Times New Roman"/>
                <w:b/>
                <w:bCs/>
              </w:rPr>
            </w:pPr>
            <w:r w:rsidRPr="00AF558E">
              <w:rPr>
                <w:rFonts w:ascii="Times New Roman" w:hAnsi="Times New Roman" w:cs="Times New Roman"/>
                <w:b/>
                <w:bCs/>
              </w:rPr>
              <w:t>A</w:t>
            </w:r>
          </w:p>
          <w:p w:rsidR="00571AAC" w:rsidRPr="00AF558E" w:rsidRDefault="00571AAC" w:rsidP="00AF558E">
            <w:pPr>
              <w:autoSpaceDE w:val="0"/>
              <w:autoSpaceDN w:val="0"/>
              <w:adjustRightInd w:val="0"/>
              <w:rPr>
                <w:rFonts w:ascii="Times New Roman" w:hAnsi="Times New Roman" w:cs="Times New Roman"/>
              </w:rPr>
            </w:pPr>
            <w:r w:rsidRPr="00AF558E">
              <w:rPr>
                <w:rFonts w:ascii="Times New Roman" w:hAnsi="Times New Roman" w:cs="Times New Roman"/>
              </w:rPr>
              <w:t>Do ground water resources exist in project area?</w:t>
            </w:r>
          </w:p>
        </w:tc>
        <w:tc>
          <w:tcPr>
            <w:tcW w:w="1710" w:type="dxa"/>
          </w:tcPr>
          <w:p w:rsidR="00571AAC" w:rsidRPr="00AF558E" w:rsidRDefault="00571AAC" w:rsidP="00AF558E">
            <w:pPr>
              <w:autoSpaceDE w:val="0"/>
              <w:autoSpaceDN w:val="0"/>
              <w:adjustRightInd w:val="0"/>
              <w:rPr>
                <w:rFonts w:ascii="Times New Roman" w:hAnsi="Times New Roman" w:cs="Times New Roman"/>
              </w:rPr>
            </w:pPr>
          </w:p>
        </w:tc>
        <w:tc>
          <w:tcPr>
            <w:tcW w:w="1440" w:type="dxa"/>
          </w:tcPr>
          <w:p w:rsidR="00571AAC" w:rsidRPr="00AF558E" w:rsidRDefault="00571AAC" w:rsidP="00AF558E">
            <w:pPr>
              <w:autoSpaceDE w:val="0"/>
              <w:autoSpaceDN w:val="0"/>
              <w:adjustRightInd w:val="0"/>
              <w:rPr>
                <w:rFonts w:ascii="Times New Roman" w:hAnsi="Times New Roman" w:cs="Times New Roman"/>
              </w:rPr>
            </w:pPr>
          </w:p>
        </w:tc>
        <w:tc>
          <w:tcPr>
            <w:tcW w:w="1368" w:type="dxa"/>
          </w:tcPr>
          <w:p w:rsidR="00571AAC" w:rsidRPr="00AF558E" w:rsidRDefault="00571AAC" w:rsidP="00AF558E">
            <w:pPr>
              <w:autoSpaceDE w:val="0"/>
              <w:autoSpaceDN w:val="0"/>
              <w:adjustRightInd w:val="0"/>
              <w:rPr>
                <w:rFonts w:ascii="Times New Roman" w:hAnsi="Times New Roman" w:cs="Times New Roman"/>
              </w:rPr>
            </w:pPr>
          </w:p>
        </w:tc>
      </w:tr>
      <w:tr w:rsidR="00571AAC" w:rsidRPr="00AF558E" w:rsidTr="006330A8">
        <w:tc>
          <w:tcPr>
            <w:tcW w:w="4410" w:type="dxa"/>
          </w:tcPr>
          <w:p w:rsidR="00571AAC" w:rsidRPr="00AF558E" w:rsidRDefault="00571AAC" w:rsidP="00AF558E">
            <w:pPr>
              <w:autoSpaceDE w:val="0"/>
              <w:autoSpaceDN w:val="0"/>
              <w:adjustRightInd w:val="0"/>
              <w:rPr>
                <w:rFonts w:ascii="Times New Roman" w:hAnsi="Times New Roman" w:cs="Times New Roman"/>
                <w:b/>
                <w:bCs/>
              </w:rPr>
            </w:pPr>
            <w:r w:rsidRPr="00AF558E">
              <w:rPr>
                <w:rFonts w:ascii="Times New Roman" w:hAnsi="Times New Roman" w:cs="Times New Roman"/>
                <w:b/>
                <w:bCs/>
              </w:rPr>
              <w:t>B</w:t>
            </w:r>
          </w:p>
          <w:p w:rsidR="00571AAC" w:rsidRPr="00AF558E" w:rsidRDefault="00571AAC" w:rsidP="00AF558E">
            <w:pPr>
              <w:autoSpaceDE w:val="0"/>
              <w:autoSpaceDN w:val="0"/>
              <w:adjustRightInd w:val="0"/>
              <w:rPr>
                <w:rFonts w:ascii="Times New Roman" w:hAnsi="Times New Roman" w:cs="Times New Roman"/>
              </w:rPr>
            </w:pPr>
            <w:r w:rsidRPr="00AF558E">
              <w:rPr>
                <w:rFonts w:ascii="Times New Roman" w:hAnsi="Times New Roman" w:cs="Times New Roman"/>
              </w:rPr>
              <w:t xml:space="preserve">Is information available on demands on ground water resource as a result </w:t>
            </w:r>
            <w:proofErr w:type="spellStart"/>
            <w:r w:rsidRPr="00AF558E">
              <w:rPr>
                <w:rFonts w:ascii="Times New Roman" w:hAnsi="Times New Roman" w:cs="Times New Roman"/>
              </w:rPr>
              <w:t>o</w:t>
            </w:r>
            <w:proofErr w:type="spellEnd"/>
            <w:r w:rsidRPr="00AF558E">
              <w:rPr>
                <w:rFonts w:ascii="Times New Roman" w:hAnsi="Times New Roman" w:cs="Times New Roman"/>
              </w:rPr>
              <w:t xml:space="preserve"> the project?</w:t>
            </w:r>
          </w:p>
        </w:tc>
        <w:tc>
          <w:tcPr>
            <w:tcW w:w="1710" w:type="dxa"/>
          </w:tcPr>
          <w:p w:rsidR="00571AAC" w:rsidRPr="00AF558E" w:rsidRDefault="00571AAC" w:rsidP="00AF558E">
            <w:pPr>
              <w:autoSpaceDE w:val="0"/>
              <w:autoSpaceDN w:val="0"/>
              <w:adjustRightInd w:val="0"/>
              <w:rPr>
                <w:rFonts w:ascii="Times New Roman" w:hAnsi="Times New Roman" w:cs="Times New Roman"/>
              </w:rPr>
            </w:pPr>
          </w:p>
        </w:tc>
        <w:tc>
          <w:tcPr>
            <w:tcW w:w="1440" w:type="dxa"/>
          </w:tcPr>
          <w:p w:rsidR="00571AAC" w:rsidRPr="00AF558E" w:rsidRDefault="00571AAC" w:rsidP="00AF558E">
            <w:pPr>
              <w:autoSpaceDE w:val="0"/>
              <w:autoSpaceDN w:val="0"/>
              <w:adjustRightInd w:val="0"/>
              <w:rPr>
                <w:rFonts w:ascii="Times New Roman" w:hAnsi="Times New Roman" w:cs="Times New Roman"/>
              </w:rPr>
            </w:pPr>
          </w:p>
        </w:tc>
        <w:tc>
          <w:tcPr>
            <w:tcW w:w="1368" w:type="dxa"/>
          </w:tcPr>
          <w:p w:rsidR="00571AAC" w:rsidRPr="00AF558E" w:rsidRDefault="00571AAC" w:rsidP="00AF558E">
            <w:pPr>
              <w:autoSpaceDE w:val="0"/>
              <w:autoSpaceDN w:val="0"/>
              <w:adjustRightInd w:val="0"/>
              <w:rPr>
                <w:rFonts w:ascii="Times New Roman" w:hAnsi="Times New Roman" w:cs="Times New Roman"/>
              </w:rPr>
            </w:pPr>
          </w:p>
        </w:tc>
      </w:tr>
      <w:tr w:rsidR="00571AAC" w:rsidRPr="00AF558E" w:rsidTr="006330A8">
        <w:tc>
          <w:tcPr>
            <w:tcW w:w="4410" w:type="dxa"/>
          </w:tcPr>
          <w:p w:rsidR="00571AAC" w:rsidRPr="00AF558E" w:rsidRDefault="00571AAC" w:rsidP="00AF558E">
            <w:pPr>
              <w:autoSpaceDE w:val="0"/>
              <w:autoSpaceDN w:val="0"/>
              <w:adjustRightInd w:val="0"/>
              <w:rPr>
                <w:rFonts w:ascii="Times New Roman" w:hAnsi="Times New Roman" w:cs="Times New Roman"/>
                <w:b/>
                <w:bCs/>
              </w:rPr>
            </w:pPr>
            <w:r w:rsidRPr="00AF558E">
              <w:rPr>
                <w:rFonts w:ascii="Times New Roman" w:hAnsi="Times New Roman" w:cs="Times New Roman"/>
                <w:b/>
                <w:bCs/>
              </w:rPr>
              <w:t>C</w:t>
            </w:r>
          </w:p>
          <w:p w:rsidR="00571AAC" w:rsidRPr="00AF558E" w:rsidRDefault="00571AAC" w:rsidP="00AF558E">
            <w:pPr>
              <w:autoSpaceDE w:val="0"/>
              <w:autoSpaceDN w:val="0"/>
              <w:adjustRightInd w:val="0"/>
              <w:rPr>
                <w:rFonts w:ascii="Times New Roman" w:hAnsi="Times New Roman" w:cs="Times New Roman"/>
              </w:rPr>
            </w:pPr>
            <w:r w:rsidRPr="00AF558E">
              <w:rPr>
                <w:rFonts w:ascii="Times New Roman" w:hAnsi="Times New Roman" w:cs="Times New Roman"/>
              </w:rPr>
              <w:t>Will project help to increase or preserve available ground water supplies?</w:t>
            </w:r>
          </w:p>
        </w:tc>
        <w:tc>
          <w:tcPr>
            <w:tcW w:w="1710" w:type="dxa"/>
          </w:tcPr>
          <w:p w:rsidR="00571AAC" w:rsidRPr="00AF558E" w:rsidRDefault="00571AAC" w:rsidP="00AF558E">
            <w:pPr>
              <w:autoSpaceDE w:val="0"/>
              <w:autoSpaceDN w:val="0"/>
              <w:adjustRightInd w:val="0"/>
              <w:rPr>
                <w:rFonts w:ascii="Times New Roman" w:hAnsi="Times New Roman" w:cs="Times New Roman"/>
              </w:rPr>
            </w:pPr>
          </w:p>
        </w:tc>
        <w:tc>
          <w:tcPr>
            <w:tcW w:w="1440" w:type="dxa"/>
          </w:tcPr>
          <w:p w:rsidR="00571AAC" w:rsidRPr="00AF558E" w:rsidRDefault="00571AAC" w:rsidP="00AF558E">
            <w:pPr>
              <w:autoSpaceDE w:val="0"/>
              <w:autoSpaceDN w:val="0"/>
              <w:adjustRightInd w:val="0"/>
              <w:rPr>
                <w:rFonts w:ascii="Times New Roman" w:hAnsi="Times New Roman" w:cs="Times New Roman"/>
              </w:rPr>
            </w:pPr>
          </w:p>
        </w:tc>
        <w:tc>
          <w:tcPr>
            <w:tcW w:w="1368" w:type="dxa"/>
          </w:tcPr>
          <w:p w:rsidR="00571AAC" w:rsidRPr="00AF558E" w:rsidRDefault="00571AAC" w:rsidP="00AF558E">
            <w:pPr>
              <w:autoSpaceDE w:val="0"/>
              <w:autoSpaceDN w:val="0"/>
              <w:adjustRightInd w:val="0"/>
              <w:rPr>
                <w:rFonts w:ascii="Times New Roman" w:hAnsi="Times New Roman" w:cs="Times New Roman"/>
              </w:rPr>
            </w:pPr>
          </w:p>
        </w:tc>
      </w:tr>
      <w:tr w:rsidR="00571AAC" w:rsidRPr="00AF558E" w:rsidTr="006330A8">
        <w:tc>
          <w:tcPr>
            <w:tcW w:w="4410" w:type="dxa"/>
          </w:tcPr>
          <w:p w:rsidR="00571AAC" w:rsidRPr="00AF558E" w:rsidRDefault="00571AAC" w:rsidP="00AF558E">
            <w:pPr>
              <w:autoSpaceDE w:val="0"/>
              <w:autoSpaceDN w:val="0"/>
              <w:adjustRightInd w:val="0"/>
              <w:rPr>
                <w:rFonts w:ascii="Times New Roman" w:hAnsi="Times New Roman" w:cs="Times New Roman"/>
                <w:b/>
                <w:bCs/>
              </w:rPr>
            </w:pPr>
            <w:r w:rsidRPr="00AF558E">
              <w:rPr>
                <w:rFonts w:ascii="Times New Roman" w:hAnsi="Times New Roman" w:cs="Times New Roman"/>
                <w:b/>
                <w:bCs/>
              </w:rPr>
              <w:t>D</w:t>
            </w:r>
          </w:p>
          <w:p w:rsidR="00571AAC" w:rsidRPr="00AF558E" w:rsidRDefault="00571AAC" w:rsidP="00AF558E">
            <w:pPr>
              <w:autoSpaceDE w:val="0"/>
              <w:autoSpaceDN w:val="0"/>
              <w:adjustRightInd w:val="0"/>
              <w:rPr>
                <w:rFonts w:ascii="Times New Roman" w:hAnsi="Times New Roman" w:cs="Times New Roman"/>
              </w:rPr>
            </w:pPr>
            <w:r w:rsidRPr="00AF558E">
              <w:rPr>
                <w:rFonts w:ascii="Times New Roman" w:hAnsi="Times New Roman" w:cs="Times New Roman"/>
              </w:rPr>
              <w:t>Will project increase demand or cause loss of available ground water?</w:t>
            </w:r>
          </w:p>
        </w:tc>
        <w:tc>
          <w:tcPr>
            <w:tcW w:w="1710" w:type="dxa"/>
          </w:tcPr>
          <w:p w:rsidR="00571AAC" w:rsidRPr="00AF558E" w:rsidRDefault="00571AAC" w:rsidP="00AF558E">
            <w:pPr>
              <w:autoSpaceDE w:val="0"/>
              <w:autoSpaceDN w:val="0"/>
              <w:adjustRightInd w:val="0"/>
              <w:rPr>
                <w:rFonts w:ascii="Times New Roman" w:hAnsi="Times New Roman" w:cs="Times New Roman"/>
              </w:rPr>
            </w:pPr>
          </w:p>
        </w:tc>
        <w:tc>
          <w:tcPr>
            <w:tcW w:w="1440" w:type="dxa"/>
          </w:tcPr>
          <w:p w:rsidR="00571AAC" w:rsidRPr="00AF558E" w:rsidRDefault="00571AAC" w:rsidP="00AF558E">
            <w:pPr>
              <w:autoSpaceDE w:val="0"/>
              <w:autoSpaceDN w:val="0"/>
              <w:adjustRightInd w:val="0"/>
              <w:rPr>
                <w:rFonts w:ascii="Times New Roman" w:hAnsi="Times New Roman" w:cs="Times New Roman"/>
              </w:rPr>
            </w:pPr>
          </w:p>
        </w:tc>
        <w:tc>
          <w:tcPr>
            <w:tcW w:w="1368" w:type="dxa"/>
          </w:tcPr>
          <w:p w:rsidR="00571AAC" w:rsidRPr="00AF558E" w:rsidRDefault="00571AAC" w:rsidP="00AF558E">
            <w:pPr>
              <w:autoSpaceDE w:val="0"/>
              <w:autoSpaceDN w:val="0"/>
              <w:adjustRightInd w:val="0"/>
              <w:rPr>
                <w:rFonts w:ascii="Times New Roman" w:hAnsi="Times New Roman" w:cs="Times New Roman"/>
              </w:rPr>
            </w:pPr>
          </w:p>
        </w:tc>
      </w:tr>
      <w:tr w:rsidR="00571AAC" w:rsidRPr="00AF558E" w:rsidTr="006330A8">
        <w:tc>
          <w:tcPr>
            <w:tcW w:w="4410" w:type="dxa"/>
          </w:tcPr>
          <w:p w:rsidR="00571AAC" w:rsidRPr="00AF558E" w:rsidRDefault="00571AAC" w:rsidP="00AF558E">
            <w:pPr>
              <w:autoSpaceDE w:val="0"/>
              <w:autoSpaceDN w:val="0"/>
              <w:adjustRightInd w:val="0"/>
              <w:rPr>
                <w:rFonts w:ascii="Times New Roman" w:hAnsi="Times New Roman" w:cs="Times New Roman"/>
                <w:b/>
                <w:bCs/>
              </w:rPr>
            </w:pPr>
            <w:r w:rsidRPr="00AF558E">
              <w:rPr>
                <w:rFonts w:ascii="Times New Roman" w:hAnsi="Times New Roman" w:cs="Times New Roman"/>
                <w:b/>
                <w:bCs/>
              </w:rPr>
              <w:t>E</w:t>
            </w:r>
          </w:p>
          <w:p w:rsidR="00571AAC" w:rsidRPr="00AF558E" w:rsidRDefault="00571AAC" w:rsidP="00AF558E">
            <w:pPr>
              <w:autoSpaceDE w:val="0"/>
              <w:autoSpaceDN w:val="0"/>
              <w:adjustRightInd w:val="0"/>
              <w:rPr>
                <w:rFonts w:ascii="Times New Roman" w:hAnsi="Times New Roman" w:cs="Times New Roman"/>
              </w:rPr>
            </w:pPr>
            <w:r w:rsidRPr="00AF558E">
              <w:rPr>
                <w:rFonts w:ascii="Times New Roman" w:hAnsi="Times New Roman" w:cs="Times New Roman"/>
              </w:rPr>
              <w:t>Is it necessary to consult hydrologist?</w:t>
            </w:r>
          </w:p>
        </w:tc>
        <w:tc>
          <w:tcPr>
            <w:tcW w:w="1710" w:type="dxa"/>
          </w:tcPr>
          <w:p w:rsidR="00571AAC" w:rsidRPr="00AF558E" w:rsidRDefault="00571AAC" w:rsidP="00AF558E">
            <w:pPr>
              <w:autoSpaceDE w:val="0"/>
              <w:autoSpaceDN w:val="0"/>
              <w:adjustRightInd w:val="0"/>
              <w:rPr>
                <w:rFonts w:ascii="Times New Roman" w:hAnsi="Times New Roman" w:cs="Times New Roman"/>
              </w:rPr>
            </w:pPr>
          </w:p>
        </w:tc>
        <w:tc>
          <w:tcPr>
            <w:tcW w:w="1440" w:type="dxa"/>
          </w:tcPr>
          <w:p w:rsidR="00571AAC" w:rsidRPr="00AF558E" w:rsidRDefault="00571AAC" w:rsidP="00AF558E">
            <w:pPr>
              <w:autoSpaceDE w:val="0"/>
              <w:autoSpaceDN w:val="0"/>
              <w:adjustRightInd w:val="0"/>
              <w:rPr>
                <w:rFonts w:ascii="Times New Roman" w:hAnsi="Times New Roman" w:cs="Times New Roman"/>
              </w:rPr>
            </w:pPr>
          </w:p>
        </w:tc>
        <w:tc>
          <w:tcPr>
            <w:tcW w:w="1368" w:type="dxa"/>
          </w:tcPr>
          <w:p w:rsidR="00571AAC" w:rsidRPr="00AF558E" w:rsidRDefault="00571AAC" w:rsidP="00AF558E">
            <w:pPr>
              <w:autoSpaceDE w:val="0"/>
              <w:autoSpaceDN w:val="0"/>
              <w:adjustRightInd w:val="0"/>
              <w:rPr>
                <w:rFonts w:ascii="Times New Roman" w:hAnsi="Times New Roman" w:cs="Times New Roman"/>
              </w:rPr>
            </w:pPr>
          </w:p>
        </w:tc>
      </w:tr>
    </w:tbl>
    <w:p w:rsidR="00571AAC" w:rsidRPr="00AF558E" w:rsidRDefault="00571AAC" w:rsidP="00AF558E">
      <w:pPr>
        <w:autoSpaceDE w:val="0"/>
        <w:autoSpaceDN w:val="0"/>
        <w:adjustRightInd w:val="0"/>
        <w:spacing w:after="0" w:line="240" w:lineRule="auto"/>
        <w:rPr>
          <w:rFonts w:ascii="Times New Roman" w:hAnsi="Times New Roman" w:cs="Times New Roman"/>
          <w:b/>
          <w:bCs/>
        </w:rPr>
      </w:pPr>
      <w:r w:rsidRPr="00AF558E">
        <w:rPr>
          <w:rFonts w:ascii="Times New Roman" w:hAnsi="Times New Roman" w:cs="Times New Roman"/>
          <w:b/>
          <w:bCs/>
        </w:rPr>
        <w:t>11. Air Quality</w:t>
      </w:r>
    </w:p>
    <w:p w:rsidR="00571AAC" w:rsidRPr="00AF558E" w:rsidRDefault="00571AAC" w:rsidP="00AF558E">
      <w:pPr>
        <w:autoSpaceDE w:val="0"/>
        <w:autoSpaceDN w:val="0"/>
        <w:adjustRightInd w:val="0"/>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4410"/>
        <w:gridCol w:w="1710"/>
        <w:gridCol w:w="1440"/>
        <w:gridCol w:w="1368"/>
      </w:tblGrid>
      <w:tr w:rsidR="00571AAC" w:rsidRPr="00AF558E" w:rsidTr="006330A8">
        <w:tc>
          <w:tcPr>
            <w:tcW w:w="4410" w:type="dxa"/>
          </w:tcPr>
          <w:p w:rsidR="00571AAC" w:rsidRPr="00AF558E" w:rsidRDefault="00571AAC" w:rsidP="00AF558E">
            <w:pPr>
              <w:autoSpaceDE w:val="0"/>
              <w:autoSpaceDN w:val="0"/>
              <w:adjustRightInd w:val="0"/>
              <w:rPr>
                <w:rFonts w:ascii="Times New Roman" w:hAnsi="Times New Roman" w:cs="Times New Roman"/>
              </w:rPr>
            </w:pPr>
            <w:r w:rsidRPr="00AF558E">
              <w:rPr>
                <w:rFonts w:ascii="Times New Roman" w:hAnsi="Times New Roman" w:cs="Times New Roman"/>
                <w:b/>
                <w:bCs/>
              </w:rPr>
              <w:t>Description</w:t>
            </w:r>
          </w:p>
        </w:tc>
        <w:tc>
          <w:tcPr>
            <w:tcW w:w="1710" w:type="dxa"/>
          </w:tcPr>
          <w:p w:rsidR="00571AAC" w:rsidRPr="00AF558E" w:rsidRDefault="00571AAC" w:rsidP="00AF558E">
            <w:pPr>
              <w:autoSpaceDE w:val="0"/>
              <w:autoSpaceDN w:val="0"/>
              <w:adjustRightInd w:val="0"/>
              <w:rPr>
                <w:rFonts w:ascii="Times New Roman" w:hAnsi="Times New Roman" w:cs="Times New Roman"/>
              </w:rPr>
            </w:pPr>
            <w:r w:rsidRPr="00AF558E">
              <w:rPr>
                <w:rFonts w:ascii="Times New Roman" w:hAnsi="Times New Roman" w:cs="Times New Roman"/>
                <w:b/>
                <w:bCs/>
              </w:rPr>
              <w:t>Yes</w:t>
            </w:r>
          </w:p>
        </w:tc>
        <w:tc>
          <w:tcPr>
            <w:tcW w:w="1440" w:type="dxa"/>
          </w:tcPr>
          <w:p w:rsidR="00571AAC" w:rsidRPr="00AF558E" w:rsidRDefault="00571AAC" w:rsidP="00AF558E">
            <w:pPr>
              <w:autoSpaceDE w:val="0"/>
              <w:autoSpaceDN w:val="0"/>
              <w:adjustRightInd w:val="0"/>
              <w:rPr>
                <w:rFonts w:ascii="Times New Roman" w:hAnsi="Times New Roman" w:cs="Times New Roman"/>
              </w:rPr>
            </w:pPr>
            <w:r w:rsidRPr="00AF558E">
              <w:rPr>
                <w:rFonts w:ascii="Times New Roman" w:hAnsi="Times New Roman" w:cs="Times New Roman"/>
                <w:b/>
                <w:bCs/>
              </w:rPr>
              <w:t>No</w:t>
            </w:r>
          </w:p>
        </w:tc>
        <w:tc>
          <w:tcPr>
            <w:tcW w:w="1368" w:type="dxa"/>
          </w:tcPr>
          <w:p w:rsidR="00571AAC" w:rsidRPr="00AF558E" w:rsidRDefault="00571AAC" w:rsidP="00AF558E">
            <w:pPr>
              <w:autoSpaceDE w:val="0"/>
              <w:autoSpaceDN w:val="0"/>
              <w:adjustRightInd w:val="0"/>
              <w:rPr>
                <w:rFonts w:ascii="Times New Roman" w:hAnsi="Times New Roman" w:cs="Times New Roman"/>
                <w:b/>
                <w:bCs/>
              </w:rPr>
            </w:pPr>
            <w:r w:rsidRPr="00AF558E">
              <w:rPr>
                <w:rFonts w:ascii="Times New Roman" w:hAnsi="Times New Roman" w:cs="Times New Roman"/>
                <w:b/>
                <w:bCs/>
              </w:rPr>
              <w:t>Not known</w:t>
            </w:r>
          </w:p>
          <w:p w:rsidR="00571AAC" w:rsidRPr="00AF558E" w:rsidRDefault="00571AAC" w:rsidP="00AF558E">
            <w:pPr>
              <w:autoSpaceDE w:val="0"/>
              <w:autoSpaceDN w:val="0"/>
              <w:adjustRightInd w:val="0"/>
              <w:rPr>
                <w:rFonts w:ascii="Times New Roman" w:hAnsi="Times New Roman" w:cs="Times New Roman"/>
              </w:rPr>
            </w:pPr>
          </w:p>
        </w:tc>
      </w:tr>
      <w:tr w:rsidR="00571AAC" w:rsidRPr="00AF558E" w:rsidTr="006330A8">
        <w:tc>
          <w:tcPr>
            <w:tcW w:w="4410" w:type="dxa"/>
          </w:tcPr>
          <w:p w:rsidR="00571AAC" w:rsidRPr="00AF558E" w:rsidRDefault="00571AAC" w:rsidP="00AF558E">
            <w:pPr>
              <w:autoSpaceDE w:val="0"/>
              <w:autoSpaceDN w:val="0"/>
              <w:adjustRightInd w:val="0"/>
              <w:rPr>
                <w:rFonts w:ascii="Times New Roman" w:hAnsi="Times New Roman" w:cs="Times New Roman"/>
                <w:b/>
                <w:bCs/>
              </w:rPr>
            </w:pPr>
            <w:r w:rsidRPr="00AF558E">
              <w:rPr>
                <w:rFonts w:ascii="Times New Roman" w:hAnsi="Times New Roman" w:cs="Times New Roman"/>
                <w:b/>
                <w:bCs/>
              </w:rPr>
              <w:t>A</w:t>
            </w:r>
          </w:p>
          <w:p w:rsidR="00571AAC" w:rsidRPr="00AF558E" w:rsidRDefault="00571AAC" w:rsidP="00AF558E">
            <w:pPr>
              <w:autoSpaceDE w:val="0"/>
              <w:autoSpaceDN w:val="0"/>
              <w:adjustRightInd w:val="0"/>
              <w:rPr>
                <w:rFonts w:ascii="Times New Roman" w:hAnsi="Times New Roman" w:cs="Times New Roman"/>
              </w:rPr>
            </w:pPr>
            <w:r w:rsidRPr="00AF558E">
              <w:rPr>
                <w:rFonts w:ascii="Times New Roman" w:hAnsi="Times New Roman" w:cs="Times New Roman"/>
              </w:rPr>
              <w:t>Is information available on existing or quality?</w:t>
            </w:r>
          </w:p>
        </w:tc>
        <w:tc>
          <w:tcPr>
            <w:tcW w:w="1710" w:type="dxa"/>
          </w:tcPr>
          <w:p w:rsidR="00571AAC" w:rsidRPr="00AF558E" w:rsidRDefault="00571AAC" w:rsidP="00AF558E">
            <w:pPr>
              <w:autoSpaceDE w:val="0"/>
              <w:autoSpaceDN w:val="0"/>
              <w:adjustRightInd w:val="0"/>
              <w:rPr>
                <w:rFonts w:ascii="Times New Roman" w:hAnsi="Times New Roman" w:cs="Times New Roman"/>
              </w:rPr>
            </w:pPr>
          </w:p>
        </w:tc>
        <w:tc>
          <w:tcPr>
            <w:tcW w:w="1440" w:type="dxa"/>
          </w:tcPr>
          <w:p w:rsidR="00571AAC" w:rsidRPr="00AF558E" w:rsidRDefault="00571AAC" w:rsidP="00AF558E">
            <w:pPr>
              <w:autoSpaceDE w:val="0"/>
              <w:autoSpaceDN w:val="0"/>
              <w:adjustRightInd w:val="0"/>
              <w:rPr>
                <w:rFonts w:ascii="Times New Roman" w:hAnsi="Times New Roman" w:cs="Times New Roman"/>
              </w:rPr>
            </w:pPr>
          </w:p>
        </w:tc>
        <w:tc>
          <w:tcPr>
            <w:tcW w:w="1368" w:type="dxa"/>
          </w:tcPr>
          <w:p w:rsidR="00571AAC" w:rsidRPr="00AF558E" w:rsidRDefault="00571AAC" w:rsidP="00AF558E">
            <w:pPr>
              <w:autoSpaceDE w:val="0"/>
              <w:autoSpaceDN w:val="0"/>
              <w:adjustRightInd w:val="0"/>
              <w:rPr>
                <w:rFonts w:ascii="Times New Roman" w:hAnsi="Times New Roman" w:cs="Times New Roman"/>
              </w:rPr>
            </w:pPr>
          </w:p>
        </w:tc>
      </w:tr>
      <w:tr w:rsidR="00571AAC" w:rsidRPr="00AF558E" w:rsidTr="006330A8">
        <w:tc>
          <w:tcPr>
            <w:tcW w:w="4410" w:type="dxa"/>
          </w:tcPr>
          <w:p w:rsidR="00571AAC" w:rsidRPr="00AF558E" w:rsidRDefault="00571AAC" w:rsidP="00AF558E">
            <w:pPr>
              <w:autoSpaceDE w:val="0"/>
              <w:autoSpaceDN w:val="0"/>
              <w:adjustRightInd w:val="0"/>
              <w:rPr>
                <w:rFonts w:ascii="Times New Roman" w:hAnsi="Times New Roman" w:cs="Times New Roman"/>
                <w:b/>
                <w:bCs/>
              </w:rPr>
            </w:pPr>
            <w:r w:rsidRPr="00AF558E">
              <w:rPr>
                <w:rFonts w:ascii="Times New Roman" w:hAnsi="Times New Roman" w:cs="Times New Roman"/>
                <w:b/>
                <w:bCs/>
              </w:rPr>
              <w:t>B</w:t>
            </w:r>
          </w:p>
          <w:p w:rsidR="00571AAC" w:rsidRPr="00AF558E" w:rsidRDefault="00571AAC" w:rsidP="00AF558E">
            <w:pPr>
              <w:autoSpaceDE w:val="0"/>
              <w:autoSpaceDN w:val="0"/>
              <w:adjustRightInd w:val="0"/>
              <w:rPr>
                <w:rFonts w:ascii="Times New Roman" w:hAnsi="Times New Roman" w:cs="Times New Roman"/>
              </w:rPr>
            </w:pPr>
            <w:r w:rsidRPr="00AF558E">
              <w:rPr>
                <w:rFonts w:ascii="Times New Roman" w:hAnsi="Times New Roman" w:cs="Times New Roman"/>
              </w:rPr>
              <w:t>Will project produce any air emission directly?</w:t>
            </w:r>
          </w:p>
        </w:tc>
        <w:tc>
          <w:tcPr>
            <w:tcW w:w="1710" w:type="dxa"/>
          </w:tcPr>
          <w:p w:rsidR="00571AAC" w:rsidRPr="00AF558E" w:rsidRDefault="00571AAC" w:rsidP="00AF558E">
            <w:pPr>
              <w:autoSpaceDE w:val="0"/>
              <w:autoSpaceDN w:val="0"/>
              <w:adjustRightInd w:val="0"/>
              <w:rPr>
                <w:rFonts w:ascii="Times New Roman" w:hAnsi="Times New Roman" w:cs="Times New Roman"/>
              </w:rPr>
            </w:pPr>
          </w:p>
        </w:tc>
        <w:tc>
          <w:tcPr>
            <w:tcW w:w="1440" w:type="dxa"/>
          </w:tcPr>
          <w:p w:rsidR="00571AAC" w:rsidRPr="00AF558E" w:rsidRDefault="00571AAC" w:rsidP="00AF558E">
            <w:pPr>
              <w:autoSpaceDE w:val="0"/>
              <w:autoSpaceDN w:val="0"/>
              <w:adjustRightInd w:val="0"/>
              <w:rPr>
                <w:rFonts w:ascii="Times New Roman" w:hAnsi="Times New Roman" w:cs="Times New Roman"/>
              </w:rPr>
            </w:pPr>
          </w:p>
        </w:tc>
        <w:tc>
          <w:tcPr>
            <w:tcW w:w="1368" w:type="dxa"/>
          </w:tcPr>
          <w:p w:rsidR="00571AAC" w:rsidRPr="00AF558E" w:rsidRDefault="00571AAC" w:rsidP="00AF558E">
            <w:pPr>
              <w:autoSpaceDE w:val="0"/>
              <w:autoSpaceDN w:val="0"/>
              <w:adjustRightInd w:val="0"/>
              <w:rPr>
                <w:rFonts w:ascii="Times New Roman" w:hAnsi="Times New Roman" w:cs="Times New Roman"/>
              </w:rPr>
            </w:pPr>
          </w:p>
        </w:tc>
      </w:tr>
      <w:tr w:rsidR="00571AAC" w:rsidRPr="00AF558E" w:rsidTr="006330A8">
        <w:tc>
          <w:tcPr>
            <w:tcW w:w="4410" w:type="dxa"/>
          </w:tcPr>
          <w:p w:rsidR="00571AAC" w:rsidRPr="00AF558E" w:rsidRDefault="00571AAC" w:rsidP="00AF558E">
            <w:pPr>
              <w:autoSpaceDE w:val="0"/>
              <w:autoSpaceDN w:val="0"/>
              <w:adjustRightInd w:val="0"/>
              <w:rPr>
                <w:rFonts w:ascii="Times New Roman" w:hAnsi="Times New Roman" w:cs="Times New Roman"/>
                <w:b/>
                <w:bCs/>
              </w:rPr>
            </w:pPr>
            <w:r w:rsidRPr="00AF558E">
              <w:rPr>
                <w:rFonts w:ascii="Times New Roman" w:hAnsi="Times New Roman" w:cs="Times New Roman"/>
                <w:b/>
                <w:bCs/>
              </w:rPr>
              <w:t>C</w:t>
            </w:r>
          </w:p>
          <w:p w:rsidR="00571AAC" w:rsidRPr="00AF558E" w:rsidRDefault="00571AAC" w:rsidP="00AF558E">
            <w:pPr>
              <w:autoSpaceDE w:val="0"/>
              <w:autoSpaceDN w:val="0"/>
              <w:adjustRightInd w:val="0"/>
              <w:rPr>
                <w:rFonts w:ascii="Times New Roman" w:hAnsi="Times New Roman" w:cs="Times New Roman"/>
              </w:rPr>
            </w:pPr>
            <w:r w:rsidRPr="00AF558E">
              <w:rPr>
                <w:rFonts w:ascii="Times New Roman" w:hAnsi="Times New Roman" w:cs="Times New Roman"/>
              </w:rPr>
              <w:t>Will project help to reduce existing air pollution sources?</w:t>
            </w:r>
          </w:p>
        </w:tc>
        <w:tc>
          <w:tcPr>
            <w:tcW w:w="1710" w:type="dxa"/>
          </w:tcPr>
          <w:p w:rsidR="00571AAC" w:rsidRPr="00AF558E" w:rsidRDefault="00571AAC" w:rsidP="00AF558E">
            <w:pPr>
              <w:autoSpaceDE w:val="0"/>
              <w:autoSpaceDN w:val="0"/>
              <w:adjustRightInd w:val="0"/>
              <w:rPr>
                <w:rFonts w:ascii="Times New Roman" w:hAnsi="Times New Roman" w:cs="Times New Roman"/>
              </w:rPr>
            </w:pPr>
          </w:p>
        </w:tc>
        <w:tc>
          <w:tcPr>
            <w:tcW w:w="1440" w:type="dxa"/>
          </w:tcPr>
          <w:p w:rsidR="00571AAC" w:rsidRPr="00AF558E" w:rsidRDefault="00571AAC" w:rsidP="00AF558E">
            <w:pPr>
              <w:autoSpaceDE w:val="0"/>
              <w:autoSpaceDN w:val="0"/>
              <w:adjustRightInd w:val="0"/>
              <w:rPr>
                <w:rFonts w:ascii="Times New Roman" w:hAnsi="Times New Roman" w:cs="Times New Roman"/>
              </w:rPr>
            </w:pPr>
          </w:p>
        </w:tc>
        <w:tc>
          <w:tcPr>
            <w:tcW w:w="1368" w:type="dxa"/>
          </w:tcPr>
          <w:p w:rsidR="00571AAC" w:rsidRPr="00AF558E" w:rsidRDefault="00571AAC" w:rsidP="00AF558E">
            <w:pPr>
              <w:autoSpaceDE w:val="0"/>
              <w:autoSpaceDN w:val="0"/>
              <w:adjustRightInd w:val="0"/>
              <w:rPr>
                <w:rFonts w:ascii="Times New Roman" w:hAnsi="Times New Roman" w:cs="Times New Roman"/>
              </w:rPr>
            </w:pPr>
          </w:p>
        </w:tc>
      </w:tr>
      <w:tr w:rsidR="00571AAC" w:rsidRPr="00AF558E" w:rsidTr="006330A8">
        <w:tc>
          <w:tcPr>
            <w:tcW w:w="4410" w:type="dxa"/>
          </w:tcPr>
          <w:p w:rsidR="00571AAC" w:rsidRPr="00AF558E" w:rsidRDefault="00571AAC" w:rsidP="00AF558E">
            <w:pPr>
              <w:autoSpaceDE w:val="0"/>
              <w:autoSpaceDN w:val="0"/>
              <w:adjustRightInd w:val="0"/>
              <w:rPr>
                <w:rFonts w:ascii="Times New Roman" w:hAnsi="Times New Roman" w:cs="Times New Roman"/>
                <w:b/>
                <w:bCs/>
              </w:rPr>
            </w:pPr>
            <w:r w:rsidRPr="00AF558E">
              <w:rPr>
                <w:rFonts w:ascii="Times New Roman" w:hAnsi="Times New Roman" w:cs="Times New Roman"/>
                <w:b/>
                <w:bCs/>
              </w:rPr>
              <w:t>D</w:t>
            </w:r>
          </w:p>
          <w:p w:rsidR="00571AAC" w:rsidRPr="00AF558E" w:rsidRDefault="00571AAC" w:rsidP="00AF558E">
            <w:pPr>
              <w:autoSpaceDE w:val="0"/>
              <w:autoSpaceDN w:val="0"/>
              <w:adjustRightInd w:val="0"/>
              <w:rPr>
                <w:rFonts w:ascii="Times New Roman" w:hAnsi="Times New Roman" w:cs="Times New Roman"/>
              </w:rPr>
            </w:pPr>
            <w:r w:rsidRPr="00AF558E">
              <w:rPr>
                <w:rFonts w:ascii="Times New Roman" w:hAnsi="Times New Roman" w:cs="Times New Roman"/>
              </w:rPr>
              <w:t>Could project lead to practices that worsen air quality</w:t>
            </w:r>
          </w:p>
        </w:tc>
        <w:tc>
          <w:tcPr>
            <w:tcW w:w="1710" w:type="dxa"/>
          </w:tcPr>
          <w:p w:rsidR="00571AAC" w:rsidRPr="00AF558E" w:rsidRDefault="00571AAC" w:rsidP="00AF558E">
            <w:pPr>
              <w:autoSpaceDE w:val="0"/>
              <w:autoSpaceDN w:val="0"/>
              <w:adjustRightInd w:val="0"/>
              <w:rPr>
                <w:rFonts w:ascii="Times New Roman" w:hAnsi="Times New Roman" w:cs="Times New Roman"/>
              </w:rPr>
            </w:pPr>
          </w:p>
        </w:tc>
        <w:tc>
          <w:tcPr>
            <w:tcW w:w="1440" w:type="dxa"/>
          </w:tcPr>
          <w:p w:rsidR="00571AAC" w:rsidRPr="00AF558E" w:rsidRDefault="00571AAC" w:rsidP="00AF558E">
            <w:pPr>
              <w:autoSpaceDE w:val="0"/>
              <w:autoSpaceDN w:val="0"/>
              <w:adjustRightInd w:val="0"/>
              <w:rPr>
                <w:rFonts w:ascii="Times New Roman" w:hAnsi="Times New Roman" w:cs="Times New Roman"/>
              </w:rPr>
            </w:pPr>
          </w:p>
        </w:tc>
        <w:tc>
          <w:tcPr>
            <w:tcW w:w="1368" w:type="dxa"/>
          </w:tcPr>
          <w:p w:rsidR="00571AAC" w:rsidRPr="00AF558E" w:rsidRDefault="00571AAC" w:rsidP="00AF558E">
            <w:pPr>
              <w:autoSpaceDE w:val="0"/>
              <w:autoSpaceDN w:val="0"/>
              <w:adjustRightInd w:val="0"/>
              <w:rPr>
                <w:rFonts w:ascii="Times New Roman" w:hAnsi="Times New Roman" w:cs="Times New Roman"/>
              </w:rPr>
            </w:pPr>
          </w:p>
        </w:tc>
      </w:tr>
      <w:tr w:rsidR="00571AAC" w:rsidRPr="00AF558E" w:rsidTr="006330A8">
        <w:tc>
          <w:tcPr>
            <w:tcW w:w="4410" w:type="dxa"/>
          </w:tcPr>
          <w:p w:rsidR="00571AAC" w:rsidRPr="00AF558E" w:rsidRDefault="00571AAC" w:rsidP="00AF558E">
            <w:pPr>
              <w:autoSpaceDE w:val="0"/>
              <w:autoSpaceDN w:val="0"/>
              <w:adjustRightInd w:val="0"/>
              <w:rPr>
                <w:rFonts w:ascii="Times New Roman" w:hAnsi="Times New Roman" w:cs="Times New Roman"/>
                <w:b/>
                <w:bCs/>
              </w:rPr>
            </w:pPr>
            <w:r w:rsidRPr="00AF558E">
              <w:rPr>
                <w:rFonts w:ascii="Times New Roman" w:hAnsi="Times New Roman" w:cs="Times New Roman"/>
                <w:b/>
                <w:bCs/>
              </w:rPr>
              <w:t>E</w:t>
            </w:r>
          </w:p>
          <w:p w:rsidR="00571AAC" w:rsidRPr="00AF558E" w:rsidRDefault="00571AAC" w:rsidP="00AF558E">
            <w:pPr>
              <w:autoSpaceDE w:val="0"/>
              <w:autoSpaceDN w:val="0"/>
              <w:adjustRightInd w:val="0"/>
              <w:rPr>
                <w:rFonts w:ascii="Times New Roman" w:hAnsi="Times New Roman" w:cs="Times New Roman"/>
              </w:rPr>
            </w:pPr>
            <w:r w:rsidRPr="00AF558E">
              <w:rPr>
                <w:rFonts w:ascii="Times New Roman" w:hAnsi="Times New Roman" w:cs="Times New Roman"/>
              </w:rPr>
              <w:t>Could project lead to a change in engine or fuel use that could cause serous air problem?</w:t>
            </w:r>
          </w:p>
        </w:tc>
        <w:tc>
          <w:tcPr>
            <w:tcW w:w="1710" w:type="dxa"/>
          </w:tcPr>
          <w:p w:rsidR="00571AAC" w:rsidRPr="00AF558E" w:rsidRDefault="00571AAC" w:rsidP="00AF558E">
            <w:pPr>
              <w:autoSpaceDE w:val="0"/>
              <w:autoSpaceDN w:val="0"/>
              <w:adjustRightInd w:val="0"/>
              <w:rPr>
                <w:rFonts w:ascii="Times New Roman" w:hAnsi="Times New Roman" w:cs="Times New Roman"/>
              </w:rPr>
            </w:pPr>
          </w:p>
        </w:tc>
        <w:tc>
          <w:tcPr>
            <w:tcW w:w="1440" w:type="dxa"/>
          </w:tcPr>
          <w:p w:rsidR="00571AAC" w:rsidRPr="00AF558E" w:rsidRDefault="00571AAC" w:rsidP="00AF558E">
            <w:pPr>
              <w:autoSpaceDE w:val="0"/>
              <w:autoSpaceDN w:val="0"/>
              <w:adjustRightInd w:val="0"/>
              <w:rPr>
                <w:rFonts w:ascii="Times New Roman" w:hAnsi="Times New Roman" w:cs="Times New Roman"/>
              </w:rPr>
            </w:pPr>
          </w:p>
        </w:tc>
        <w:tc>
          <w:tcPr>
            <w:tcW w:w="1368" w:type="dxa"/>
          </w:tcPr>
          <w:p w:rsidR="00571AAC" w:rsidRPr="00AF558E" w:rsidRDefault="00571AAC" w:rsidP="00AF558E">
            <w:pPr>
              <w:autoSpaceDE w:val="0"/>
              <w:autoSpaceDN w:val="0"/>
              <w:adjustRightInd w:val="0"/>
              <w:rPr>
                <w:rFonts w:ascii="Times New Roman" w:hAnsi="Times New Roman" w:cs="Times New Roman"/>
              </w:rPr>
            </w:pPr>
          </w:p>
        </w:tc>
      </w:tr>
    </w:tbl>
    <w:p w:rsidR="00571AAC" w:rsidRPr="00AF558E" w:rsidRDefault="00571AAC" w:rsidP="00AF558E">
      <w:pPr>
        <w:autoSpaceDE w:val="0"/>
        <w:autoSpaceDN w:val="0"/>
        <w:adjustRightInd w:val="0"/>
        <w:spacing w:after="0" w:line="240" w:lineRule="auto"/>
        <w:rPr>
          <w:rFonts w:ascii="Times New Roman" w:hAnsi="Times New Roman" w:cs="Times New Roman"/>
          <w:b/>
          <w:bCs/>
        </w:rPr>
      </w:pPr>
    </w:p>
    <w:p w:rsidR="00571AAC" w:rsidRPr="00AF558E" w:rsidRDefault="00571AAC" w:rsidP="00AF558E">
      <w:pPr>
        <w:autoSpaceDE w:val="0"/>
        <w:autoSpaceDN w:val="0"/>
        <w:adjustRightInd w:val="0"/>
        <w:spacing w:after="0" w:line="240" w:lineRule="auto"/>
        <w:rPr>
          <w:rFonts w:ascii="Times New Roman" w:hAnsi="Times New Roman" w:cs="Times New Roman"/>
          <w:b/>
          <w:bCs/>
        </w:rPr>
      </w:pPr>
      <w:r w:rsidRPr="00AF558E">
        <w:rPr>
          <w:rFonts w:ascii="Times New Roman" w:hAnsi="Times New Roman" w:cs="Times New Roman"/>
          <w:b/>
          <w:bCs/>
        </w:rPr>
        <w:t>12. Noise</w:t>
      </w:r>
    </w:p>
    <w:p w:rsidR="00571AAC" w:rsidRPr="00AF558E" w:rsidRDefault="00571AAC" w:rsidP="00AF558E">
      <w:pPr>
        <w:autoSpaceDE w:val="0"/>
        <w:autoSpaceDN w:val="0"/>
        <w:adjustRightInd w:val="0"/>
        <w:spacing w:after="0" w:line="240" w:lineRule="auto"/>
        <w:rPr>
          <w:rFonts w:ascii="Times New Roman" w:hAnsi="Times New Roman" w:cs="Times New Roman"/>
          <w:b/>
          <w:bCs/>
        </w:rPr>
      </w:pPr>
    </w:p>
    <w:tbl>
      <w:tblPr>
        <w:tblStyle w:val="TableGrid"/>
        <w:tblW w:w="0" w:type="auto"/>
        <w:tblLook w:val="04A0" w:firstRow="1" w:lastRow="0" w:firstColumn="1" w:lastColumn="0" w:noHBand="0" w:noVBand="1"/>
      </w:tblPr>
      <w:tblGrid>
        <w:gridCol w:w="4410"/>
        <w:gridCol w:w="1710"/>
        <w:gridCol w:w="1440"/>
        <w:gridCol w:w="1368"/>
      </w:tblGrid>
      <w:tr w:rsidR="00571AAC" w:rsidRPr="00AF558E" w:rsidTr="006330A8">
        <w:tc>
          <w:tcPr>
            <w:tcW w:w="4410" w:type="dxa"/>
          </w:tcPr>
          <w:p w:rsidR="00571AAC" w:rsidRPr="00AF558E" w:rsidRDefault="00571AAC" w:rsidP="00AF558E">
            <w:pPr>
              <w:autoSpaceDE w:val="0"/>
              <w:autoSpaceDN w:val="0"/>
              <w:adjustRightInd w:val="0"/>
              <w:rPr>
                <w:rFonts w:ascii="Times New Roman" w:hAnsi="Times New Roman" w:cs="Times New Roman"/>
              </w:rPr>
            </w:pPr>
            <w:r w:rsidRPr="00AF558E">
              <w:rPr>
                <w:rFonts w:ascii="Times New Roman" w:hAnsi="Times New Roman" w:cs="Times New Roman"/>
                <w:b/>
                <w:bCs/>
              </w:rPr>
              <w:t>Description</w:t>
            </w:r>
          </w:p>
        </w:tc>
        <w:tc>
          <w:tcPr>
            <w:tcW w:w="1710" w:type="dxa"/>
          </w:tcPr>
          <w:p w:rsidR="00571AAC" w:rsidRPr="00AF558E" w:rsidRDefault="00571AAC" w:rsidP="00AF558E">
            <w:pPr>
              <w:autoSpaceDE w:val="0"/>
              <w:autoSpaceDN w:val="0"/>
              <w:adjustRightInd w:val="0"/>
              <w:rPr>
                <w:rFonts w:ascii="Times New Roman" w:hAnsi="Times New Roman" w:cs="Times New Roman"/>
              </w:rPr>
            </w:pPr>
            <w:r w:rsidRPr="00AF558E">
              <w:rPr>
                <w:rFonts w:ascii="Times New Roman" w:hAnsi="Times New Roman" w:cs="Times New Roman"/>
                <w:b/>
                <w:bCs/>
              </w:rPr>
              <w:t>Yes</w:t>
            </w:r>
          </w:p>
        </w:tc>
        <w:tc>
          <w:tcPr>
            <w:tcW w:w="1440" w:type="dxa"/>
          </w:tcPr>
          <w:p w:rsidR="00571AAC" w:rsidRPr="00AF558E" w:rsidRDefault="00571AAC" w:rsidP="00AF558E">
            <w:pPr>
              <w:autoSpaceDE w:val="0"/>
              <w:autoSpaceDN w:val="0"/>
              <w:adjustRightInd w:val="0"/>
              <w:rPr>
                <w:rFonts w:ascii="Times New Roman" w:hAnsi="Times New Roman" w:cs="Times New Roman"/>
              </w:rPr>
            </w:pPr>
            <w:r w:rsidRPr="00AF558E">
              <w:rPr>
                <w:rFonts w:ascii="Times New Roman" w:hAnsi="Times New Roman" w:cs="Times New Roman"/>
                <w:b/>
                <w:bCs/>
              </w:rPr>
              <w:t>No</w:t>
            </w:r>
          </w:p>
        </w:tc>
        <w:tc>
          <w:tcPr>
            <w:tcW w:w="1368" w:type="dxa"/>
          </w:tcPr>
          <w:p w:rsidR="00571AAC" w:rsidRPr="00AF558E" w:rsidRDefault="00571AAC" w:rsidP="00AF558E">
            <w:pPr>
              <w:autoSpaceDE w:val="0"/>
              <w:autoSpaceDN w:val="0"/>
              <w:adjustRightInd w:val="0"/>
              <w:rPr>
                <w:rFonts w:ascii="Times New Roman" w:hAnsi="Times New Roman" w:cs="Times New Roman"/>
                <w:b/>
                <w:bCs/>
              </w:rPr>
            </w:pPr>
            <w:r w:rsidRPr="00AF558E">
              <w:rPr>
                <w:rFonts w:ascii="Times New Roman" w:hAnsi="Times New Roman" w:cs="Times New Roman"/>
                <w:b/>
                <w:bCs/>
              </w:rPr>
              <w:t>Not known</w:t>
            </w:r>
          </w:p>
          <w:p w:rsidR="00571AAC" w:rsidRPr="00AF558E" w:rsidRDefault="00571AAC" w:rsidP="00AF558E">
            <w:pPr>
              <w:autoSpaceDE w:val="0"/>
              <w:autoSpaceDN w:val="0"/>
              <w:adjustRightInd w:val="0"/>
              <w:rPr>
                <w:rFonts w:ascii="Times New Roman" w:hAnsi="Times New Roman" w:cs="Times New Roman"/>
              </w:rPr>
            </w:pPr>
          </w:p>
        </w:tc>
      </w:tr>
      <w:tr w:rsidR="00571AAC" w:rsidRPr="00AF558E" w:rsidTr="006330A8">
        <w:tc>
          <w:tcPr>
            <w:tcW w:w="4410" w:type="dxa"/>
          </w:tcPr>
          <w:p w:rsidR="00571AAC" w:rsidRPr="00AF558E" w:rsidRDefault="00571AAC" w:rsidP="00AF558E">
            <w:pPr>
              <w:autoSpaceDE w:val="0"/>
              <w:autoSpaceDN w:val="0"/>
              <w:adjustRightInd w:val="0"/>
              <w:rPr>
                <w:rFonts w:ascii="Times New Roman" w:hAnsi="Times New Roman" w:cs="Times New Roman"/>
                <w:b/>
                <w:bCs/>
              </w:rPr>
            </w:pPr>
            <w:r w:rsidRPr="00AF558E">
              <w:rPr>
                <w:rFonts w:ascii="Times New Roman" w:hAnsi="Times New Roman" w:cs="Times New Roman"/>
                <w:b/>
                <w:bCs/>
              </w:rPr>
              <w:t>A</w:t>
            </w:r>
          </w:p>
          <w:p w:rsidR="00571AAC" w:rsidRPr="00AF558E" w:rsidRDefault="00571AAC" w:rsidP="00AF558E">
            <w:pPr>
              <w:autoSpaceDE w:val="0"/>
              <w:autoSpaceDN w:val="0"/>
              <w:adjustRightInd w:val="0"/>
              <w:rPr>
                <w:rFonts w:ascii="Times New Roman" w:hAnsi="Times New Roman" w:cs="Times New Roman"/>
              </w:rPr>
            </w:pPr>
            <w:r w:rsidRPr="00AF558E">
              <w:rPr>
                <w:rFonts w:ascii="Times New Roman" w:hAnsi="Times New Roman" w:cs="Times New Roman"/>
              </w:rPr>
              <w:t>Is noise now a problem is project area?</w:t>
            </w:r>
          </w:p>
        </w:tc>
        <w:tc>
          <w:tcPr>
            <w:tcW w:w="1710" w:type="dxa"/>
          </w:tcPr>
          <w:p w:rsidR="00571AAC" w:rsidRPr="00AF558E" w:rsidRDefault="00571AAC" w:rsidP="00AF558E">
            <w:pPr>
              <w:autoSpaceDE w:val="0"/>
              <w:autoSpaceDN w:val="0"/>
              <w:adjustRightInd w:val="0"/>
              <w:rPr>
                <w:rFonts w:ascii="Times New Roman" w:hAnsi="Times New Roman" w:cs="Times New Roman"/>
              </w:rPr>
            </w:pPr>
          </w:p>
        </w:tc>
        <w:tc>
          <w:tcPr>
            <w:tcW w:w="1440" w:type="dxa"/>
          </w:tcPr>
          <w:p w:rsidR="00571AAC" w:rsidRPr="00AF558E" w:rsidRDefault="00571AAC" w:rsidP="00AF558E">
            <w:pPr>
              <w:autoSpaceDE w:val="0"/>
              <w:autoSpaceDN w:val="0"/>
              <w:adjustRightInd w:val="0"/>
              <w:rPr>
                <w:rFonts w:ascii="Times New Roman" w:hAnsi="Times New Roman" w:cs="Times New Roman"/>
              </w:rPr>
            </w:pPr>
          </w:p>
        </w:tc>
        <w:tc>
          <w:tcPr>
            <w:tcW w:w="1368" w:type="dxa"/>
          </w:tcPr>
          <w:p w:rsidR="00571AAC" w:rsidRPr="00AF558E" w:rsidRDefault="00571AAC" w:rsidP="00AF558E">
            <w:pPr>
              <w:autoSpaceDE w:val="0"/>
              <w:autoSpaceDN w:val="0"/>
              <w:adjustRightInd w:val="0"/>
              <w:rPr>
                <w:rFonts w:ascii="Times New Roman" w:hAnsi="Times New Roman" w:cs="Times New Roman"/>
              </w:rPr>
            </w:pPr>
          </w:p>
        </w:tc>
      </w:tr>
      <w:tr w:rsidR="00571AAC" w:rsidRPr="00AF558E" w:rsidTr="006330A8">
        <w:tc>
          <w:tcPr>
            <w:tcW w:w="4410" w:type="dxa"/>
          </w:tcPr>
          <w:p w:rsidR="00571AAC" w:rsidRPr="00AF558E" w:rsidRDefault="00571AAC" w:rsidP="00AF558E">
            <w:pPr>
              <w:autoSpaceDE w:val="0"/>
              <w:autoSpaceDN w:val="0"/>
              <w:adjustRightInd w:val="0"/>
              <w:rPr>
                <w:rFonts w:ascii="Times New Roman" w:hAnsi="Times New Roman" w:cs="Times New Roman"/>
                <w:b/>
                <w:bCs/>
              </w:rPr>
            </w:pPr>
            <w:r w:rsidRPr="00AF558E">
              <w:rPr>
                <w:rFonts w:ascii="Times New Roman" w:hAnsi="Times New Roman" w:cs="Times New Roman"/>
                <w:b/>
                <w:bCs/>
              </w:rPr>
              <w:t>B</w:t>
            </w:r>
          </w:p>
          <w:p w:rsidR="00571AAC" w:rsidRPr="00AF558E" w:rsidRDefault="00571AAC" w:rsidP="00AF558E">
            <w:pPr>
              <w:autoSpaceDE w:val="0"/>
              <w:autoSpaceDN w:val="0"/>
              <w:adjustRightInd w:val="0"/>
              <w:rPr>
                <w:rFonts w:ascii="Times New Roman" w:hAnsi="Times New Roman" w:cs="Times New Roman"/>
              </w:rPr>
            </w:pPr>
            <w:r w:rsidRPr="00AF558E">
              <w:rPr>
                <w:rFonts w:ascii="Times New Roman" w:hAnsi="Times New Roman" w:cs="Times New Roman"/>
              </w:rPr>
              <w:t>Will project help in reducing undesirable noise</w:t>
            </w:r>
          </w:p>
          <w:p w:rsidR="00571AAC" w:rsidRPr="00AF558E" w:rsidRDefault="00571AAC" w:rsidP="00AF558E">
            <w:pPr>
              <w:autoSpaceDE w:val="0"/>
              <w:autoSpaceDN w:val="0"/>
              <w:adjustRightInd w:val="0"/>
              <w:rPr>
                <w:rFonts w:ascii="Times New Roman" w:hAnsi="Times New Roman" w:cs="Times New Roman"/>
              </w:rPr>
            </w:pPr>
            <w:r w:rsidRPr="00AF558E">
              <w:rPr>
                <w:rFonts w:ascii="Times New Roman" w:hAnsi="Times New Roman" w:cs="Times New Roman"/>
              </w:rPr>
              <w:t>Conditions?</w:t>
            </w:r>
          </w:p>
        </w:tc>
        <w:tc>
          <w:tcPr>
            <w:tcW w:w="1710" w:type="dxa"/>
          </w:tcPr>
          <w:p w:rsidR="00571AAC" w:rsidRPr="00AF558E" w:rsidRDefault="00571AAC" w:rsidP="00AF558E">
            <w:pPr>
              <w:autoSpaceDE w:val="0"/>
              <w:autoSpaceDN w:val="0"/>
              <w:adjustRightInd w:val="0"/>
              <w:rPr>
                <w:rFonts w:ascii="Times New Roman" w:hAnsi="Times New Roman" w:cs="Times New Roman"/>
              </w:rPr>
            </w:pPr>
          </w:p>
        </w:tc>
        <w:tc>
          <w:tcPr>
            <w:tcW w:w="1440" w:type="dxa"/>
          </w:tcPr>
          <w:p w:rsidR="00571AAC" w:rsidRPr="00AF558E" w:rsidRDefault="00571AAC" w:rsidP="00AF558E">
            <w:pPr>
              <w:autoSpaceDE w:val="0"/>
              <w:autoSpaceDN w:val="0"/>
              <w:adjustRightInd w:val="0"/>
              <w:rPr>
                <w:rFonts w:ascii="Times New Roman" w:hAnsi="Times New Roman" w:cs="Times New Roman"/>
              </w:rPr>
            </w:pPr>
          </w:p>
        </w:tc>
        <w:tc>
          <w:tcPr>
            <w:tcW w:w="1368" w:type="dxa"/>
          </w:tcPr>
          <w:p w:rsidR="00571AAC" w:rsidRPr="00AF558E" w:rsidRDefault="00571AAC" w:rsidP="00AF558E">
            <w:pPr>
              <w:autoSpaceDE w:val="0"/>
              <w:autoSpaceDN w:val="0"/>
              <w:adjustRightInd w:val="0"/>
              <w:rPr>
                <w:rFonts w:ascii="Times New Roman" w:hAnsi="Times New Roman" w:cs="Times New Roman"/>
              </w:rPr>
            </w:pPr>
          </w:p>
        </w:tc>
      </w:tr>
      <w:tr w:rsidR="00571AAC" w:rsidRPr="00AF558E" w:rsidTr="006330A8">
        <w:tc>
          <w:tcPr>
            <w:tcW w:w="4410" w:type="dxa"/>
          </w:tcPr>
          <w:p w:rsidR="00571AAC" w:rsidRPr="00AF558E" w:rsidRDefault="00571AAC" w:rsidP="00AF558E">
            <w:pPr>
              <w:autoSpaceDE w:val="0"/>
              <w:autoSpaceDN w:val="0"/>
              <w:adjustRightInd w:val="0"/>
              <w:rPr>
                <w:rFonts w:ascii="Times New Roman" w:hAnsi="Times New Roman" w:cs="Times New Roman"/>
              </w:rPr>
            </w:pPr>
            <w:r w:rsidRPr="00AF558E">
              <w:rPr>
                <w:rFonts w:ascii="Times New Roman" w:hAnsi="Times New Roman" w:cs="Times New Roman"/>
              </w:rPr>
              <w:t>C</w:t>
            </w:r>
          </w:p>
          <w:p w:rsidR="00571AAC" w:rsidRPr="00AF558E" w:rsidRDefault="00571AAC" w:rsidP="00AF558E">
            <w:pPr>
              <w:autoSpaceDE w:val="0"/>
              <w:autoSpaceDN w:val="0"/>
              <w:adjustRightInd w:val="0"/>
              <w:rPr>
                <w:rFonts w:ascii="Times New Roman" w:hAnsi="Times New Roman" w:cs="Times New Roman"/>
              </w:rPr>
            </w:pPr>
            <w:r w:rsidRPr="00AF558E">
              <w:rPr>
                <w:rFonts w:ascii="Times New Roman" w:hAnsi="Times New Roman" w:cs="Times New Roman"/>
              </w:rPr>
              <w:t>Will project cause increases in noise generating conditions?</w:t>
            </w:r>
          </w:p>
        </w:tc>
        <w:tc>
          <w:tcPr>
            <w:tcW w:w="1710" w:type="dxa"/>
          </w:tcPr>
          <w:p w:rsidR="00571AAC" w:rsidRPr="00AF558E" w:rsidRDefault="00571AAC" w:rsidP="00AF558E">
            <w:pPr>
              <w:autoSpaceDE w:val="0"/>
              <w:autoSpaceDN w:val="0"/>
              <w:adjustRightInd w:val="0"/>
              <w:rPr>
                <w:rFonts w:ascii="Times New Roman" w:hAnsi="Times New Roman" w:cs="Times New Roman"/>
              </w:rPr>
            </w:pPr>
          </w:p>
        </w:tc>
        <w:tc>
          <w:tcPr>
            <w:tcW w:w="1440" w:type="dxa"/>
          </w:tcPr>
          <w:p w:rsidR="00571AAC" w:rsidRPr="00AF558E" w:rsidRDefault="00571AAC" w:rsidP="00AF558E">
            <w:pPr>
              <w:autoSpaceDE w:val="0"/>
              <w:autoSpaceDN w:val="0"/>
              <w:adjustRightInd w:val="0"/>
              <w:rPr>
                <w:rFonts w:ascii="Times New Roman" w:hAnsi="Times New Roman" w:cs="Times New Roman"/>
              </w:rPr>
            </w:pPr>
          </w:p>
        </w:tc>
        <w:tc>
          <w:tcPr>
            <w:tcW w:w="1368" w:type="dxa"/>
          </w:tcPr>
          <w:p w:rsidR="00571AAC" w:rsidRPr="00AF558E" w:rsidRDefault="00571AAC" w:rsidP="00AF558E">
            <w:pPr>
              <w:autoSpaceDE w:val="0"/>
              <w:autoSpaceDN w:val="0"/>
              <w:adjustRightInd w:val="0"/>
              <w:rPr>
                <w:rFonts w:ascii="Times New Roman" w:hAnsi="Times New Roman" w:cs="Times New Roman"/>
              </w:rPr>
            </w:pPr>
          </w:p>
        </w:tc>
      </w:tr>
      <w:tr w:rsidR="00571AAC" w:rsidRPr="00AF558E" w:rsidTr="006330A8">
        <w:tc>
          <w:tcPr>
            <w:tcW w:w="4410" w:type="dxa"/>
          </w:tcPr>
          <w:p w:rsidR="00571AAC" w:rsidRPr="00AF558E" w:rsidRDefault="00571AAC" w:rsidP="00AF558E">
            <w:pPr>
              <w:autoSpaceDE w:val="0"/>
              <w:autoSpaceDN w:val="0"/>
              <w:adjustRightInd w:val="0"/>
              <w:rPr>
                <w:rFonts w:ascii="Times New Roman" w:hAnsi="Times New Roman" w:cs="Times New Roman"/>
                <w:b/>
                <w:bCs/>
              </w:rPr>
            </w:pPr>
            <w:r w:rsidRPr="00AF558E">
              <w:rPr>
                <w:rFonts w:ascii="Times New Roman" w:hAnsi="Times New Roman" w:cs="Times New Roman"/>
                <w:b/>
                <w:bCs/>
              </w:rPr>
              <w:t>D</w:t>
            </w:r>
          </w:p>
          <w:p w:rsidR="00571AAC" w:rsidRPr="00AF558E" w:rsidRDefault="00571AAC" w:rsidP="00AF558E">
            <w:pPr>
              <w:autoSpaceDE w:val="0"/>
              <w:autoSpaceDN w:val="0"/>
              <w:adjustRightInd w:val="0"/>
              <w:rPr>
                <w:rFonts w:ascii="Times New Roman" w:hAnsi="Times New Roman" w:cs="Times New Roman"/>
              </w:rPr>
            </w:pPr>
            <w:r w:rsidRPr="00AF558E">
              <w:rPr>
                <w:rFonts w:ascii="Times New Roman" w:hAnsi="Times New Roman" w:cs="Times New Roman"/>
              </w:rPr>
              <w:t>Could project cause movements of people to high noise level locations</w:t>
            </w:r>
          </w:p>
        </w:tc>
        <w:tc>
          <w:tcPr>
            <w:tcW w:w="1710" w:type="dxa"/>
          </w:tcPr>
          <w:p w:rsidR="00571AAC" w:rsidRPr="00AF558E" w:rsidRDefault="00571AAC" w:rsidP="00AF558E">
            <w:pPr>
              <w:autoSpaceDE w:val="0"/>
              <w:autoSpaceDN w:val="0"/>
              <w:adjustRightInd w:val="0"/>
              <w:rPr>
                <w:rFonts w:ascii="Times New Roman" w:hAnsi="Times New Roman" w:cs="Times New Roman"/>
              </w:rPr>
            </w:pPr>
          </w:p>
        </w:tc>
        <w:tc>
          <w:tcPr>
            <w:tcW w:w="1440" w:type="dxa"/>
          </w:tcPr>
          <w:p w:rsidR="00571AAC" w:rsidRPr="00AF558E" w:rsidRDefault="00571AAC" w:rsidP="00AF558E">
            <w:pPr>
              <w:autoSpaceDE w:val="0"/>
              <w:autoSpaceDN w:val="0"/>
              <w:adjustRightInd w:val="0"/>
              <w:rPr>
                <w:rFonts w:ascii="Times New Roman" w:hAnsi="Times New Roman" w:cs="Times New Roman"/>
              </w:rPr>
            </w:pPr>
          </w:p>
        </w:tc>
        <w:tc>
          <w:tcPr>
            <w:tcW w:w="1368" w:type="dxa"/>
          </w:tcPr>
          <w:p w:rsidR="00571AAC" w:rsidRPr="00AF558E" w:rsidRDefault="00571AAC" w:rsidP="00AF558E">
            <w:pPr>
              <w:autoSpaceDE w:val="0"/>
              <w:autoSpaceDN w:val="0"/>
              <w:adjustRightInd w:val="0"/>
              <w:rPr>
                <w:rFonts w:ascii="Times New Roman" w:hAnsi="Times New Roman" w:cs="Times New Roman"/>
              </w:rPr>
            </w:pPr>
          </w:p>
        </w:tc>
      </w:tr>
    </w:tbl>
    <w:p w:rsidR="00571AAC" w:rsidRPr="00AF558E" w:rsidRDefault="00571AAC" w:rsidP="00AF558E">
      <w:pPr>
        <w:autoSpaceDE w:val="0"/>
        <w:autoSpaceDN w:val="0"/>
        <w:adjustRightInd w:val="0"/>
        <w:spacing w:after="0" w:line="240" w:lineRule="auto"/>
        <w:rPr>
          <w:rFonts w:ascii="Times New Roman" w:hAnsi="Times New Roman" w:cs="Times New Roman"/>
        </w:rPr>
      </w:pPr>
    </w:p>
    <w:p w:rsidR="00571AAC" w:rsidRPr="00AF558E" w:rsidRDefault="00571AAC" w:rsidP="00AF558E">
      <w:pPr>
        <w:autoSpaceDE w:val="0"/>
        <w:autoSpaceDN w:val="0"/>
        <w:adjustRightInd w:val="0"/>
        <w:spacing w:after="0" w:line="240" w:lineRule="auto"/>
        <w:rPr>
          <w:rFonts w:ascii="Times New Roman" w:hAnsi="Times New Roman" w:cs="Times New Roman"/>
          <w:b/>
          <w:bCs/>
        </w:rPr>
      </w:pPr>
      <w:r w:rsidRPr="00AF558E">
        <w:rPr>
          <w:rFonts w:ascii="Times New Roman" w:hAnsi="Times New Roman" w:cs="Times New Roman"/>
          <w:b/>
          <w:bCs/>
        </w:rPr>
        <w:t>13. Aquatic Ecosystems</w:t>
      </w:r>
    </w:p>
    <w:p w:rsidR="00571AAC" w:rsidRPr="00AF558E" w:rsidRDefault="00571AAC" w:rsidP="00AF558E">
      <w:pPr>
        <w:autoSpaceDE w:val="0"/>
        <w:autoSpaceDN w:val="0"/>
        <w:adjustRightInd w:val="0"/>
        <w:spacing w:after="0" w:line="240" w:lineRule="auto"/>
        <w:rPr>
          <w:rFonts w:ascii="Times New Roman" w:hAnsi="Times New Roman" w:cs="Times New Roman"/>
          <w:b/>
          <w:bCs/>
        </w:rPr>
      </w:pPr>
    </w:p>
    <w:tbl>
      <w:tblPr>
        <w:tblStyle w:val="TableGrid"/>
        <w:tblW w:w="0" w:type="auto"/>
        <w:tblLook w:val="04A0" w:firstRow="1" w:lastRow="0" w:firstColumn="1" w:lastColumn="0" w:noHBand="0" w:noVBand="1"/>
      </w:tblPr>
      <w:tblGrid>
        <w:gridCol w:w="4410"/>
        <w:gridCol w:w="1710"/>
        <w:gridCol w:w="1440"/>
        <w:gridCol w:w="1368"/>
      </w:tblGrid>
      <w:tr w:rsidR="00571AAC" w:rsidRPr="00AF558E" w:rsidTr="006330A8">
        <w:tc>
          <w:tcPr>
            <w:tcW w:w="4410" w:type="dxa"/>
          </w:tcPr>
          <w:p w:rsidR="00571AAC" w:rsidRPr="00AF558E" w:rsidRDefault="00571AAC" w:rsidP="00AF558E">
            <w:pPr>
              <w:autoSpaceDE w:val="0"/>
              <w:autoSpaceDN w:val="0"/>
              <w:adjustRightInd w:val="0"/>
              <w:rPr>
                <w:rFonts w:ascii="Times New Roman" w:hAnsi="Times New Roman" w:cs="Times New Roman"/>
              </w:rPr>
            </w:pPr>
            <w:r w:rsidRPr="00AF558E">
              <w:rPr>
                <w:rFonts w:ascii="Times New Roman" w:hAnsi="Times New Roman" w:cs="Times New Roman"/>
                <w:b/>
                <w:bCs/>
              </w:rPr>
              <w:t>Description</w:t>
            </w:r>
          </w:p>
        </w:tc>
        <w:tc>
          <w:tcPr>
            <w:tcW w:w="1710" w:type="dxa"/>
          </w:tcPr>
          <w:p w:rsidR="00571AAC" w:rsidRPr="00AF558E" w:rsidRDefault="00571AAC" w:rsidP="00AF558E">
            <w:pPr>
              <w:autoSpaceDE w:val="0"/>
              <w:autoSpaceDN w:val="0"/>
              <w:adjustRightInd w:val="0"/>
              <w:rPr>
                <w:rFonts w:ascii="Times New Roman" w:hAnsi="Times New Roman" w:cs="Times New Roman"/>
              </w:rPr>
            </w:pPr>
            <w:r w:rsidRPr="00AF558E">
              <w:rPr>
                <w:rFonts w:ascii="Times New Roman" w:hAnsi="Times New Roman" w:cs="Times New Roman"/>
                <w:b/>
                <w:bCs/>
              </w:rPr>
              <w:t>Yes</w:t>
            </w:r>
          </w:p>
        </w:tc>
        <w:tc>
          <w:tcPr>
            <w:tcW w:w="1440" w:type="dxa"/>
          </w:tcPr>
          <w:p w:rsidR="00571AAC" w:rsidRPr="00AF558E" w:rsidRDefault="00571AAC" w:rsidP="00AF558E">
            <w:pPr>
              <w:autoSpaceDE w:val="0"/>
              <w:autoSpaceDN w:val="0"/>
              <w:adjustRightInd w:val="0"/>
              <w:rPr>
                <w:rFonts w:ascii="Times New Roman" w:hAnsi="Times New Roman" w:cs="Times New Roman"/>
              </w:rPr>
            </w:pPr>
            <w:r w:rsidRPr="00AF558E">
              <w:rPr>
                <w:rFonts w:ascii="Times New Roman" w:hAnsi="Times New Roman" w:cs="Times New Roman"/>
                <w:b/>
                <w:bCs/>
              </w:rPr>
              <w:t>No</w:t>
            </w:r>
          </w:p>
        </w:tc>
        <w:tc>
          <w:tcPr>
            <w:tcW w:w="1368" w:type="dxa"/>
          </w:tcPr>
          <w:p w:rsidR="00571AAC" w:rsidRPr="00AF558E" w:rsidRDefault="00571AAC" w:rsidP="00AF558E">
            <w:pPr>
              <w:autoSpaceDE w:val="0"/>
              <w:autoSpaceDN w:val="0"/>
              <w:adjustRightInd w:val="0"/>
              <w:rPr>
                <w:rFonts w:ascii="Times New Roman" w:hAnsi="Times New Roman" w:cs="Times New Roman"/>
                <w:b/>
                <w:bCs/>
              </w:rPr>
            </w:pPr>
            <w:r w:rsidRPr="00AF558E">
              <w:rPr>
                <w:rFonts w:ascii="Times New Roman" w:hAnsi="Times New Roman" w:cs="Times New Roman"/>
                <w:b/>
                <w:bCs/>
              </w:rPr>
              <w:t>Not known</w:t>
            </w:r>
          </w:p>
          <w:p w:rsidR="00571AAC" w:rsidRPr="00AF558E" w:rsidRDefault="00571AAC" w:rsidP="00AF558E">
            <w:pPr>
              <w:autoSpaceDE w:val="0"/>
              <w:autoSpaceDN w:val="0"/>
              <w:adjustRightInd w:val="0"/>
              <w:rPr>
                <w:rFonts w:ascii="Times New Roman" w:hAnsi="Times New Roman" w:cs="Times New Roman"/>
              </w:rPr>
            </w:pPr>
          </w:p>
        </w:tc>
      </w:tr>
      <w:tr w:rsidR="00571AAC" w:rsidRPr="00AF558E" w:rsidTr="006330A8">
        <w:tc>
          <w:tcPr>
            <w:tcW w:w="4410" w:type="dxa"/>
          </w:tcPr>
          <w:p w:rsidR="00571AAC" w:rsidRPr="00AF558E" w:rsidRDefault="00571AAC" w:rsidP="00AF558E">
            <w:pPr>
              <w:autoSpaceDE w:val="0"/>
              <w:autoSpaceDN w:val="0"/>
              <w:adjustRightInd w:val="0"/>
              <w:rPr>
                <w:rFonts w:ascii="Times New Roman" w:hAnsi="Times New Roman" w:cs="Times New Roman"/>
                <w:b/>
                <w:bCs/>
              </w:rPr>
            </w:pPr>
            <w:r w:rsidRPr="00AF558E">
              <w:rPr>
                <w:rFonts w:ascii="Times New Roman" w:hAnsi="Times New Roman" w:cs="Times New Roman"/>
                <w:b/>
                <w:bCs/>
              </w:rPr>
              <w:t>A</w:t>
            </w:r>
          </w:p>
          <w:p w:rsidR="00571AAC" w:rsidRPr="00AF558E" w:rsidRDefault="00571AAC" w:rsidP="00AF558E">
            <w:pPr>
              <w:autoSpaceDE w:val="0"/>
              <w:autoSpaceDN w:val="0"/>
              <w:adjustRightInd w:val="0"/>
              <w:rPr>
                <w:rFonts w:ascii="Times New Roman" w:hAnsi="Times New Roman" w:cs="Times New Roman"/>
              </w:rPr>
            </w:pPr>
            <w:r w:rsidRPr="00AF558E">
              <w:rPr>
                <w:rFonts w:ascii="Times New Roman" w:hAnsi="Times New Roman" w:cs="Times New Roman"/>
              </w:rPr>
              <w:t>Are there any aquatic ecosystems in the project area such as rivers, streams, lakes or ponds, which might be considered significant?</w:t>
            </w:r>
          </w:p>
        </w:tc>
        <w:tc>
          <w:tcPr>
            <w:tcW w:w="1710" w:type="dxa"/>
          </w:tcPr>
          <w:p w:rsidR="00571AAC" w:rsidRPr="00AF558E" w:rsidRDefault="00571AAC" w:rsidP="00AF558E">
            <w:pPr>
              <w:autoSpaceDE w:val="0"/>
              <w:autoSpaceDN w:val="0"/>
              <w:adjustRightInd w:val="0"/>
              <w:rPr>
                <w:rFonts w:ascii="Times New Roman" w:hAnsi="Times New Roman" w:cs="Times New Roman"/>
              </w:rPr>
            </w:pPr>
          </w:p>
        </w:tc>
        <w:tc>
          <w:tcPr>
            <w:tcW w:w="1440" w:type="dxa"/>
          </w:tcPr>
          <w:p w:rsidR="00571AAC" w:rsidRPr="00AF558E" w:rsidRDefault="00571AAC" w:rsidP="00AF558E">
            <w:pPr>
              <w:autoSpaceDE w:val="0"/>
              <w:autoSpaceDN w:val="0"/>
              <w:adjustRightInd w:val="0"/>
              <w:rPr>
                <w:rFonts w:ascii="Times New Roman" w:hAnsi="Times New Roman" w:cs="Times New Roman"/>
              </w:rPr>
            </w:pPr>
          </w:p>
        </w:tc>
        <w:tc>
          <w:tcPr>
            <w:tcW w:w="1368" w:type="dxa"/>
          </w:tcPr>
          <w:p w:rsidR="00571AAC" w:rsidRPr="00AF558E" w:rsidRDefault="00571AAC" w:rsidP="00AF558E">
            <w:pPr>
              <w:autoSpaceDE w:val="0"/>
              <w:autoSpaceDN w:val="0"/>
              <w:adjustRightInd w:val="0"/>
              <w:rPr>
                <w:rFonts w:ascii="Times New Roman" w:hAnsi="Times New Roman" w:cs="Times New Roman"/>
              </w:rPr>
            </w:pPr>
          </w:p>
        </w:tc>
      </w:tr>
      <w:tr w:rsidR="00571AAC" w:rsidRPr="00AF558E" w:rsidTr="006330A8">
        <w:tc>
          <w:tcPr>
            <w:tcW w:w="4410" w:type="dxa"/>
          </w:tcPr>
          <w:p w:rsidR="00571AAC" w:rsidRPr="00AF558E" w:rsidRDefault="00571AAC" w:rsidP="00AF558E">
            <w:pPr>
              <w:autoSpaceDE w:val="0"/>
              <w:autoSpaceDN w:val="0"/>
              <w:adjustRightInd w:val="0"/>
              <w:rPr>
                <w:rFonts w:ascii="Times New Roman" w:hAnsi="Times New Roman" w:cs="Times New Roman"/>
                <w:b/>
                <w:bCs/>
              </w:rPr>
            </w:pPr>
            <w:r w:rsidRPr="00AF558E">
              <w:rPr>
                <w:rFonts w:ascii="Times New Roman" w:hAnsi="Times New Roman" w:cs="Times New Roman"/>
                <w:b/>
                <w:bCs/>
              </w:rPr>
              <w:t>B</w:t>
            </w:r>
          </w:p>
          <w:p w:rsidR="00571AAC" w:rsidRPr="00AF558E" w:rsidRDefault="00571AAC" w:rsidP="00AF558E">
            <w:pPr>
              <w:autoSpaceDE w:val="0"/>
              <w:autoSpaceDN w:val="0"/>
              <w:adjustRightInd w:val="0"/>
              <w:rPr>
                <w:rFonts w:ascii="Times New Roman" w:hAnsi="Times New Roman" w:cs="Times New Roman"/>
              </w:rPr>
            </w:pPr>
            <w:r w:rsidRPr="00AF558E">
              <w:rPr>
                <w:rFonts w:ascii="Times New Roman" w:hAnsi="Times New Roman" w:cs="Times New Roman"/>
              </w:rPr>
              <w:t>Will project affect the condition and use of these systems for human consumptions?</w:t>
            </w:r>
          </w:p>
        </w:tc>
        <w:tc>
          <w:tcPr>
            <w:tcW w:w="1710" w:type="dxa"/>
          </w:tcPr>
          <w:p w:rsidR="00571AAC" w:rsidRPr="00AF558E" w:rsidRDefault="00571AAC" w:rsidP="00AF558E">
            <w:pPr>
              <w:autoSpaceDE w:val="0"/>
              <w:autoSpaceDN w:val="0"/>
              <w:adjustRightInd w:val="0"/>
              <w:rPr>
                <w:rFonts w:ascii="Times New Roman" w:hAnsi="Times New Roman" w:cs="Times New Roman"/>
              </w:rPr>
            </w:pPr>
          </w:p>
        </w:tc>
        <w:tc>
          <w:tcPr>
            <w:tcW w:w="1440" w:type="dxa"/>
          </w:tcPr>
          <w:p w:rsidR="00571AAC" w:rsidRPr="00AF558E" w:rsidRDefault="00571AAC" w:rsidP="00AF558E">
            <w:pPr>
              <w:autoSpaceDE w:val="0"/>
              <w:autoSpaceDN w:val="0"/>
              <w:adjustRightInd w:val="0"/>
              <w:rPr>
                <w:rFonts w:ascii="Times New Roman" w:hAnsi="Times New Roman" w:cs="Times New Roman"/>
              </w:rPr>
            </w:pPr>
          </w:p>
        </w:tc>
        <w:tc>
          <w:tcPr>
            <w:tcW w:w="1368" w:type="dxa"/>
          </w:tcPr>
          <w:p w:rsidR="00571AAC" w:rsidRPr="00AF558E" w:rsidRDefault="00571AAC" w:rsidP="00AF558E">
            <w:pPr>
              <w:autoSpaceDE w:val="0"/>
              <w:autoSpaceDN w:val="0"/>
              <w:adjustRightInd w:val="0"/>
              <w:rPr>
                <w:rFonts w:ascii="Times New Roman" w:hAnsi="Times New Roman" w:cs="Times New Roman"/>
              </w:rPr>
            </w:pPr>
          </w:p>
        </w:tc>
      </w:tr>
    </w:tbl>
    <w:p w:rsidR="00571AAC" w:rsidRPr="00AF558E" w:rsidRDefault="00571AAC" w:rsidP="00AF558E">
      <w:pPr>
        <w:autoSpaceDE w:val="0"/>
        <w:autoSpaceDN w:val="0"/>
        <w:adjustRightInd w:val="0"/>
        <w:spacing w:after="0" w:line="240" w:lineRule="auto"/>
        <w:rPr>
          <w:rFonts w:ascii="Times New Roman" w:hAnsi="Times New Roman" w:cs="Times New Roman"/>
          <w:b/>
          <w:bCs/>
        </w:rPr>
      </w:pPr>
    </w:p>
    <w:p w:rsidR="00571AAC" w:rsidRPr="00AF558E" w:rsidRDefault="00571AAC" w:rsidP="00AF558E">
      <w:pPr>
        <w:autoSpaceDE w:val="0"/>
        <w:autoSpaceDN w:val="0"/>
        <w:adjustRightInd w:val="0"/>
        <w:spacing w:after="0" w:line="240" w:lineRule="auto"/>
        <w:rPr>
          <w:rFonts w:ascii="Times New Roman" w:hAnsi="Times New Roman" w:cs="Times New Roman"/>
          <w:b/>
          <w:bCs/>
        </w:rPr>
      </w:pPr>
      <w:r w:rsidRPr="00AF558E">
        <w:rPr>
          <w:rFonts w:ascii="Times New Roman" w:hAnsi="Times New Roman" w:cs="Times New Roman"/>
          <w:b/>
          <w:bCs/>
        </w:rPr>
        <w:t>14. Wetland Ecosystems</w:t>
      </w:r>
    </w:p>
    <w:p w:rsidR="00571AAC" w:rsidRPr="00AF558E" w:rsidRDefault="00571AAC" w:rsidP="00AF558E">
      <w:pPr>
        <w:autoSpaceDE w:val="0"/>
        <w:autoSpaceDN w:val="0"/>
        <w:adjustRightInd w:val="0"/>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4410"/>
        <w:gridCol w:w="1710"/>
        <w:gridCol w:w="1440"/>
        <w:gridCol w:w="1368"/>
      </w:tblGrid>
      <w:tr w:rsidR="00571AAC" w:rsidRPr="00AF558E" w:rsidTr="006330A8">
        <w:tc>
          <w:tcPr>
            <w:tcW w:w="4410" w:type="dxa"/>
          </w:tcPr>
          <w:p w:rsidR="00571AAC" w:rsidRPr="00AF558E" w:rsidRDefault="00571AAC" w:rsidP="00AF558E">
            <w:pPr>
              <w:autoSpaceDE w:val="0"/>
              <w:autoSpaceDN w:val="0"/>
              <w:adjustRightInd w:val="0"/>
              <w:rPr>
                <w:rFonts w:ascii="Times New Roman" w:hAnsi="Times New Roman" w:cs="Times New Roman"/>
              </w:rPr>
            </w:pPr>
            <w:r w:rsidRPr="00AF558E">
              <w:rPr>
                <w:rFonts w:ascii="Times New Roman" w:hAnsi="Times New Roman" w:cs="Times New Roman"/>
                <w:b/>
                <w:bCs/>
              </w:rPr>
              <w:t>Description</w:t>
            </w:r>
          </w:p>
        </w:tc>
        <w:tc>
          <w:tcPr>
            <w:tcW w:w="1710" w:type="dxa"/>
          </w:tcPr>
          <w:p w:rsidR="00571AAC" w:rsidRPr="00AF558E" w:rsidRDefault="00571AAC" w:rsidP="00AF558E">
            <w:pPr>
              <w:autoSpaceDE w:val="0"/>
              <w:autoSpaceDN w:val="0"/>
              <w:adjustRightInd w:val="0"/>
              <w:rPr>
                <w:rFonts w:ascii="Times New Roman" w:hAnsi="Times New Roman" w:cs="Times New Roman"/>
              </w:rPr>
            </w:pPr>
            <w:r w:rsidRPr="00AF558E">
              <w:rPr>
                <w:rFonts w:ascii="Times New Roman" w:hAnsi="Times New Roman" w:cs="Times New Roman"/>
                <w:b/>
                <w:bCs/>
              </w:rPr>
              <w:t>Yes</w:t>
            </w:r>
          </w:p>
        </w:tc>
        <w:tc>
          <w:tcPr>
            <w:tcW w:w="1440" w:type="dxa"/>
          </w:tcPr>
          <w:p w:rsidR="00571AAC" w:rsidRPr="00AF558E" w:rsidRDefault="00571AAC" w:rsidP="00AF558E">
            <w:pPr>
              <w:autoSpaceDE w:val="0"/>
              <w:autoSpaceDN w:val="0"/>
              <w:adjustRightInd w:val="0"/>
              <w:rPr>
                <w:rFonts w:ascii="Times New Roman" w:hAnsi="Times New Roman" w:cs="Times New Roman"/>
              </w:rPr>
            </w:pPr>
            <w:r w:rsidRPr="00AF558E">
              <w:rPr>
                <w:rFonts w:ascii="Times New Roman" w:hAnsi="Times New Roman" w:cs="Times New Roman"/>
                <w:b/>
                <w:bCs/>
              </w:rPr>
              <w:t>No</w:t>
            </w:r>
          </w:p>
        </w:tc>
        <w:tc>
          <w:tcPr>
            <w:tcW w:w="1368" w:type="dxa"/>
          </w:tcPr>
          <w:p w:rsidR="00571AAC" w:rsidRPr="00AF558E" w:rsidRDefault="00571AAC" w:rsidP="00AF558E">
            <w:pPr>
              <w:autoSpaceDE w:val="0"/>
              <w:autoSpaceDN w:val="0"/>
              <w:adjustRightInd w:val="0"/>
              <w:rPr>
                <w:rFonts w:ascii="Times New Roman" w:hAnsi="Times New Roman" w:cs="Times New Roman"/>
                <w:b/>
                <w:bCs/>
              </w:rPr>
            </w:pPr>
            <w:r w:rsidRPr="00AF558E">
              <w:rPr>
                <w:rFonts w:ascii="Times New Roman" w:hAnsi="Times New Roman" w:cs="Times New Roman"/>
                <w:b/>
                <w:bCs/>
              </w:rPr>
              <w:t>Not known</w:t>
            </w:r>
          </w:p>
          <w:p w:rsidR="00571AAC" w:rsidRPr="00AF558E" w:rsidRDefault="00571AAC" w:rsidP="00AF558E">
            <w:pPr>
              <w:autoSpaceDE w:val="0"/>
              <w:autoSpaceDN w:val="0"/>
              <w:adjustRightInd w:val="0"/>
              <w:rPr>
                <w:rFonts w:ascii="Times New Roman" w:hAnsi="Times New Roman" w:cs="Times New Roman"/>
              </w:rPr>
            </w:pPr>
          </w:p>
        </w:tc>
      </w:tr>
      <w:tr w:rsidR="00571AAC" w:rsidRPr="00AF558E" w:rsidTr="006330A8">
        <w:tc>
          <w:tcPr>
            <w:tcW w:w="4410" w:type="dxa"/>
          </w:tcPr>
          <w:p w:rsidR="00571AAC" w:rsidRPr="00AF558E" w:rsidRDefault="00571AAC" w:rsidP="00AF558E">
            <w:pPr>
              <w:autoSpaceDE w:val="0"/>
              <w:autoSpaceDN w:val="0"/>
              <w:adjustRightInd w:val="0"/>
              <w:rPr>
                <w:rFonts w:ascii="Times New Roman" w:hAnsi="Times New Roman" w:cs="Times New Roman"/>
                <w:b/>
                <w:bCs/>
              </w:rPr>
            </w:pPr>
            <w:r w:rsidRPr="00AF558E">
              <w:rPr>
                <w:rFonts w:ascii="Times New Roman" w:hAnsi="Times New Roman" w:cs="Times New Roman"/>
                <w:b/>
                <w:bCs/>
              </w:rPr>
              <w:t>A</w:t>
            </w:r>
          </w:p>
          <w:p w:rsidR="00571AAC" w:rsidRPr="00AF558E" w:rsidRDefault="00571AAC" w:rsidP="00AF558E">
            <w:pPr>
              <w:autoSpaceDE w:val="0"/>
              <w:autoSpaceDN w:val="0"/>
              <w:adjustRightInd w:val="0"/>
              <w:rPr>
                <w:rFonts w:ascii="Times New Roman" w:hAnsi="Times New Roman" w:cs="Times New Roman"/>
              </w:rPr>
            </w:pPr>
            <w:r w:rsidRPr="00AF558E">
              <w:rPr>
                <w:rFonts w:ascii="Times New Roman" w:hAnsi="Times New Roman" w:cs="Times New Roman"/>
              </w:rPr>
              <w:t>Are there any wetlands ecosystems in the project area such as marsh, swamp, flood plains, or estuary, which might be considered significant?</w:t>
            </w:r>
          </w:p>
        </w:tc>
        <w:tc>
          <w:tcPr>
            <w:tcW w:w="1710" w:type="dxa"/>
          </w:tcPr>
          <w:p w:rsidR="00571AAC" w:rsidRPr="00AF558E" w:rsidRDefault="00571AAC" w:rsidP="00AF558E">
            <w:pPr>
              <w:autoSpaceDE w:val="0"/>
              <w:autoSpaceDN w:val="0"/>
              <w:adjustRightInd w:val="0"/>
              <w:rPr>
                <w:rFonts w:ascii="Times New Roman" w:hAnsi="Times New Roman" w:cs="Times New Roman"/>
              </w:rPr>
            </w:pPr>
          </w:p>
        </w:tc>
        <w:tc>
          <w:tcPr>
            <w:tcW w:w="1440" w:type="dxa"/>
          </w:tcPr>
          <w:p w:rsidR="00571AAC" w:rsidRPr="00AF558E" w:rsidRDefault="00571AAC" w:rsidP="00AF558E">
            <w:pPr>
              <w:autoSpaceDE w:val="0"/>
              <w:autoSpaceDN w:val="0"/>
              <w:adjustRightInd w:val="0"/>
              <w:rPr>
                <w:rFonts w:ascii="Times New Roman" w:hAnsi="Times New Roman" w:cs="Times New Roman"/>
              </w:rPr>
            </w:pPr>
          </w:p>
        </w:tc>
        <w:tc>
          <w:tcPr>
            <w:tcW w:w="1368" w:type="dxa"/>
          </w:tcPr>
          <w:p w:rsidR="00571AAC" w:rsidRPr="00AF558E" w:rsidRDefault="00571AAC" w:rsidP="00AF558E">
            <w:pPr>
              <w:autoSpaceDE w:val="0"/>
              <w:autoSpaceDN w:val="0"/>
              <w:adjustRightInd w:val="0"/>
              <w:rPr>
                <w:rFonts w:ascii="Times New Roman" w:hAnsi="Times New Roman" w:cs="Times New Roman"/>
              </w:rPr>
            </w:pPr>
          </w:p>
        </w:tc>
      </w:tr>
      <w:tr w:rsidR="00571AAC" w:rsidRPr="00AF558E" w:rsidTr="006330A8">
        <w:tc>
          <w:tcPr>
            <w:tcW w:w="4410" w:type="dxa"/>
          </w:tcPr>
          <w:p w:rsidR="00571AAC" w:rsidRPr="00AF558E" w:rsidRDefault="00571AAC" w:rsidP="00AF558E">
            <w:pPr>
              <w:autoSpaceDE w:val="0"/>
              <w:autoSpaceDN w:val="0"/>
              <w:adjustRightInd w:val="0"/>
              <w:rPr>
                <w:rFonts w:ascii="Times New Roman" w:hAnsi="Times New Roman" w:cs="Times New Roman"/>
                <w:b/>
                <w:bCs/>
              </w:rPr>
            </w:pPr>
            <w:r w:rsidRPr="00AF558E">
              <w:rPr>
                <w:rFonts w:ascii="Times New Roman" w:hAnsi="Times New Roman" w:cs="Times New Roman"/>
                <w:b/>
                <w:bCs/>
              </w:rPr>
              <w:t>B</w:t>
            </w:r>
          </w:p>
          <w:p w:rsidR="00571AAC" w:rsidRPr="00AF558E" w:rsidRDefault="00571AAC" w:rsidP="00AF558E">
            <w:pPr>
              <w:autoSpaceDE w:val="0"/>
              <w:autoSpaceDN w:val="0"/>
              <w:adjustRightInd w:val="0"/>
              <w:rPr>
                <w:rFonts w:ascii="Times New Roman" w:hAnsi="Times New Roman" w:cs="Times New Roman"/>
              </w:rPr>
            </w:pPr>
            <w:r w:rsidRPr="00AF558E">
              <w:rPr>
                <w:rFonts w:ascii="Times New Roman" w:hAnsi="Times New Roman" w:cs="Times New Roman"/>
              </w:rPr>
              <w:t>Will project affect the use or condition of such wetlands?</w:t>
            </w:r>
          </w:p>
        </w:tc>
        <w:tc>
          <w:tcPr>
            <w:tcW w:w="1710" w:type="dxa"/>
          </w:tcPr>
          <w:p w:rsidR="00571AAC" w:rsidRPr="00AF558E" w:rsidRDefault="00571AAC" w:rsidP="00AF558E">
            <w:pPr>
              <w:autoSpaceDE w:val="0"/>
              <w:autoSpaceDN w:val="0"/>
              <w:adjustRightInd w:val="0"/>
              <w:rPr>
                <w:rFonts w:ascii="Times New Roman" w:hAnsi="Times New Roman" w:cs="Times New Roman"/>
              </w:rPr>
            </w:pPr>
          </w:p>
        </w:tc>
        <w:tc>
          <w:tcPr>
            <w:tcW w:w="1440" w:type="dxa"/>
          </w:tcPr>
          <w:p w:rsidR="00571AAC" w:rsidRPr="00AF558E" w:rsidRDefault="00571AAC" w:rsidP="00AF558E">
            <w:pPr>
              <w:autoSpaceDE w:val="0"/>
              <w:autoSpaceDN w:val="0"/>
              <w:adjustRightInd w:val="0"/>
              <w:rPr>
                <w:rFonts w:ascii="Times New Roman" w:hAnsi="Times New Roman" w:cs="Times New Roman"/>
              </w:rPr>
            </w:pPr>
          </w:p>
        </w:tc>
        <w:tc>
          <w:tcPr>
            <w:tcW w:w="1368" w:type="dxa"/>
          </w:tcPr>
          <w:p w:rsidR="00571AAC" w:rsidRPr="00AF558E" w:rsidRDefault="00571AAC" w:rsidP="00AF558E">
            <w:pPr>
              <w:autoSpaceDE w:val="0"/>
              <w:autoSpaceDN w:val="0"/>
              <w:adjustRightInd w:val="0"/>
              <w:rPr>
                <w:rFonts w:ascii="Times New Roman" w:hAnsi="Times New Roman" w:cs="Times New Roman"/>
              </w:rPr>
            </w:pPr>
          </w:p>
        </w:tc>
      </w:tr>
    </w:tbl>
    <w:p w:rsidR="00571AAC" w:rsidRPr="00AF558E" w:rsidRDefault="00571AAC" w:rsidP="00AF558E">
      <w:pPr>
        <w:autoSpaceDE w:val="0"/>
        <w:autoSpaceDN w:val="0"/>
        <w:adjustRightInd w:val="0"/>
        <w:spacing w:after="0" w:line="240" w:lineRule="auto"/>
        <w:rPr>
          <w:rFonts w:ascii="Times New Roman" w:hAnsi="Times New Roman" w:cs="Times New Roman"/>
        </w:rPr>
      </w:pPr>
    </w:p>
    <w:p w:rsidR="00571AAC" w:rsidRPr="00AF558E" w:rsidRDefault="00571AAC" w:rsidP="00AF558E">
      <w:pPr>
        <w:autoSpaceDE w:val="0"/>
        <w:autoSpaceDN w:val="0"/>
        <w:adjustRightInd w:val="0"/>
        <w:spacing w:after="0" w:line="240" w:lineRule="auto"/>
        <w:rPr>
          <w:rFonts w:ascii="Times New Roman" w:hAnsi="Times New Roman" w:cs="Times New Roman"/>
        </w:rPr>
      </w:pPr>
    </w:p>
    <w:p w:rsidR="00571AAC" w:rsidRPr="00AF558E" w:rsidRDefault="00571AAC" w:rsidP="00AF558E">
      <w:pPr>
        <w:autoSpaceDE w:val="0"/>
        <w:autoSpaceDN w:val="0"/>
        <w:adjustRightInd w:val="0"/>
        <w:spacing w:after="0" w:line="240" w:lineRule="auto"/>
        <w:rPr>
          <w:rFonts w:ascii="Times New Roman" w:hAnsi="Times New Roman" w:cs="Times New Roman"/>
          <w:b/>
          <w:bCs/>
        </w:rPr>
      </w:pPr>
      <w:r w:rsidRPr="00AF558E">
        <w:rPr>
          <w:rFonts w:ascii="Times New Roman" w:hAnsi="Times New Roman" w:cs="Times New Roman"/>
          <w:b/>
          <w:bCs/>
        </w:rPr>
        <w:t>15. Terrestrial Ecosystems</w:t>
      </w:r>
    </w:p>
    <w:p w:rsidR="00571AAC" w:rsidRPr="00AF558E" w:rsidRDefault="00571AAC" w:rsidP="00AF558E">
      <w:pPr>
        <w:autoSpaceDE w:val="0"/>
        <w:autoSpaceDN w:val="0"/>
        <w:adjustRightInd w:val="0"/>
        <w:spacing w:after="0" w:line="240" w:lineRule="auto"/>
        <w:rPr>
          <w:rFonts w:ascii="Times New Roman" w:hAnsi="Times New Roman" w:cs="Times New Roman"/>
          <w:b/>
          <w:bCs/>
        </w:rPr>
      </w:pPr>
    </w:p>
    <w:tbl>
      <w:tblPr>
        <w:tblStyle w:val="TableGrid"/>
        <w:tblW w:w="0" w:type="auto"/>
        <w:tblLook w:val="04A0" w:firstRow="1" w:lastRow="0" w:firstColumn="1" w:lastColumn="0" w:noHBand="0" w:noVBand="1"/>
      </w:tblPr>
      <w:tblGrid>
        <w:gridCol w:w="4410"/>
        <w:gridCol w:w="1710"/>
        <w:gridCol w:w="1440"/>
        <w:gridCol w:w="1368"/>
      </w:tblGrid>
      <w:tr w:rsidR="00571AAC" w:rsidRPr="00AF558E" w:rsidTr="006330A8">
        <w:tc>
          <w:tcPr>
            <w:tcW w:w="4410" w:type="dxa"/>
          </w:tcPr>
          <w:p w:rsidR="00571AAC" w:rsidRPr="00AF558E" w:rsidRDefault="00571AAC" w:rsidP="00AF558E">
            <w:pPr>
              <w:autoSpaceDE w:val="0"/>
              <w:autoSpaceDN w:val="0"/>
              <w:adjustRightInd w:val="0"/>
              <w:rPr>
                <w:rFonts w:ascii="Times New Roman" w:hAnsi="Times New Roman" w:cs="Times New Roman"/>
              </w:rPr>
            </w:pPr>
            <w:r w:rsidRPr="00AF558E">
              <w:rPr>
                <w:rFonts w:ascii="Times New Roman" w:hAnsi="Times New Roman" w:cs="Times New Roman"/>
                <w:b/>
                <w:bCs/>
              </w:rPr>
              <w:t>Description</w:t>
            </w:r>
          </w:p>
        </w:tc>
        <w:tc>
          <w:tcPr>
            <w:tcW w:w="1710" w:type="dxa"/>
          </w:tcPr>
          <w:p w:rsidR="00571AAC" w:rsidRPr="00AF558E" w:rsidRDefault="00571AAC" w:rsidP="00AF558E">
            <w:pPr>
              <w:autoSpaceDE w:val="0"/>
              <w:autoSpaceDN w:val="0"/>
              <w:adjustRightInd w:val="0"/>
              <w:rPr>
                <w:rFonts w:ascii="Times New Roman" w:hAnsi="Times New Roman" w:cs="Times New Roman"/>
              </w:rPr>
            </w:pPr>
            <w:r w:rsidRPr="00AF558E">
              <w:rPr>
                <w:rFonts w:ascii="Times New Roman" w:hAnsi="Times New Roman" w:cs="Times New Roman"/>
                <w:b/>
                <w:bCs/>
              </w:rPr>
              <w:t>Yes</w:t>
            </w:r>
          </w:p>
        </w:tc>
        <w:tc>
          <w:tcPr>
            <w:tcW w:w="1440" w:type="dxa"/>
          </w:tcPr>
          <w:p w:rsidR="00571AAC" w:rsidRPr="00AF558E" w:rsidRDefault="00571AAC" w:rsidP="00AF558E">
            <w:pPr>
              <w:autoSpaceDE w:val="0"/>
              <w:autoSpaceDN w:val="0"/>
              <w:adjustRightInd w:val="0"/>
              <w:rPr>
                <w:rFonts w:ascii="Times New Roman" w:hAnsi="Times New Roman" w:cs="Times New Roman"/>
              </w:rPr>
            </w:pPr>
            <w:r w:rsidRPr="00AF558E">
              <w:rPr>
                <w:rFonts w:ascii="Times New Roman" w:hAnsi="Times New Roman" w:cs="Times New Roman"/>
                <w:b/>
                <w:bCs/>
              </w:rPr>
              <w:t>No</w:t>
            </w:r>
          </w:p>
        </w:tc>
        <w:tc>
          <w:tcPr>
            <w:tcW w:w="1368" w:type="dxa"/>
          </w:tcPr>
          <w:p w:rsidR="00571AAC" w:rsidRPr="00AF558E" w:rsidRDefault="00571AAC" w:rsidP="00AF558E">
            <w:pPr>
              <w:autoSpaceDE w:val="0"/>
              <w:autoSpaceDN w:val="0"/>
              <w:adjustRightInd w:val="0"/>
              <w:rPr>
                <w:rFonts w:ascii="Times New Roman" w:hAnsi="Times New Roman" w:cs="Times New Roman"/>
                <w:b/>
                <w:bCs/>
              </w:rPr>
            </w:pPr>
            <w:r w:rsidRPr="00AF558E">
              <w:rPr>
                <w:rFonts w:ascii="Times New Roman" w:hAnsi="Times New Roman" w:cs="Times New Roman"/>
                <w:b/>
                <w:bCs/>
              </w:rPr>
              <w:t>Not known</w:t>
            </w:r>
          </w:p>
          <w:p w:rsidR="00571AAC" w:rsidRPr="00AF558E" w:rsidRDefault="00571AAC" w:rsidP="00AF558E">
            <w:pPr>
              <w:autoSpaceDE w:val="0"/>
              <w:autoSpaceDN w:val="0"/>
              <w:adjustRightInd w:val="0"/>
              <w:rPr>
                <w:rFonts w:ascii="Times New Roman" w:hAnsi="Times New Roman" w:cs="Times New Roman"/>
              </w:rPr>
            </w:pPr>
          </w:p>
        </w:tc>
      </w:tr>
      <w:tr w:rsidR="00571AAC" w:rsidRPr="00AF558E" w:rsidTr="006330A8">
        <w:tc>
          <w:tcPr>
            <w:tcW w:w="4410" w:type="dxa"/>
          </w:tcPr>
          <w:p w:rsidR="00571AAC" w:rsidRPr="00AF558E" w:rsidRDefault="00571AAC" w:rsidP="00AF558E">
            <w:pPr>
              <w:autoSpaceDE w:val="0"/>
              <w:autoSpaceDN w:val="0"/>
              <w:adjustRightInd w:val="0"/>
              <w:rPr>
                <w:rFonts w:ascii="Times New Roman" w:hAnsi="Times New Roman" w:cs="Times New Roman"/>
                <w:b/>
                <w:bCs/>
              </w:rPr>
            </w:pPr>
            <w:r w:rsidRPr="00AF558E">
              <w:rPr>
                <w:rFonts w:ascii="Times New Roman" w:hAnsi="Times New Roman" w:cs="Times New Roman"/>
                <w:b/>
                <w:bCs/>
              </w:rPr>
              <w:t>A</w:t>
            </w:r>
          </w:p>
          <w:p w:rsidR="00571AAC" w:rsidRPr="00AF558E" w:rsidRDefault="00571AAC" w:rsidP="00AF558E">
            <w:pPr>
              <w:autoSpaceDE w:val="0"/>
              <w:autoSpaceDN w:val="0"/>
              <w:adjustRightInd w:val="0"/>
              <w:rPr>
                <w:rFonts w:ascii="Times New Roman" w:hAnsi="Times New Roman" w:cs="Times New Roman"/>
              </w:rPr>
            </w:pPr>
            <w:r w:rsidRPr="00AF558E">
              <w:rPr>
                <w:rFonts w:ascii="Times New Roman" w:hAnsi="Times New Roman" w:cs="Times New Roman"/>
              </w:rPr>
              <w:t>Are there any terrestrial ecosystems in the project area such as forest, savanna, grassland or desert which might be considered significant?</w:t>
            </w:r>
          </w:p>
        </w:tc>
        <w:tc>
          <w:tcPr>
            <w:tcW w:w="1710" w:type="dxa"/>
          </w:tcPr>
          <w:p w:rsidR="00571AAC" w:rsidRPr="00AF558E" w:rsidRDefault="00571AAC" w:rsidP="00AF558E">
            <w:pPr>
              <w:autoSpaceDE w:val="0"/>
              <w:autoSpaceDN w:val="0"/>
              <w:adjustRightInd w:val="0"/>
              <w:rPr>
                <w:rFonts w:ascii="Times New Roman" w:hAnsi="Times New Roman" w:cs="Times New Roman"/>
              </w:rPr>
            </w:pPr>
          </w:p>
        </w:tc>
        <w:tc>
          <w:tcPr>
            <w:tcW w:w="1440" w:type="dxa"/>
          </w:tcPr>
          <w:p w:rsidR="00571AAC" w:rsidRPr="00AF558E" w:rsidRDefault="00571AAC" w:rsidP="00AF558E">
            <w:pPr>
              <w:autoSpaceDE w:val="0"/>
              <w:autoSpaceDN w:val="0"/>
              <w:adjustRightInd w:val="0"/>
              <w:rPr>
                <w:rFonts w:ascii="Times New Roman" w:hAnsi="Times New Roman" w:cs="Times New Roman"/>
              </w:rPr>
            </w:pPr>
          </w:p>
        </w:tc>
        <w:tc>
          <w:tcPr>
            <w:tcW w:w="1368" w:type="dxa"/>
          </w:tcPr>
          <w:p w:rsidR="00571AAC" w:rsidRPr="00AF558E" w:rsidRDefault="00571AAC" w:rsidP="00AF558E">
            <w:pPr>
              <w:autoSpaceDE w:val="0"/>
              <w:autoSpaceDN w:val="0"/>
              <w:adjustRightInd w:val="0"/>
              <w:rPr>
                <w:rFonts w:ascii="Times New Roman" w:hAnsi="Times New Roman" w:cs="Times New Roman"/>
              </w:rPr>
            </w:pPr>
          </w:p>
        </w:tc>
      </w:tr>
      <w:tr w:rsidR="00571AAC" w:rsidRPr="00AF558E" w:rsidTr="006330A8">
        <w:tc>
          <w:tcPr>
            <w:tcW w:w="4410" w:type="dxa"/>
          </w:tcPr>
          <w:p w:rsidR="00571AAC" w:rsidRPr="00AF558E" w:rsidRDefault="00571AAC" w:rsidP="00AF558E">
            <w:pPr>
              <w:autoSpaceDE w:val="0"/>
              <w:autoSpaceDN w:val="0"/>
              <w:adjustRightInd w:val="0"/>
              <w:rPr>
                <w:rFonts w:ascii="Times New Roman" w:hAnsi="Times New Roman" w:cs="Times New Roman"/>
                <w:b/>
                <w:bCs/>
              </w:rPr>
            </w:pPr>
            <w:r w:rsidRPr="00AF558E">
              <w:rPr>
                <w:rFonts w:ascii="Times New Roman" w:hAnsi="Times New Roman" w:cs="Times New Roman"/>
                <w:b/>
                <w:bCs/>
              </w:rPr>
              <w:t>B</w:t>
            </w:r>
          </w:p>
          <w:p w:rsidR="00571AAC" w:rsidRPr="00AF558E" w:rsidRDefault="00571AAC" w:rsidP="00AF558E">
            <w:pPr>
              <w:autoSpaceDE w:val="0"/>
              <w:autoSpaceDN w:val="0"/>
              <w:adjustRightInd w:val="0"/>
              <w:rPr>
                <w:rFonts w:ascii="Times New Roman" w:hAnsi="Times New Roman" w:cs="Times New Roman"/>
              </w:rPr>
            </w:pPr>
            <w:r w:rsidRPr="00AF558E">
              <w:rPr>
                <w:rFonts w:ascii="Times New Roman" w:hAnsi="Times New Roman" w:cs="Times New Roman"/>
              </w:rPr>
              <w:t>Will project affect the use or condition of such system?</w:t>
            </w:r>
          </w:p>
        </w:tc>
        <w:tc>
          <w:tcPr>
            <w:tcW w:w="1710" w:type="dxa"/>
          </w:tcPr>
          <w:p w:rsidR="00571AAC" w:rsidRPr="00AF558E" w:rsidRDefault="00571AAC" w:rsidP="00AF558E">
            <w:pPr>
              <w:autoSpaceDE w:val="0"/>
              <w:autoSpaceDN w:val="0"/>
              <w:adjustRightInd w:val="0"/>
              <w:rPr>
                <w:rFonts w:ascii="Times New Roman" w:hAnsi="Times New Roman" w:cs="Times New Roman"/>
              </w:rPr>
            </w:pPr>
          </w:p>
        </w:tc>
        <w:tc>
          <w:tcPr>
            <w:tcW w:w="1440" w:type="dxa"/>
          </w:tcPr>
          <w:p w:rsidR="00571AAC" w:rsidRPr="00AF558E" w:rsidRDefault="00571AAC" w:rsidP="00AF558E">
            <w:pPr>
              <w:autoSpaceDE w:val="0"/>
              <w:autoSpaceDN w:val="0"/>
              <w:adjustRightInd w:val="0"/>
              <w:rPr>
                <w:rFonts w:ascii="Times New Roman" w:hAnsi="Times New Roman" w:cs="Times New Roman"/>
              </w:rPr>
            </w:pPr>
          </w:p>
        </w:tc>
        <w:tc>
          <w:tcPr>
            <w:tcW w:w="1368" w:type="dxa"/>
          </w:tcPr>
          <w:p w:rsidR="00571AAC" w:rsidRPr="00AF558E" w:rsidRDefault="00571AAC" w:rsidP="00AF558E">
            <w:pPr>
              <w:autoSpaceDE w:val="0"/>
              <w:autoSpaceDN w:val="0"/>
              <w:adjustRightInd w:val="0"/>
              <w:rPr>
                <w:rFonts w:ascii="Times New Roman" w:hAnsi="Times New Roman" w:cs="Times New Roman"/>
              </w:rPr>
            </w:pPr>
          </w:p>
        </w:tc>
      </w:tr>
    </w:tbl>
    <w:p w:rsidR="00571AAC" w:rsidRPr="00AF558E" w:rsidRDefault="00571AAC" w:rsidP="00AF558E">
      <w:pPr>
        <w:autoSpaceDE w:val="0"/>
        <w:autoSpaceDN w:val="0"/>
        <w:adjustRightInd w:val="0"/>
        <w:spacing w:after="0" w:line="240" w:lineRule="auto"/>
        <w:rPr>
          <w:rFonts w:ascii="Times New Roman" w:hAnsi="Times New Roman" w:cs="Times New Roman"/>
          <w:b/>
          <w:bCs/>
        </w:rPr>
      </w:pPr>
    </w:p>
    <w:p w:rsidR="00571AAC" w:rsidRPr="00AF558E" w:rsidRDefault="00571AAC" w:rsidP="00AF558E">
      <w:pPr>
        <w:autoSpaceDE w:val="0"/>
        <w:autoSpaceDN w:val="0"/>
        <w:adjustRightInd w:val="0"/>
        <w:spacing w:after="0" w:line="240" w:lineRule="auto"/>
        <w:rPr>
          <w:rFonts w:ascii="Times New Roman" w:hAnsi="Times New Roman" w:cs="Times New Roman"/>
          <w:b/>
          <w:bCs/>
        </w:rPr>
      </w:pPr>
      <w:r w:rsidRPr="00AF558E">
        <w:rPr>
          <w:rFonts w:ascii="Times New Roman" w:hAnsi="Times New Roman" w:cs="Times New Roman"/>
          <w:b/>
          <w:bCs/>
        </w:rPr>
        <w:t>16. Endangered/ Threatened/Rare/Endemic/Species</w:t>
      </w:r>
    </w:p>
    <w:p w:rsidR="00571AAC" w:rsidRPr="00AF558E" w:rsidRDefault="00571AAC" w:rsidP="00AF558E">
      <w:pPr>
        <w:autoSpaceDE w:val="0"/>
        <w:autoSpaceDN w:val="0"/>
        <w:adjustRightInd w:val="0"/>
        <w:spacing w:after="0" w:line="240" w:lineRule="auto"/>
        <w:rPr>
          <w:rFonts w:ascii="Times New Roman" w:hAnsi="Times New Roman" w:cs="Times New Roman"/>
          <w:b/>
          <w:bCs/>
        </w:rPr>
      </w:pPr>
    </w:p>
    <w:tbl>
      <w:tblPr>
        <w:tblStyle w:val="TableGrid"/>
        <w:tblW w:w="0" w:type="auto"/>
        <w:tblLook w:val="04A0" w:firstRow="1" w:lastRow="0" w:firstColumn="1" w:lastColumn="0" w:noHBand="0" w:noVBand="1"/>
      </w:tblPr>
      <w:tblGrid>
        <w:gridCol w:w="4410"/>
        <w:gridCol w:w="1710"/>
        <w:gridCol w:w="1440"/>
        <w:gridCol w:w="1368"/>
      </w:tblGrid>
      <w:tr w:rsidR="00571AAC" w:rsidRPr="00AF558E" w:rsidTr="006330A8">
        <w:tc>
          <w:tcPr>
            <w:tcW w:w="4410" w:type="dxa"/>
          </w:tcPr>
          <w:p w:rsidR="00571AAC" w:rsidRPr="00AF558E" w:rsidRDefault="00571AAC" w:rsidP="00AF558E">
            <w:pPr>
              <w:autoSpaceDE w:val="0"/>
              <w:autoSpaceDN w:val="0"/>
              <w:adjustRightInd w:val="0"/>
              <w:rPr>
                <w:rFonts w:ascii="Times New Roman" w:hAnsi="Times New Roman" w:cs="Times New Roman"/>
              </w:rPr>
            </w:pPr>
            <w:r w:rsidRPr="00AF558E">
              <w:rPr>
                <w:rFonts w:ascii="Times New Roman" w:hAnsi="Times New Roman" w:cs="Times New Roman"/>
                <w:b/>
                <w:bCs/>
              </w:rPr>
              <w:t>Description</w:t>
            </w:r>
          </w:p>
        </w:tc>
        <w:tc>
          <w:tcPr>
            <w:tcW w:w="1710" w:type="dxa"/>
          </w:tcPr>
          <w:p w:rsidR="00571AAC" w:rsidRPr="00AF558E" w:rsidRDefault="00571AAC" w:rsidP="00AF558E">
            <w:pPr>
              <w:autoSpaceDE w:val="0"/>
              <w:autoSpaceDN w:val="0"/>
              <w:adjustRightInd w:val="0"/>
              <w:rPr>
                <w:rFonts w:ascii="Times New Roman" w:hAnsi="Times New Roman" w:cs="Times New Roman"/>
              </w:rPr>
            </w:pPr>
            <w:r w:rsidRPr="00AF558E">
              <w:rPr>
                <w:rFonts w:ascii="Times New Roman" w:hAnsi="Times New Roman" w:cs="Times New Roman"/>
                <w:b/>
                <w:bCs/>
              </w:rPr>
              <w:t>Yes</w:t>
            </w:r>
          </w:p>
        </w:tc>
        <w:tc>
          <w:tcPr>
            <w:tcW w:w="1440" w:type="dxa"/>
          </w:tcPr>
          <w:p w:rsidR="00571AAC" w:rsidRPr="00AF558E" w:rsidRDefault="00571AAC" w:rsidP="00AF558E">
            <w:pPr>
              <w:autoSpaceDE w:val="0"/>
              <w:autoSpaceDN w:val="0"/>
              <w:adjustRightInd w:val="0"/>
              <w:rPr>
                <w:rFonts w:ascii="Times New Roman" w:hAnsi="Times New Roman" w:cs="Times New Roman"/>
              </w:rPr>
            </w:pPr>
            <w:r w:rsidRPr="00AF558E">
              <w:rPr>
                <w:rFonts w:ascii="Times New Roman" w:hAnsi="Times New Roman" w:cs="Times New Roman"/>
                <w:b/>
                <w:bCs/>
              </w:rPr>
              <w:t>No</w:t>
            </w:r>
          </w:p>
        </w:tc>
        <w:tc>
          <w:tcPr>
            <w:tcW w:w="1368" w:type="dxa"/>
          </w:tcPr>
          <w:p w:rsidR="00571AAC" w:rsidRPr="00AF558E" w:rsidRDefault="00571AAC" w:rsidP="00AF558E">
            <w:pPr>
              <w:autoSpaceDE w:val="0"/>
              <w:autoSpaceDN w:val="0"/>
              <w:adjustRightInd w:val="0"/>
              <w:rPr>
                <w:rFonts w:ascii="Times New Roman" w:hAnsi="Times New Roman" w:cs="Times New Roman"/>
                <w:b/>
                <w:bCs/>
              </w:rPr>
            </w:pPr>
            <w:r w:rsidRPr="00AF558E">
              <w:rPr>
                <w:rFonts w:ascii="Times New Roman" w:hAnsi="Times New Roman" w:cs="Times New Roman"/>
                <w:b/>
                <w:bCs/>
              </w:rPr>
              <w:t>Not known</w:t>
            </w:r>
          </w:p>
          <w:p w:rsidR="00571AAC" w:rsidRPr="00AF558E" w:rsidRDefault="00571AAC" w:rsidP="00AF558E">
            <w:pPr>
              <w:autoSpaceDE w:val="0"/>
              <w:autoSpaceDN w:val="0"/>
              <w:adjustRightInd w:val="0"/>
              <w:rPr>
                <w:rFonts w:ascii="Times New Roman" w:hAnsi="Times New Roman" w:cs="Times New Roman"/>
              </w:rPr>
            </w:pPr>
          </w:p>
        </w:tc>
      </w:tr>
      <w:tr w:rsidR="00571AAC" w:rsidRPr="00AF558E" w:rsidTr="006330A8">
        <w:tc>
          <w:tcPr>
            <w:tcW w:w="4410" w:type="dxa"/>
          </w:tcPr>
          <w:p w:rsidR="00571AAC" w:rsidRPr="00AF558E" w:rsidRDefault="00571AAC" w:rsidP="00AF558E">
            <w:pPr>
              <w:autoSpaceDE w:val="0"/>
              <w:autoSpaceDN w:val="0"/>
              <w:adjustRightInd w:val="0"/>
              <w:rPr>
                <w:rFonts w:ascii="Times New Roman" w:hAnsi="Times New Roman" w:cs="Times New Roman"/>
                <w:b/>
                <w:bCs/>
              </w:rPr>
            </w:pPr>
            <w:r w:rsidRPr="00AF558E">
              <w:rPr>
                <w:rFonts w:ascii="Times New Roman" w:hAnsi="Times New Roman" w:cs="Times New Roman"/>
                <w:b/>
                <w:bCs/>
              </w:rPr>
              <w:t>A</w:t>
            </w:r>
          </w:p>
          <w:p w:rsidR="00571AAC" w:rsidRPr="00AF558E" w:rsidRDefault="00571AAC" w:rsidP="00AF558E">
            <w:pPr>
              <w:autoSpaceDE w:val="0"/>
              <w:autoSpaceDN w:val="0"/>
              <w:adjustRightInd w:val="0"/>
              <w:rPr>
                <w:rFonts w:ascii="Times New Roman" w:hAnsi="Times New Roman" w:cs="Times New Roman"/>
              </w:rPr>
            </w:pPr>
            <w:r w:rsidRPr="00AF558E">
              <w:rPr>
                <w:rFonts w:ascii="Times New Roman" w:hAnsi="Times New Roman" w:cs="Times New Roman"/>
              </w:rPr>
              <w:t>Is the existence of endangered species in the project are knows?</w:t>
            </w:r>
          </w:p>
        </w:tc>
        <w:tc>
          <w:tcPr>
            <w:tcW w:w="1710" w:type="dxa"/>
          </w:tcPr>
          <w:p w:rsidR="00571AAC" w:rsidRPr="00AF558E" w:rsidRDefault="00571AAC" w:rsidP="00AF558E">
            <w:pPr>
              <w:autoSpaceDE w:val="0"/>
              <w:autoSpaceDN w:val="0"/>
              <w:adjustRightInd w:val="0"/>
              <w:rPr>
                <w:rFonts w:ascii="Times New Roman" w:hAnsi="Times New Roman" w:cs="Times New Roman"/>
              </w:rPr>
            </w:pPr>
          </w:p>
        </w:tc>
        <w:tc>
          <w:tcPr>
            <w:tcW w:w="1440" w:type="dxa"/>
          </w:tcPr>
          <w:p w:rsidR="00571AAC" w:rsidRPr="00AF558E" w:rsidRDefault="00571AAC" w:rsidP="00AF558E">
            <w:pPr>
              <w:autoSpaceDE w:val="0"/>
              <w:autoSpaceDN w:val="0"/>
              <w:adjustRightInd w:val="0"/>
              <w:rPr>
                <w:rFonts w:ascii="Times New Roman" w:hAnsi="Times New Roman" w:cs="Times New Roman"/>
              </w:rPr>
            </w:pPr>
          </w:p>
        </w:tc>
        <w:tc>
          <w:tcPr>
            <w:tcW w:w="1368" w:type="dxa"/>
          </w:tcPr>
          <w:p w:rsidR="00571AAC" w:rsidRPr="00AF558E" w:rsidRDefault="00571AAC" w:rsidP="00AF558E">
            <w:pPr>
              <w:autoSpaceDE w:val="0"/>
              <w:autoSpaceDN w:val="0"/>
              <w:adjustRightInd w:val="0"/>
              <w:rPr>
                <w:rFonts w:ascii="Times New Roman" w:hAnsi="Times New Roman" w:cs="Times New Roman"/>
              </w:rPr>
            </w:pPr>
          </w:p>
        </w:tc>
      </w:tr>
      <w:tr w:rsidR="00571AAC" w:rsidRPr="00AF558E" w:rsidTr="006330A8">
        <w:tc>
          <w:tcPr>
            <w:tcW w:w="4410" w:type="dxa"/>
          </w:tcPr>
          <w:p w:rsidR="00571AAC" w:rsidRPr="00AF558E" w:rsidRDefault="00571AAC" w:rsidP="00AF558E">
            <w:pPr>
              <w:autoSpaceDE w:val="0"/>
              <w:autoSpaceDN w:val="0"/>
              <w:adjustRightInd w:val="0"/>
              <w:rPr>
                <w:rFonts w:ascii="Times New Roman" w:hAnsi="Times New Roman" w:cs="Times New Roman"/>
                <w:b/>
                <w:bCs/>
              </w:rPr>
            </w:pPr>
            <w:r w:rsidRPr="00AF558E">
              <w:rPr>
                <w:rFonts w:ascii="Times New Roman" w:hAnsi="Times New Roman" w:cs="Times New Roman"/>
                <w:b/>
                <w:bCs/>
              </w:rPr>
              <w:t>B</w:t>
            </w:r>
          </w:p>
          <w:p w:rsidR="00571AAC" w:rsidRPr="00AF558E" w:rsidRDefault="00571AAC" w:rsidP="00AF558E">
            <w:pPr>
              <w:autoSpaceDE w:val="0"/>
              <w:autoSpaceDN w:val="0"/>
              <w:adjustRightInd w:val="0"/>
              <w:rPr>
                <w:rFonts w:ascii="Times New Roman" w:hAnsi="Times New Roman" w:cs="Times New Roman"/>
              </w:rPr>
            </w:pPr>
            <w:r w:rsidRPr="00AF558E">
              <w:rPr>
                <w:rFonts w:ascii="Times New Roman" w:hAnsi="Times New Roman" w:cs="Times New Roman"/>
              </w:rPr>
              <w:t>Will project affect the habitant of any such species?</w:t>
            </w:r>
          </w:p>
        </w:tc>
        <w:tc>
          <w:tcPr>
            <w:tcW w:w="1710" w:type="dxa"/>
          </w:tcPr>
          <w:p w:rsidR="00571AAC" w:rsidRPr="00AF558E" w:rsidRDefault="00571AAC" w:rsidP="00AF558E">
            <w:pPr>
              <w:autoSpaceDE w:val="0"/>
              <w:autoSpaceDN w:val="0"/>
              <w:adjustRightInd w:val="0"/>
              <w:rPr>
                <w:rFonts w:ascii="Times New Roman" w:hAnsi="Times New Roman" w:cs="Times New Roman"/>
              </w:rPr>
            </w:pPr>
          </w:p>
        </w:tc>
        <w:tc>
          <w:tcPr>
            <w:tcW w:w="1440" w:type="dxa"/>
          </w:tcPr>
          <w:p w:rsidR="00571AAC" w:rsidRPr="00AF558E" w:rsidRDefault="00571AAC" w:rsidP="00AF558E">
            <w:pPr>
              <w:autoSpaceDE w:val="0"/>
              <w:autoSpaceDN w:val="0"/>
              <w:adjustRightInd w:val="0"/>
              <w:rPr>
                <w:rFonts w:ascii="Times New Roman" w:hAnsi="Times New Roman" w:cs="Times New Roman"/>
              </w:rPr>
            </w:pPr>
          </w:p>
        </w:tc>
        <w:tc>
          <w:tcPr>
            <w:tcW w:w="1368" w:type="dxa"/>
          </w:tcPr>
          <w:p w:rsidR="00571AAC" w:rsidRPr="00AF558E" w:rsidRDefault="00571AAC" w:rsidP="00AF558E">
            <w:pPr>
              <w:autoSpaceDE w:val="0"/>
              <w:autoSpaceDN w:val="0"/>
              <w:adjustRightInd w:val="0"/>
              <w:rPr>
                <w:rFonts w:ascii="Times New Roman" w:hAnsi="Times New Roman" w:cs="Times New Roman"/>
              </w:rPr>
            </w:pPr>
          </w:p>
        </w:tc>
      </w:tr>
    </w:tbl>
    <w:p w:rsidR="00571AAC" w:rsidRPr="00AF558E" w:rsidRDefault="00571AAC" w:rsidP="00AF558E">
      <w:pPr>
        <w:autoSpaceDE w:val="0"/>
        <w:autoSpaceDN w:val="0"/>
        <w:adjustRightInd w:val="0"/>
        <w:spacing w:after="0" w:line="240" w:lineRule="auto"/>
        <w:rPr>
          <w:rFonts w:ascii="Times New Roman" w:hAnsi="Times New Roman" w:cs="Times New Roman"/>
          <w:b/>
          <w:bCs/>
        </w:rPr>
      </w:pPr>
    </w:p>
    <w:p w:rsidR="00FB508A" w:rsidRPr="00AF558E" w:rsidRDefault="00FB508A" w:rsidP="00AF558E">
      <w:pPr>
        <w:autoSpaceDE w:val="0"/>
        <w:autoSpaceDN w:val="0"/>
        <w:adjustRightInd w:val="0"/>
        <w:spacing w:after="0" w:line="240" w:lineRule="auto"/>
        <w:rPr>
          <w:rFonts w:ascii="Times New Roman" w:hAnsi="Times New Roman" w:cs="Times New Roman"/>
          <w:b/>
          <w:bCs/>
        </w:rPr>
      </w:pPr>
      <w:r w:rsidRPr="00AF558E">
        <w:rPr>
          <w:rFonts w:ascii="Times New Roman" w:hAnsi="Times New Roman" w:cs="Times New Roman"/>
          <w:b/>
          <w:bCs/>
        </w:rPr>
        <w:t xml:space="preserve">17. Migratory </w:t>
      </w:r>
      <w:r w:rsidR="00456D88" w:rsidRPr="00AF558E">
        <w:rPr>
          <w:rFonts w:ascii="Times New Roman" w:hAnsi="Times New Roman" w:cs="Times New Roman"/>
          <w:b/>
          <w:bCs/>
        </w:rPr>
        <w:t>Species</w:t>
      </w:r>
    </w:p>
    <w:p w:rsidR="00FB508A" w:rsidRPr="00AF558E" w:rsidRDefault="00FB508A" w:rsidP="00AF558E">
      <w:pPr>
        <w:autoSpaceDE w:val="0"/>
        <w:autoSpaceDN w:val="0"/>
        <w:adjustRightInd w:val="0"/>
        <w:spacing w:after="0" w:line="240" w:lineRule="auto"/>
        <w:rPr>
          <w:rFonts w:ascii="Times New Roman" w:hAnsi="Times New Roman" w:cs="Times New Roman"/>
          <w:b/>
          <w:bCs/>
        </w:rPr>
      </w:pPr>
    </w:p>
    <w:tbl>
      <w:tblPr>
        <w:tblStyle w:val="TableGrid"/>
        <w:tblW w:w="0" w:type="auto"/>
        <w:tblLook w:val="04A0" w:firstRow="1" w:lastRow="0" w:firstColumn="1" w:lastColumn="0" w:noHBand="0" w:noVBand="1"/>
      </w:tblPr>
      <w:tblGrid>
        <w:gridCol w:w="4410"/>
        <w:gridCol w:w="1710"/>
        <w:gridCol w:w="1440"/>
        <w:gridCol w:w="1368"/>
      </w:tblGrid>
      <w:tr w:rsidR="00FB508A" w:rsidRPr="00AF558E" w:rsidTr="006330A8">
        <w:tc>
          <w:tcPr>
            <w:tcW w:w="4410" w:type="dxa"/>
          </w:tcPr>
          <w:p w:rsidR="00FB508A" w:rsidRPr="00AF558E" w:rsidRDefault="00FB508A" w:rsidP="00AF558E">
            <w:pPr>
              <w:autoSpaceDE w:val="0"/>
              <w:autoSpaceDN w:val="0"/>
              <w:adjustRightInd w:val="0"/>
              <w:rPr>
                <w:rFonts w:ascii="Times New Roman" w:hAnsi="Times New Roman" w:cs="Times New Roman"/>
              </w:rPr>
            </w:pPr>
            <w:r w:rsidRPr="00AF558E">
              <w:rPr>
                <w:rFonts w:ascii="Times New Roman" w:hAnsi="Times New Roman" w:cs="Times New Roman"/>
                <w:b/>
                <w:bCs/>
              </w:rPr>
              <w:t>Description</w:t>
            </w:r>
          </w:p>
        </w:tc>
        <w:tc>
          <w:tcPr>
            <w:tcW w:w="1710" w:type="dxa"/>
          </w:tcPr>
          <w:p w:rsidR="00FB508A" w:rsidRPr="00AF558E" w:rsidRDefault="00FB508A" w:rsidP="00AF558E">
            <w:pPr>
              <w:autoSpaceDE w:val="0"/>
              <w:autoSpaceDN w:val="0"/>
              <w:adjustRightInd w:val="0"/>
              <w:rPr>
                <w:rFonts w:ascii="Times New Roman" w:hAnsi="Times New Roman" w:cs="Times New Roman"/>
              </w:rPr>
            </w:pPr>
            <w:r w:rsidRPr="00AF558E">
              <w:rPr>
                <w:rFonts w:ascii="Times New Roman" w:hAnsi="Times New Roman" w:cs="Times New Roman"/>
                <w:b/>
                <w:bCs/>
              </w:rPr>
              <w:t>Yes</w:t>
            </w:r>
          </w:p>
        </w:tc>
        <w:tc>
          <w:tcPr>
            <w:tcW w:w="1440" w:type="dxa"/>
          </w:tcPr>
          <w:p w:rsidR="00FB508A" w:rsidRPr="00AF558E" w:rsidRDefault="00FB508A" w:rsidP="00AF558E">
            <w:pPr>
              <w:autoSpaceDE w:val="0"/>
              <w:autoSpaceDN w:val="0"/>
              <w:adjustRightInd w:val="0"/>
              <w:rPr>
                <w:rFonts w:ascii="Times New Roman" w:hAnsi="Times New Roman" w:cs="Times New Roman"/>
              </w:rPr>
            </w:pPr>
            <w:r w:rsidRPr="00AF558E">
              <w:rPr>
                <w:rFonts w:ascii="Times New Roman" w:hAnsi="Times New Roman" w:cs="Times New Roman"/>
                <w:b/>
                <w:bCs/>
              </w:rPr>
              <w:t>No</w:t>
            </w:r>
          </w:p>
        </w:tc>
        <w:tc>
          <w:tcPr>
            <w:tcW w:w="1368" w:type="dxa"/>
          </w:tcPr>
          <w:p w:rsidR="00FB508A" w:rsidRPr="00AF558E" w:rsidRDefault="00FB508A" w:rsidP="00AF558E">
            <w:pPr>
              <w:autoSpaceDE w:val="0"/>
              <w:autoSpaceDN w:val="0"/>
              <w:adjustRightInd w:val="0"/>
              <w:rPr>
                <w:rFonts w:ascii="Times New Roman" w:hAnsi="Times New Roman" w:cs="Times New Roman"/>
                <w:b/>
                <w:bCs/>
              </w:rPr>
            </w:pPr>
            <w:r w:rsidRPr="00AF558E">
              <w:rPr>
                <w:rFonts w:ascii="Times New Roman" w:hAnsi="Times New Roman" w:cs="Times New Roman"/>
                <w:b/>
                <w:bCs/>
              </w:rPr>
              <w:t>Not known</w:t>
            </w:r>
          </w:p>
          <w:p w:rsidR="00FB508A" w:rsidRPr="00AF558E" w:rsidRDefault="00FB508A" w:rsidP="00AF558E">
            <w:pPr>
              <w:autoSpaceDE w:val="0"/>
              <w:autoSpaceDN w:val="0"/>
              <w:adjustRightInd w:val="0"/>
              <w:rPr>
                <w:rFonts w:ascii="Times New Roman" w:hAnsi="Times New Roman" w:cs="Times New Roman"/>
              </w:rPr>
            </w:pPr>
          </w:p>
        </w:tc>
      </w:tr>
      <w:tr w:rsidR="00FB508A" w:rsidRPr="00AF558E" w:rsidTr="006330A8">
        <w:tc>
          <w:tcPr>
            <w:tcW w:w="4410" w:type="dxa"/>
          </w:tcPr>
          <w:p w:rsidR="00FB508A" w:rsidRPr="00AF558E" w:rsidRDefault="00FB508A" w:rsidP="00AF558E">
            <w:pPr>
              <w:autoSpaceDE w:val="0"/>
              <w:autoSpaceDN w:val="0"/>
              <w:adjustRightInd w:val="0"/>
              <w:rPr>
                <w:rFonts w:ascii="Times New Roman" w:hAnsi="Times New Roman" w:cs="Times New Roman"/>
                <w:b/>
                <w:bCs/>
              </w:rPr>
            </w:pPr>
            <w:r w:rsidRPr="00AF558E">
              <w:rPr>
                <w:rFonts w:ascii="Times New Roman" w:hAnsi="Times New Roman" w:cs="Times New Roman"/>
                <w:b/>
                <w:bCs/>
              </w:rPr>
              <w:t>A</w:t>
            </w:r>
          </w:p>
          <w:p w:rsidR="00FB508A" w:rsidRPr="00AF558E" w:rsidRDefault="00FB508A" w:rsidP="00AF558E">
            <w:pPr>
              <w:autoSpaceDE w:val="0"/>
              <w:autoSpaceDN w:val="0"/>
              <w:adjustRightInd w:val="0"/>
              <w:rPr>
                <w:rFonts w:ascii="Times New Roman" w:hAnsi="Times New Roman" w:cs="Times New Roman"/>
              </w:rPr>
            </w:pPr>
            <w:r w:rsidRPr="00AF558E">
              <w:rPr>
                <w:rFonts w:ascii="Times New Roman" w:hAnsi="Times New Roman" w:cs="Times New Roman"/>
              </w:rPr>
              <w:t>Do migratory fish, birds, or ma</w:t>
            </w:r>
            <w:r w:rsidR="003331ED" w:rsidRPr="00AF558E">
              <w:rPr>
                <w:rFonts w:ascii="Times New Roman" w:hAnsi="Times New Roman" w:cs="Times New Roman"/>
              </w:rPr>
              <w:t>mm</w:t>
            </w:r>
            <w:r w:rsidRPr="00AF558E">
              <w:rPr>
                <w:rFonts w:ascii="Times New Roman" w:hAnsi="Times New Roman" w:cs="Times New Roman"/>
              </w:rPr>
              <w:t>als use the project area?</w:t>
            </w:r>
          </w:p>
        </w:tc>
        <w:tc>
          <w:tcPr>
            <w:tcW w:w="1710" w:type="dxa"/>
          </w:tcPr>
          <w:p w:rsidR="00FB508A" w:rsidRPr="00AF558E" w:rsidRDefault="00FB508A" w:rsidP="00AF558E">
            <w:pPr>
              <w:autoSpaceDE w:val="0"/>
              <w:autoSpaceDN w:val="0"/>
              <w:adjustRightInd w:val="0"/>
              <w:rPr>
                <w:rFonts w:ascii="Times New Roman" w:hAnsi="Times New Roman" w:cs="Times New Roman"/>
              </w:rPr>
            </w:pPr>
          </w:p>
        </w:tc>
        <w:tc>
          <w:tcPr>
            <w:tcW w:w="1440" w:type="dxa"/>
          </w:tcPr>
          <w:p w:rsidR="00FB508A" w:rsidRPr="00AF558E" w:rsidRDefault="00FB508A" w:rsidP="00AF558E">
            <w:pPr>
              <w:autoSpaceDE w:val="0"/>
              <w:autoSpaceDN w:val="0"/>
              <w:adjustRightInd w:val="0"/>
              <w:rPr>
                <w:rFonts w:ascii="Times New Roman" w:hAnsi="Times New Roman" w:cs="Times New Roman"/>
              </w:rPr>
            </w:pPr>
          </w:p>
        </w:tc>
        <w:tc>
          <w:tcPr>
            <w:tcW w:w="1368" w:type="dxa"/>
          </w:tcPr>
          <w:p w:rsidR="00FB508A" w:rsidRPr="00AF558E" w:rsidRDefault="00FB508A" w:rsidP="00AF558E">
            <w:pPr>
              <w:autoSpaceDE w:val="0"/>
              <w:autoSpaceDN w:val="0"/>
              <w:adjustRightInd w:val="0"/>
              <w:rPr>
                <w:rFonts w:ascii="Times New Roman" w:hAnsi="Times New Roman" w:cs="Times New Roman"/>
              </w:rPr>
            </w:pPr>
          </w:p>
        </w:tc>
      </w:tr>
      <w:tr w:rsidR="00FB508A" w:rsidRPr="00AF558E" w:rsidTr="006330A8">
        <w:tc>
          <w:tcPr>
            <w:tcW w:w="4410" w:type="dxa"/>
          </w:tcPr>
          <w:p w:rsidR="00FB508A" w:rsidRPr="00AF558E" w:rsidRDefault="00FB508A" w:rsidP="00AF558E">
            <w:pPr>
              <w:autoSpaceDE w:val="0"/>
              <w:autoSpaceDN w:val="0"/>
              <w:adjustRightInd w:val="0"/>
              <w:rPr>
                <w:rFonts w:ascii="Times New Roman" w:hAnsi="Times New Roman" w:cs="Times New Roman"/>
                <w:b/>
                <w:bCs/>
              </w:rPr>
            </w:pPr>
            <w:r w:rsidRPr="00AF558E">
              <w:rPr>
                <w:rFonts w:ascii="Times New Roman" w:hAnsi="Times New Roman" w:cs="Times New Roman"/>
                <w:b/>
                <w:bCs/>
              </w:rPr>
              <w:t>B</w:t>
            </w:r>
          </w:p>
          <w:p w:rsidR="00FB508A" w:rsidRPr="00AF558E" w:rsidRDefault="00FB508A" w:rsidP="00AF558E">
            <w:pPr>
              <w:autoSpaceDE w:val="0"/>
              <w:autoSpaceDN w:val="0"/>
              <w:adjustRightInd w:val="0"/>
              <w:rPr>
                <w:rFonts w:ascii="Times New Roman" w:hAnsi="Times New Roman" w:cs="Times New Roman"/>
              </w:rPr>
            </w:pPr>
            <w:r w:rsidRPr="00AF558E">
              <w:rPr>
                <w:rFonts w:ascii="Times New Roman" w:hAnsi="Times New Roman" w:cs="Times New Roman"/>
              </w:rPr>
              <w:t>Will project affect the habitat and numbers of such species?</w:t>
            </w:r>
          </w:p>
        </w:tc>
        <w:tc>
          <w:tcPr>
            <w:tcW w:w="1710" w:type="dxa"/>
          </w:tcPr>
          <w:p w:rsidR="00FB508A" w:rsidRPr="00AF558E" w:rsidRDefault="00FB508A" w:rsidP="00AF558E">
            <w:pPr>
              <w:autoSpaceDE w:val="0"/>
              <w:autoSpaceDN w:val="0"/>
              <w:adjustRightInd w:val="0"/>
              <w:rPr>
                <w:rFonts w:ascii="Times New Roman" w:hAnsi="Times New Roman" w:cs="Times New Roman"/>
              </w:rPr>
            </w:pPr>
          </w:p>
        </w:tc>
        <w:tc>
          <w:tcPr>
            <w:tcW w:w="1440" w:type="dxa"/>
          </w:tcPr>
          <w:p w:rsidR="00FB508A" w:rsidRPr="00AF558E" w:rsidRDefault="00FB508A" w:rsidP="00AF558E">
            <w:pPr>
              <w:autoSpaceDE w:val="0"/>
              <w:autoSpaceDN w:val="0"/>
              <w:adjustRightInd w:val="0"/>
              <w:rPr>
                <w:rFonts w:ascii="Times New Roman" w:hAnsi="Times New Roman" w:cs="Times New Roman"/>
              </w:rPr>
            </w:pPr>
          </w:p>
        </w:tc>
        <w:tc>
          <w:tcPr>
            <w:tcW w:w="1368" w:type="dxa"/>
          </w:tcPr>
          <w:p w:rsidR="00FB508A" w:rsidRPr="00AF558E" w:rsidRDefault="00FB508A" w:rsidP="00AF558E">
            <w:pPr>
              <w:autoSpaceDE w:val="0"/>
              <w:autoSpaceDN w:val="0"/>
              <w:adjustRightInd w:val="0"/>
              <w:rPr>
                <w:rFonts w:ascii="Times New Roman" w:hAnsi="Times New Roman" w:cs="Times New Roman"/>
              </w:rPr>
            </w:pPr>
          </w:p>
        </w:tc>
      </w:tr>
    </w:tbl>
    <w:p w:rsidR="00FB508A" w:rsidRPr="00AF558E" w:rsidRDefault="00FB508A" w:rsidP="00AF558E">
      <w:pPr>
        <w:autoSpaceDE w:val="0"/>
        <w:autoSpaceDN w:val="0"/>
        <w:adjustRightInd w:val="0"/>
        <w:spacing w:after="0" w:line="240" w:lineRule="auto"/>
        <w:rPr>
          <w:rFonts w:ascii="Times New Roman" w:hAnsi="Times New Roman" w:cs="Times New Roman"/>
          <w:b/>
          <w:bCs/>
        </w:rPr>
      </w:pPr>
    </w:p>
    <w:p w:rsidR="00FB508A" w:rsidRPr="00AF558E" w:rsidRDefault="00FB508A" w:rsidP="00AF558E">
      <w:pPr>
        <w:autoSpaceDE w:val="0"/>
        <w:autoSpaceDN w:val="0"/>
        <w:adjustRightInd w:val="0"/>
        <w:spacing w:after="0" w:line="240" w:lineRule="auto"/>
        <w:rPr>
          <w:rFonts w:ascii="Times New Roman" w:hAnsi="Times New Roman" w:cs="Times New Roman"/>
          <w:b/>
          <w:bCs/>
        </w:rPr>
      </w:pPr>
      <w:r w:rsidRPr="00AF558E">
        <w:rPr>
          <w:rFonts w:ascii="Times New Roman" w:hAnsi="Times New Roman" w:cs="Times New Roman"/>
          <w:b/>
          <w:bCs/>
        </w:rPr>
        <w:t>18. Beneficial Plants</w:t>
      </w:r>
    </w:p>
    <w:p w:rsidR="00FB508A" w:rsidRPr="00AF558E" w:rsidRDefault="00FB508A" w:rsidP="00AF558E">
      <w:pPr>
        <w:autoSpaceDE w:val="0"/>
        <w:autoSpaceDN w:val="0"/>
        <w:adjustRightInd w:val="0"/>
        <w:spacing w:after="0" w:line="240" w:lineRule="auto"/>
        <w:rPr>
          <w:rFonts w:ascii="Times New Roman" w:hAnsi="Times New Roman" w:cs="Times New Roman"/>
          <w:b/>
          <w:bCs/>
        </w:rPr>
      </w:pPr>
    </w:p>
    <w:tbl>
      <w:tblPr>
        <w:tblStyle w:val="TableGrid"/>
        <w:tblW w:w="0" w:type="auto"/>
        <w:tblLook w:val="04A0" w:firstRow="1" w:lastRow="0" w:firstColumn="1" w:lastColumn="0" w:noHBand="0" w:noVBand="1"/>
      </w:tblPr>
      <w:tblGrid>
        <w:gridCol w:w="4410"/>
        <w:gridCol w:w="1710"/>
        <w:gridCol w:w="1440"/>
        <w:gridCol w:w="1368"/>
      </w:tblGrid>
      <w:tr w:rsidR="00FB508A" w:rsidRPr="00AF558E" w:rsidTr="006330A8">
        <w:tc>
          <w:tcPr>
            <w:tcW w:w="4410" w:type="dxa"/>
          </w:tcPr>
          <w:p w:rsidR="00FB508A" w:rsidRPr="00AF558E" w:rsidRDefault="00FB508A" w:rsidP="00AF558E">
            <w:pPr>
              <w:autoSpaceDE w:val="0"/>
              <w:autoSpaceDN w:val="0"/>
              <w:adjustRightInd w:val="0"/>
              <w:rPr>
                <w:rFonts w:ascii="Times New Roman" w:hAnsi="Times New Roman" w:cs="Times New Roman"/>
              </w:rPr>
            </w:pPr>
            <w:r w:rsidRPr="00AF558E">
              <w:rPr>
                <w:rFonts w:ascii="Times New Roman" w:hAnsi="Times New Roman" w:cs="Times New Roman"/>
                <w:b/>
                <w:bCs/>
              </w:rPr>
              <w:t>Description</w:t>
            </w:r>
          </w:p>
        </w:tc>
        <w:tc>
          <w:tcPr>
            <w:tcW w:w="1710" w:type="dxa"/>
          </w:tcPr>
          <w:p w:rsidR="00FB508A" w:rsidRPr="00AF558E" w:rsidRDefault="00FB508A" w:rsidP="00AF558E">
            <w:pPr>
              <w:autoSpaceDE w:val="0"/>
              <w:autoSpaceDN w:val="0"/>
              <w:adjustRightInd w:val="0"/>
              <w:rPr>
                <w:rFonts w:ascii="Times New Roman" w:hAnsi="Times New Roman" w:cs="Times New Roman"/>
              </w:rPr>
            </w:pPr>
            <w:r w:rsidRPr="00AF558E">
              <w:rPr>
                <w:rFonts w:ascii="Times New Roman" w:hAnsi="Times New Roman" w:cs="Times New Roman"/>
                <w:b/>
                <w:bCs/>
              </w:rPr>
              <w:t>Yes</w:t>
            </w:r>
          </w:p>
        </w:tc>
        <w:tc>
          <w:tcPr>
            <w:tcW w:w="1440" w:type="dxa"/>
          </w:tcPr>
          <w:p w:rsidR="00FB508A" w:rsidRPr="00AF558E" w:rsidRDefault="00FB508A" w:rsidP="00AF558E">
            <w:pPr>
              <w:autoSpaceDE w:val="0"/>
              <w:autoSpaceDN w:val="0"/>
              <w:adjustRightInd w:val="0"/>
              <w:rPr>
                <w:rFonts w:ascii="Times New Roman" w:hAnsi="Times New Roman" w:cs="Times New Roman"/>
              </w:rPr>
            </w:pPr>
            <w:r w:rsidRPr="00AF558E">
              <w:rPr>
                <w:rFonts w:ascii="Times New Roman" w:hAnsi="Times New Roman" w:cs="Times New Roman"/>
                <w:b/>
                <w:bCs/>
              </w:rPr>
              <w:t>No</w:t>
            </w:r>
          </w:p>
        </w:tc>
        <w:tc>
          <w:tcPr>
            <w:tcW w:w="1368" w:type="dxa"/>
          </w:tcPr>
          <w:p w:rsidR="00FB508A" w:rsidRPr="00AF558E" w:rsidRDefault="00FB508A" w:rsidP="00AF558E">
            <w:pPr>
              <w:autoSpaceDE w:val="0"/>
              <w:autoSpaceDN w:val="0"/>
              <w:adjustRightInd w:val="0"/>
              <w:rPr>
                <w:rFonts w:ascii="Times New Roman" w:hAnsi="Times New Roman" w:cs="Times New Roman"/>
                <w:b/>
                <w:bCs/>
              </w:rPr>
            </w:pPr>
            <w:r w:rsidRPr="00AF558E">
              <w:rPr>
                <w:rFonts w:ascii="Times New Roman" w:hAnsi="Times New Roman" w:cs="Times New Roman"/>
                <w:b/>
                <w:bCs/>
              </w:rPr>
              <w:t>Not known</w:t>
            </w:r>
          </w:p>
          <w:p w:rsidR="00FB508A" w:rsidRPr="00AF558E" w:rsidRDefault="00FB508A" w:rsidP="00AF558E">
            <w:pPr>
              <w:autoSpaceDE w:val="0"/>
              <w:autoSpaceDN w:val="0"/>
              <w:adjustRightInd w:val="0"/>
              <w:rPr>
                <w:rFonts w:ascii="Times New Roman" w:hAnsi="Times New Roman" w:cs="Times New Roman"/>
              </w:rPr>
            </w:pPr>
          </w:p>
        </w:tc>
      </w:tr>
      <w:tr w:rsidR="00FB508A" w:rsidRPr="00AF558E" w:rsidTr="006330A8">
        <w:tc>
          <w:tcPr>
            <w:tcW w:w="4410" w:type="dxa"/>
          </w:tcPr>
          <w:p w:rsidR="00FB508A" w:rsidRPr="00AF558E" w:rsidRDefault="00FB508A" w:rsidP="00AF558E">
            <w:pPr>
              <w:autoSpaceDE w:val="0"/>
              <w:autoSpaceDN w:val="0"/>
              <w:adjustRightInd w:val="0"/>
              <w:rPr>
                <w:rFonts w:ascii="Times New Roman" w:hAnsi="Times New Roman" w:cs="Times New Roman"/>
                <w:b/>
                <w:bCs/>
              </w:rPr>
            </w:pPr>
            <w:r w:rsidRPr="00AF558E">
              <w:rPr>
                <w:rFonts w:ascii="Times New Roman" w:hAnsi="Times New Roman" w:cs="Times New Roman"/>
                <w:b/>
                <w:bCs/>
              </w:rPr>
              <w:t>A</w:t>
            </w:r>
          </w:p>
          <w:p w:rsidR="00FB508A" w:rsidRPr="00AF558E" w:rsidRDefault="00FB508A" w:rsidP="00AF558E">
            <w:pPr>
              <w:autoSpaceDE w:val="0"/>
              <w:autoSpaceDN w:val="0"/>
              <w:adjustRightInd w:val="0"/>
              <w:rPr>
                <w:rFonts w:ascii="Times New Roman" w:hAnsi="Times New Roman" w:cs="Times New Roman"/>
              </w:rPr>
            </w:pPr>
            <w:r w:rsidRPr="00AF558E">
              <w:rPr>
                <w:rFonts w:ascii="Times New Roman" w:hAnsi="Times New Roman" w:cs="Times New Roman"/>
              </w:rPr>
              <w:t>Do non-domesticated plants occur in the project area which area used or sold by local people?</w:t>
            </w:r>
          </w:p>
        </w:tc>
        <w:tc>
          <w:tcPr>
            <w:tcW w:w="1710" w:type="dxa"/>
          </w:tcPr>
          <w:p w:rsidR="00FB508A" w:rsidRPr="00AF558E" w:rsidRDefault="00FB508A" w:rsidP="00AF558E">
            <w:pPr>
              <w:autoSpaceDE w:val="0"/>
              <w:autoSpaceDN w:val="0"/>
              <w:adjustRightInd w:val="0"/>
              <w:rPr>
                <w:rFonts w:ascii="Times New Roman" w:hAnsi="Times New Roman" w:cs="Times New Roman"/>
              </w:rPr>
            </w:pPr>
          </w:p>
        </w:tc>
        <w:tc>
          <w:tcPr>
            <w:tcW w:w="1440" w:type="dxa"/>
          </w:tcPr>
          <w:p w:rsidR="00FB508A" w:rsidRPr="00AF558E" w:rsidRDefault="00FB508A" w:rsidP="00AF558E">
            <w:pPr>
              <w:autoSpaceDE w:val="0"/>
              <w:autoSpaceDN w:val="0"/>
              <w:adjustRightInd w:val="0"/>
              <w:rPr>
                <w:rFonts w:ascii="Times New Roman" w:hAnsi="Times New Roman" w:cs="Times New Roman"/>
              </w:rPr>
            </w:pPr>
          </w:p>
        </w:tc>
        <w:tc>
          <w:tcPr>
            <w:tcW w:w="1368" w:type="dxa"/>
          </w:tcPr>
          <w:p w:rsidR="00FB508A" w:rsidRPr="00AF558E" w:rsidRDefault="00FB508A" w:rsidP="00AF558E">
            <w:pPr>
              <w:autoSpaceDE w:val="0"/>
              <w:autoSpaceDN w:val="0"/>
              <w:adjustRightInd w:val="0"/>
              <w:rPr>
                <w:rFonts w:ascii="Times New Roman" w:hAnsi="Times New Roman" w:cs="Times New Roman"/>
              </w:rPr>
            </w:pPr>
          </w:p>
        </w:tc>
      </w:tr>
      <w:tr w:rsidR="00FB508A" w:rsidRPr="00AF558E" w:rsidTr="006330A8">
        <w:tc>
          <w:tcPr>
            <w:tcW w:w="4410" w:type="dxa"/>
          </w:tcPr>
          <w:p w:rsidR="00FB508A" w:rsidRPr="00AF558E" w:rsidRDefault="00FB508A" w:rsidP="00AF558E">
            <w:pPr>
              <w:autoSpaceDE w:val="0"/>
              <w:autoSpaceDN w:val="0"/>
              <w:adjustRightInd w:val="0"/>
              <w:rPr>
                <w:rFonts w:ascii="Times New Roman" w:hAnsi="Times New Roman" w:cs="Times New Roman"/>
                <w:b/>
                <w:bCs/>
              </w:rPr>
            </w:pPr>
            <w:r w:rsidRPr="00AF558E">
              <w:rPr>
                <w:rFonts w:ascii="Times New Roman" w:hAnsi="Times New Roman" w:cs="Times New Roman"/>
                <w:b/>
                <w:bCs/>
              </w:rPr>
              <w:t>B</w:t>
            </w:r>
          </w:p>
          <w:p w:rsidR="00FB508A" w:rsidRPr="00AF558E" w:rsidRDefault="00FB508A" w:rsidP="00AF558E">
            <w:pPr>
              <w:autoSpaceDE w:val="0"/>
              <w:autoSpaceDN w:val="0"/>
              <w:adjustRightInd w:val="0"/>
              <w:rPr>
                <w:rFonts w:ascii="Times New Roman" w:hAnsi="Times New Roman" w:cs="Times New Roman"/>
              </w:rPr>
            </w:pPr>
            <w:r w:rsidRPr="00AF558E">
              <w:rPr>
                <w:rFonts w:ascii="Times New Roman" w:hAnsi="Times New Roman" w:cs="Times New Roman"/>
              </w:rPr>
              <w:t>Will project affect these species by reduction their habitant and number in any way?</w:t>
            </w:r>
          </w:p>
        </w:tc>
        <w:tc>
          <w:tcPr>
            <w:tcW w:w="1710" w:type="dxa"/>
          </w:tcPr>
          <w:p w:rsidR="00FB508A" w:rsidRPr="00AF558E" w:rsidRDefault="00FB508A" w:rsidP="00AF558E">
            <w:pPr>
              <w:autoSpaceDE w:val="0"/>
              <w:autoSpaceDN w:val="0"/>
              <w:adjustRightInd w:val="0"/>
              <w:rPr>
                <w:rFonts w:ascii="Times New Roman" w:hAnsi="Times New Roman" w:cs="Times New Roman"/>
              </w:rPr>
            </w:pPr>
          </w:p>
        </w:tc>
        <w:tc>
          <w:tcPr>
            <w:tcW w:w="1440" w:type="dxa"/>
          </w:tcPr>
          <w:p w:rsidR="00FB508A" w:rsidRPr="00AF558E" w:rsidRDefault="00FB508A" w:rsidP="00AF558E">
            <w:pPr>
              <w:autoSpaceDE w:val="0"/>
              <w:autoSpaceDN w:val="0"/>
              <w:adjustRightInd w:val="0"/>
              <w:rPr>
                <w:rFonts w:ascii="Times New Roman" w:hAnsi="Times New Roman" w:cs="Times New Roman"/>
              </w:rPr>
            </w:pPr>
          </w:p>
        </w:tc>
        <w:tc>
          <w:tcPr>
            <w:tcW w:w="1368" w:type="dxa"/>
          </w:tcPr>
          <w:p w:rsidR="00FB508A" w:rsidRPr="00AF558E" w:rsidRDefault="00FB508A" w:rsidP="00AF558E">
            <w:pPr>
              <w:autoSpaceDE w:val="0"/>
              <w:autoSpaceDN w:val="0"/>
              <w:adjustRightInd w:val="0"/>
              <w:rPr>
                <w:rFonts w:ascii="Times New Roman" w:hAnsi="Times New Roman" w:cs="Times New Roman"/>
              </w:rPr>
            </w:pPr>
          </w:p>
        </w:tc>
      </w:tr>
    </w:tbl>
    <w:p w:rsidR="00FB508A" w:rsidRPr="00AF558E" w:rsidRDefault="00FB508A" w:rsidP="00AF558E">
      <w:pPr>
        <w:autoSpaceDE w:val="0"/>
        <w:autoSpaceDN w:val="0"/>
        <w:adjustRightInd w:val="0"/>
        <w:spacing w:after="0" w:line="240" w:lineRule="auto"/>
        <w:rPr>
          <w:rFonts w:ascii="Times New Roman" w:hAnsi="Times New Roman" w:cs="Times New Roman"/>
          <w:b/>
          <w:bCs/>
        </w:rPr>
      </w:pPr>
    </w:p>
    <w:p w:rsidR="00FB508A" w:rsidRPr="00AF558E" w:rsidRDefault="00FB508A" w:rsidP="00AF558E">
      <w:pPr>
        <w:autoSpaceDE w:val="0"/>
        <w:autoSpaceDN w:val="0"/>
        <w:adjustRightInd w:val="0"/>
        <w:spacing w:after="0" w:line="240" w:lineRule="auto"/>
        <w:rPr>
          <w:rFonts w:ascii="Times New Roman" w:hAnsi="Times New Roman" w:cs="Times New Roman"/>
          <w:b/>
          <w:bCs/>
        </w:rPr>
      </w:pPr>
      <w:r w:rsidRPr="00AF558E">
        <w:rPr>
          <w:rFonts w:ascii="Times New Roman" w:hAnsi="Times New Roman" w:cs="Times New Roman"/>
          <w:b/>
          <w:bCs/>
        </w:rPr>
        <w:t>19. Beneficial Animals and Insects</w:t>
      </w:r>
    </w:p>
    <w:p w:rsidR="00FB508A" w:rsidRPr="00AF558E" w:rsidRDefault="00FB508A" w:rsidP="00AF558E">
      <w:pPr>
        <w:autoSpaceDE w:val="0"/>
        <w:autoSpaceDN w:val="0"/>
        <w:adjustRightInd w:val="0"/>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4410"/>
        <w:gridCol w:w="1710"/>
        <w:gridCol w:w="1440"/>
        <w:gridCol w:w="1368"/>
      </w:tblGrid>
      <w:tr w:rsidR="00FB508A" w:rsidRPr="00AF558E" w:rsidTr="006330A8">
        <w:tc>
          <w:tcPr>
            <w:tcW w:w="4410" w:type="dxa"/>
          </w:tcPr>
          <w:p w:rsidR="00FB508A" w:rsidRPr="00AF558E" w:rsidRDefault="00FB508A" w:rsidP="00AF558E">
            <w:pPr>
              <w:autoSpaceDE w:val="0"/>
              <w:autoSpaceDN w:val="0"/>
              <w:adjustRightInd w:val="0"/>
              <w:rPr>
                <w:rFonts w:ascii="Times New Roman" w:hAnsi="Times New Roman" w:cs="Times New Roman"/>
              </w:rPr>
            </w:pPr>
            <w:r w:rsidRPr="00AF558E">
              <w:rPr>
                <w:rFonts w:ascii="Times New Roman" w:hAnsi="Times New Roman" w:cs="Times New Roman"/>
                <w:b/>
                <w:bCs/>
              </w:rPr>
              <w:t>Description</w:t>
            </w:r>
          </w:p>
        </w:tc>
        <w:tc>
          <w:tcPr>
            <w:tcW w:w="1710" w:type="dxa"/>
          </w:tcPr>
          <w:p w:rsidR="00FB508A" w:rsidRPr="00AF558E" w:rsidRDefault="00FB508A" w:rsidP="00AF558E">
            <w:pPr>
              <w:autoSpaceDE w:val="0"/>
              <w:autoSpaceDN w:val="0"/>
              <w:adjustRightInd w:val="0"/>
              <w:rPr>
                <w:rFonts w:ascii="Times New Roman" w:hAnsi="Times New Roman" w:cs="Times New Roman"/>
              </w:rPr>
            </w:pPr>
            <w:r w:rsidRPr="00AF558E">
              <w:rPr>
                <w:rFonts w:ascii="Times New Roman" w:hAnsi="Times New Roman" w:cs="Times New Roman"/>
                <w:b/>
                <w:bCs/>
              </w:rPr>
              <w:t>Yes</w:t>
            </w:r>
          </w:p>
        </w:tc>
        <w:tc>
          <w:tcPr>
            <w:tcW w:w="1440" w:type="dxa"/>
          </w:tcPr>
          <w:p w:rsidR="00FB508A" w:rsidRPr="00AF558E" w:rsidRDefault="00FB508A" w:rsidP="00AF558E">
            <w:pPr>
              <w:autoSpaceDE w:val="0"/>
              <w:autoSpaceDN w:val="0"/>
              <w:adjustRightInd w:val="0"/>
              <w:rPr>
                <w:rFonts w:ascii="Times New Roman" w:hAnsi="Times New Roman" w:cs="Times New Roman"/>
              </w:rPr>
            </w:pPr>
            <w:r w:rsidRPr="00AF558E">
              <w:rPr>
                <w:rFonts w:ascii="Times New Roman" w:hAnsi="Times New Roman" w:cs="Times New Roman"/>
                <w:b/>
                <w:bCs/>
              </w:rPr>
              <w:t>No</w:t>
            </w:r>
          </w:p>
        </w:tc>
        <w:tc>
          <w:tcPr>
            <w:tcW w:w="1368" w:type="dxa"/>
          </w:tcPr>
          <w:p w:rsidR="00FB508A" w:rsidRPr="00AF558E" w:rsidRDefault="00FB508A" w:rsidP="00AF558E">
            <w:pPr>
              <w:autoSpaceDE w:val="0"/>
              <w:autoSpaceDN w:val="0"/>
              <w:adjustRightInd w:val="0"/>
              <w:rPr>
                <w:rFonts w:ascii="Times New Roman" w:hAnsi="Times New Roman" w:cs="Times New Roman"/>
                <w:b/>
                <w:bCs/>
              </w:rPr>
            </w:pPr>
            <w:r w:rsidRPr="00AF558E">
              <w:rPr>
                <w:rFonts w:ascii="Times New Roman" w:hAnsi="Times New Roman" w:cs="Times New Roman"/>
                <w:b/>
                <w:bCs/>
              </w:rPr>
              <w:t>Not known</w:t>
            </w:r>
          </w:p>
          <w:p w:rsidR="00FB508A" w:rsidRPr="00AF558E" w:rsidRDefault="00FB508A" w:rsidP="00AF558E">
            <w:pPr>
              <w:autoSpaceDE w:val="0"/>
              <w:autoSpaceDN w:val="0"/>
              <w:adjustRightInd w:val="0"/>
              <w:rPr>
                <w:rFonts w:ascii="Times New Roman" w:hAnsi="Times New Roman" w:cs="Times New Roman"/>
              </w:rPr>
            </w:pPr>
          </w:p>
        </w:tc>
      </w:tr>
      <w:tr w:rsidR="00FB508A" w:rsidRPr="00AF558E" w:rsidTr="006330A8">
        <w:tc>
          <w:tcPr>
            <w:tcW w:w="4410" w:type="dxa"/>
          </w:tcPr>
          <w:p w:rsidR="00FB508A" w:rsidRPr="00AF558E" w:rsidRDefault="00FB508A" w:rsidP="00AF558E">
            <w:pPr>
              <w:autoSpaceDE w:val="0"/>
              <w:autoSpaceDN w:val="0"/>
              <w:adjustRightInd w:val="0"/>
              <w:rPr>
                <w:rFonts w:ascii="Times New Roman" w:hAnsi="Times New Roman" w:cs="Times New Roman"/>
                <w:b/>
                <w:bCs/>
              </w:rPr>
            </w:pPr>
            <w:r w:rsidRPr="00AF558E">
              <w:rPr>
                <w:rFonts w:ascii="Times New Roman" w:hAnsi="Times New Roman" w:cs="Times New Roman"/>
                <w:b/>
                <w:bCs/>
              </w:rPr>
              <w:t>A</w:t>
            </w:r>
          </w:p>
          <w:p w:rsidR="00FB508A" w:rsidRPr="00AF558E" w:rsidRDefault="00FB508A" w:rsidP="00AF558E">
            <w:pPr>
              <w:autoSpaceDE w:val="0"/>
              <w:autoSpaceDN w:val="0"/>
              <w:adjustRightInd w:val="0"/>
              <w:rPr>
                <w:rFonts w:ascii="Times New Roman" w:hAnsi="Times New Roman" w:cs="Times New Roman"/>
              </w:rPr>
            </w:pPr>
            <w:r w:rsidRPr="00AF558E">
              <w:rPr>
                <w:rFonts w:ascii="Times New Roman" w:hAnsi="Times New Roman" w:cs="Times New Roman"/>
              </w:rPr>
              <w:t>Do non-domesticated animals occur in the project area which area used or sold by local people?</w:t>
            </w:r>
          </w:p>
        </w:tc>
        <w:tc>
          <w:tcPr>
            <w:tcW w:w="1710" w:type="dxa"/>
          </w:tcPr>
          <w:p w:rsidR="00FB508A" w:rsidRPr="00AF558E" w:rsidRDefault="00FB508A" w:rsidP="00AF558E">
            <w:pPr>
              <w:autoSpaceDE w:val="0"/>
              <w:autoSpaceDN w:val="0"/>
              <w:adjustRightInd w:val="0"/>
              <w:rPr>
                <w:rFonts w:ascii="Times New Roman" w:hAnsi="Times New Roman" w:cs="Times New Roman"/>
              </w:rPr>
            </w:pPr>
          </w:p>
        </w:tc>
        <w:tc>
          <w:tcPr>
            <w:tcW w:w="1440" w:type="dxa"/>
          </w:tcPr>
          <w:p w:rsidR="00FB508A" w:rsidRPr="00AF558E" w:rsidRDefault="00FB508A" w:rsidP="00AF558E">
            <w:pPr>
              <w:autoSpaceDE w:val="0"/>
              <w:autoSpaceDN w:val="0"/>
              <w:adjustRightInd w:val="0"/>
              <w:rPr>
                <w:rFonts w:ascii="Times New Roman" w:hAnsi="Times New Roman" w:cs="Times New Roman"/>
              </w:rPr>
            </w:pPr>
          </w:p>
        </w:tc>
        <w:tc>
          <w:tcPr>
            <w:tcW w:w="1368" w:type="dxa"/>
          </w:tcPr>
          <w:p w:rsidR="00FB508A" w:rsidRPr="00AF558E" w:rsidRDefault="00FB508A" w:rsidP="00AF558E">
            <w:pPr>
              <w:autoSpaceDE w:val="0"/>
              <w:autoSpaceDN w:val="0"/>
              <w:adjustRightInd w:val="0"/>
              <w:rPr>
                <w:rFonts w:ascii="Times New Roman" w:hAnsi="Times New Roman" w:cs="Times New Roman"/>
              </w:rPr>
            </w:pPr>
          </w:p>
        </w:tc>
      </w:tr>
      <w:tr w:rsidR="00FB508A" w:rsidRPr="00AF558E" w:rsidTr="006330A8">
        <w:tc>
          <w:tcPr>
            <w:tcW w:w="4410" w:type="dxa"/>
          </w:tcPr>
          <w:p w:rsidR="00FB508A" w:rsidRPr="00AF558E" w:rsidRDefault="00FB508A" w:rsidP="00AF558E">
            <w:pPr>
              <w:autoSpaceDE w:val="0"/>
              <w:autoSpaceDN w:val="0"/>
              <w:adjustRightInd w:val="0"/>
              <w:rPr>
                <w:rFonts w:ascii="Times New Roman" w:hAnsi="Times New Roman" w:cs="Times New Roman"/>
                <w:b/>
                <w:bCs/>
              </w:rPr>
            </w:pPr>
            <w:r w:rsidRPr="00AF558E">
              <w:rPr>
                <w:rFonts w:ascii="Times New Roman" w:hAnsi="Times New Roman" w:cs="Times New Roman"/>
                <w:b/>
                <w:bCs/>
              </w:rPr>
              <w:t>B</w:t>
            </w:r>
          </w:p>
          <w:p w:rsidR="00FB508A" w:rsidRPr="00AF558E" w:rsidRDefault="00FB508A" w:rsidP="00AF558E">
            <w:pPr>
              <w:autoSpaceDE w:val="0"/>
              <w:autoSpaceDN w:val="0"/>
              <w:adjustRightInd w:val="0"/>
              <w:rPr>
                <w:rFonts w:ascii="Times New Roman" w:hAnsi="Times New Roman" w:cs="Times New Roman"/>
              </w:rPr>
            </w:pPr>
            <w:r w:rsidRPr="00AF558E">
              <w:rPr>
                <w:rFonts w:ascii="Times New Roman" w:hAnsi="Times New Roman" w:cs="Times New Roman"/>
              </w:rPr>
              <w:t>Will project affect these species by reducing their habitat and number in any way?</w:t>
            </w:r>
          </w:p>
        </w:tc>
        <w:tc>
          <w:tcPr>
            <w:tcW w:w="1710" w:type="dxa"/>
          </w:tcPr>
          <w:p w:rsidR="00FB508A" w:rsidRPr="00AF558E" w:rsidRDefault="00FB508A" w:rsidP="00AF558E">
            <w:pPr>
              <w:autoSpaceDE w:val="0"/>
              <w:autoSpaceDN w:val="0"/>
              <w:adjustRightInd w:val="0"/>
              <w:rPr>
                <w:rFonts w:ascii="Times New Roman" w:hAnsi="Times New Roman" w:cs="Times New Roman"/>
              </w:rPr>
            </w:pPr>
          </w:p>
        </w:tc>
        <w:tc>
          <w:tcPr>
            <w:tcW w:w="1440" w:type="dxa"/>
          </w:tcPr>
          <w:p w:rsidR="00FB508A" w:rsidRPr="00AF558E" w:rsidRDefault="00FB508A" w:rsidP="00AF558E">
            <w:pPr>
              <w:autoSpaceDE w:val="0"/>
              <w:autoSpaceDN w:val="0"/>
              <w:adjustRightInd w:val="0"/>
              <w:rPr>
                <w:rFonts w:ascii="Times New Roman" w:hAnsi="Times New Roman" w:cs="Times New Roman"/>
              </w:rPr>
            </w:pPr>
          </w:p>
        </w:tc>
        <w:tc>
          <w:tcPr>
            <w:tcW w:w="1368" w:type="dxa"/>
          </w:tcPr>
          <w:p w:rsidR="00FB508A" w:rsidRPr="00AF558E" w:rsidRDefault="00FB508A" w:rsidP="00AF558E">
            <w:pPr>
              <w:autoSpaceDE w:val="0"/>
              <w:autoSpaceDN w:val="0"/>
              <w:adjustRightInd w:val="0"/>
              <w:rPr>
                <w:rFonts w:ascii="Times New Roman" w:hAnsi="Times New Roman" w:cs="Times New Roman"/>
              </w:rPr>
            </w:pPr>
          </w:p>
        </w:tc>
      </w:tr>
    </w:tbl>
    <w:p w:rsidR="00FB508A" w:rsidRPr="00AF558E" w:rsidRDefault="00FB508A" w:rsidP="00AF558E">
      <w:pPr>
        <w:autoSpaceDE w:val="0"/>
        <w:autoSpaceDN w:val="0"/>
        <w:adjustRightInd w:val="0"/>
        <w:spacing w:after="0" w:line="240" w:lineRule="auto"/>
        <w:rPr>
          <w:rFonts w:ascii="Times New Roman" w:hAnsi="Times New Roman" w:cs="Times New Roman"/>
        </w:rPr>
      </w:pPr>
    </w:p>
    <w:p w:rsidR="00FB508A" w:rsidRPr="00AF558E" w:rsidRDefault="00FB508A" w:rsidP="00AF558E">
      <w:pPr>
        <w:autoSpaceDE w:val="0"/>
        <w:autoSpaceDN w:val="0"/>
        <w:adjustRightInd w:val="0"/>
        <w:spacing w:after="0" w:line="240" w:lineRule="auto"/>
        <w:rPr>
          <w:rFonts w:ascii="Times New Roman" w:hAnsi="Times New Roman" w:cs="Times New Roman"/>
          <w:b/>
          <w:bCs/>
        </w:rPr>
      </w:pPr>
      <w:r w:rsidRPr="00AF558E">
        <w:rPr>
          <w:rFonts w:ascii="Times New Roman" w:hAnsi="Times New Roman" w:cs="Times New Roman"/>
          <w:b/>
          <w:bCs/>
        </w:rPr>
        <w:t>20. Pest (Plants and Animals)</w:t>
      </w:r>
    </w:p>
    <w:p w:rsidR="00FB508A" w:rsidRPr="00AF558E" w:rsidRDefault="00FB508A" w:rsidP="00AF558E">
      <w:pPr>
        <w:autoSpaceDE w:val="0"/>
        <w:autoSpaceDN w:val="0"/>
        <w:adjustRightInd w:val="0"/>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4410"/>
        <w:gridCol w:w="1710"/>
        <w:gridCol w:w="1440"/>
        <w:gridCol w:w="1368"/>
      </w:tblGrid>
      <w:tr w:rsidR="00FB508A" w:rsidRPr="00AF558E" w:rsidTr="006330A8">
        <w:tc>
          <w:tcPr>
            <w:tcW w:w="4410" w:type="dxa"/>
          </w:tcPr>
          <w:p w:rsidR="00FB508A" w:rsidRPr="00AF558E" w:rsidRDefault="00FB508A" w:rsidP="00AF558E">
            <w:pPr>
              <w:autoSpaceDE w:val="0"/>
              <w:autoSpaceDN w:val="0"/>
              <w:adjustRightInd w:val="0"/>
              <w:rPr>
                <w:rFonts w:ascii="Times New Roman" w:hAnsi="Times New Roman" w:cs="Times New Roman"/>
              </w:rPr>
            </w:pPr>
            <w:r w:rsidRPr="00AF558E">
              <w:rPr>
                <w:rFonts w:ascii="Times New Roman" w:hAnsi="Times New Roman" w:cs="Times New Roman"/>
                <w:b/>
                <w:bCs/>
              </w:rPr>
              <w:t>Description</w:t>
            </w:r>
          </w:p>
        </w:tc>
        <w:tc>
          <w:tcPr>
            <w:tcW w:w="1710" w:type="dxa"/>
          </w:tcPr>
          <w:p w:rsidR="00FB508A" w:rsidRPr="00AF558E" w:rsidRDefault="00FB508A" w:rsidP="00AF558E">
            <w:pPr>
              <w:autoSpaceDE w:val="0"/>
              <w:autoSpaceDN w:val="0"/>
              <w:adjustRightInd w:val="0"/>
              <w:rPr>
                <w:rFonts w:ascii="Times New Roman" w:hAnsi="Times New Roman" w:cs="Times New Roman"/>
              </w:rPr>
            </w:pPr>
            <w:r w:rsidRPr="00AF558E">
              <w:rPr>
                <w:rFonts w:ascii="Times New Roman" w:hAnsi="Times New Roman" w:cs="Times New Roman"/>
                <w:b/>
                <w:bCs/>
              </w:rPr>
              <w:t>Yes</w:t>
            </w:r>
          </w:p>
        </w:tc>
        <w:tc>
          <w:tcPr>
            <w:tcW w:w="1440" w:type="dxa"/>
          </w:tcPr>
          <w:p w:rsidR="00FB508A" w:rsidRPr="00AF558E" w:rsidRDefault="00FB508A" w:rsidP="00AF558E">
            <w:pPr>
              <w:autoSpaceDE w:val="0"/>
              <w:autoSpaceDN w:val="0"/>
              <w:adjustRightInd w:val="0"/>
              <w:rPr>
                <w:rFonts w:ascii="Times New Roman" w:hAnsi="Times New Roman" w:cs="Times New Roman"/>
              </w:rPr>
            </w:pPr>
            <w:r w:rsidRPr="00AF558E">
              <w:rPr>
                <w:rFonts w:ascii="Times New Roman" w:hAnsi="Times New Roman" w:cs="Times New Roman"/>
                <w:b/>
                <w:bCs/>
              </w:rPr>
              <w:t>No</w:t>
            </w:r>
          </w:p>
        </w:tc>
        <w:tc>
          <w:tcPr>
            <w:tcW w:w="1368" w:type="dxa"/>
          </w:tcPr>
          <w:p w:rsidR="00FB508A" w:rsidRPr="00AF558E" w:rsidRDefault="00FB508A" w:rsidP="00AF558E">
            <w:pPr>
              <w:autoSpaceDE w:val="0"/>
              <w:autoSpaceDN w:val="0"/>
              <w:adjustRightInd w:val="0"/>
              <w:rPr>
                <w:rFonts w:ascii="Times New Roman" w:hAnsi="Times New Roman" w:cs="Times New Roman"/>
                <w:b/>
                <w:bCs/>
              </w:rPr>
            </w:pPr>
            <w:r w:rsidRPr="00AF558E">
              <w:rPr>
                <w:rFonts w:ascii="Times New Roman" w:hAnsi="Times New Roman" w:cs="Times New Roman"/>
                <w:b/>
                <w:bCs/>
              </w:rPr>
              <w:t>Not known</w:t>
            </w:r>
          </w:p>
          <w:p w:rsidR="00FB508A" w:rsidRPr="00AF558E" w:rsidRDefault="00FB508A" w:rsidP="00AF558E">
            <w:pPr>
              <w:autoSpaceDE w:val="0"/>
              <w:autoSpaceDN w:val="0"/>
              <w:adjustRightInd w:val="0"/>
              <w:rPr>
                <w:rFonts w:ascii="Times New Roman" w:hAnsi="Times New Roman" w:cs="Times New Roman"/>
              </w:rPr>
            </w:pPr>
          </w:p>
        </w:tc>
      </w:tr>
      <w:tr w:rsidR="00FB508A" w:rsidRPr="00AF558E" w:rsidTr="006330A8">
        <w:tc>
          <w:tcPr>
            <w:tcW w:w="4410" w:type="dxa"/>
          </w:tcPr>
          <w:p w:rsidR="00FB508A" w:rsidRPr="00AF558E" w:rsidRDefault="00FB508A" w:rsidP="00AF558E">
            <w:pPr>
              <w:autoSpaceDE w:val="0"/>
              <w:autoSpaceDN w:val="0"/>
              <w:adjustRightInd w:val="0"/>
              <w:rPr>
                <w:rFonts w:ascii="Times New Roman" w:hAnsi="Times New Roman" w:cs="Times New Roman"/>
                <w:b/>
                <w:bCs/>
              </w:rPr>
            </w:pPr>
            <w:r w:rsidRPr="00AF558E">
              <w:rPr>
                <w:rFonts w:ascii="Times New Roman" w:hAnsi="Times New Roman" w:cs="Times New Roman"/>
                <w:b/>
                <w:bCs/>
              </w:rPr>
              <w:t>A</w:t>
            </w:r>
          </w:p>
          <w:p w:rsidR="00FB508A" w:rsidRPr="00AF558E" w:rsidRDefault="00FB508A" w:rsidP="00AF558E">
            <w:pPr>
              <w:autoSpaceDE w:val="0"/>
              <w:autoSpaceDN w:val="0"/>
              <w:adjustRightInd w:val="0"/>
              <w:rPr>
                <w:rFonts w:ascii="Times New Roman" w:hAnsi="Times New Roman" w:cs="Times New Roman"/>
              </w:rPr>
            </w:pPr>
            <w:r w:rsidRPr="00AF558E">
              <w:rPr>
                <w:rFonts w:ascii="Times New Roman" w:hAnsi="Times New Roman" w:cs="Times New Roman"/>
              </w:rPr>
              <w:t>Are there currently any problems with pest (plants or animals) in the project area?</w:t>
            </w:r>
          </w:p>
        </w:tc>
        <w:tc>
          <w:tcPr>
            <w:tcW w:w="1710" w:type="dxa"/>
          </w:tcPr>
          <w:p w:rsidR="00FB508A" w:rsidRPr="00AF558E" w:rsidRDefault="00FB508A" w:rsidP="00AF558E">
            <w:pPr>
              <w:autoSpaceDE w:val="0"/>
              <w:autoSpaceDN w:val="0"/>
              <w:adjustRightInd w:val="0"/>
              <w:rPr>
                <w:rFonts w:ascii="Times New Roman" w:hAnsi="Times New Roman" w:cs="Times New Roman"/>
              </w:rPr>
            </w:pPr>
          </w:p>
        </w:tc>
        <w:tc>
          <w:tcPr>
            <w:tcW w:w="1440" w:type="dxa"/>
          </w:tcPr>
          <w:p w:rsidR="00FB508A" w:rsidRPr="00AF558E" w:rsidRDefault="00FB508A" w:rsidP="00AF558E">
            <w:pPr>
              <w:autoSpaceDE w:val="0"/>
              <w:autoSpaceDN w:val="0"/>
              <w:adjustRightInd w:val="0"/>
              <w:rPr>
                <w:rFonts w:ascii="Times New Roman" w:hAnsi="Times New Roman" w:cs="Times New Roman"/>
              </w:rPr>
            </w:pPr>
          </w:p>
        </w:tc>
        <w:tc>
          <w:tcPr>
            <w:tcW w:w="1368" w:type="dxa"/>
          </w:tcPr>
          <w:p w:rsidR="00FB508A" w:rsidRPr="00AF558E" w:rsidRDefault="00FB508A" w:rsidP="00AF558E">
            <w:pPr>
              <w:autoSpaceDE w:val="0"/>
              <w:autoSpaceDN w:val="0"/>
              <w:adjustRightInd w:val="0"/>
              <w:rPr>
                <w:rFonts w:ascii="Times New Roman" w:hAnsi="Times New Roman" w:cs="Times New Roman"/>
              </w:rPr>
            </w:pPr>
          </w:p>
        </w:tc>
      </w:tr>
      <w:tr w:rsidR="00FB508A" w:rsidRPr="00AF558E" w:rsidTr="006330A8">
        <w:tc>
          <w:tcPr>
            <w:tcW w:w="4410" w:type="dxa"/>
          </w:tcPr>
          <w:p w:rsidR="00FB508A" w:rsidRPr="00AF558E" w:rsidRDefault="00FB508A" w:rsidP="00AF558E">
            <w:pPr>
              <w:autoSpaceDE w:val="0"/>
              <w:autoSpaceDN w:val="0"/>
              <w:adjustRightInd w:val="0"/>
              <w:rPr>
                <w:rFonts w:ascii="Times New Roman" w:hAnsi="Times New Roman" w:cs="Times New Roman"/>
                <w:b/>
                <w:bCs/>
              </w:rPr>
            </w:pPr>
            <w:r w:rsidRPr="00AF558E">
              <w:rPr>
                <w:rFonts w:ascii="Times New Roman" w:hAnsi="Times New Roman" w:cs="Times New Roman"/>
                <w:b/>
                <w:bCs/>
              </w:rPr>
              <w:t>B</w:t>
            </w:r>
          </w:p>
          <w:p w:rsidR="00FB508A" w:rsidRPr="00AF558E" w:rsidRDefault="00FB508A" w:rsidP="00AF558E">
            <w:pPr>
              <w:autoSpaceDE w:val="0"/>
              <w:autoSpaceDN w:val="0"/>
              <w:adjustRightInd w:val="0"/>
              <w:rPr>
                <w:rFonts w:ascii="Times New Roman" w:hAnsi="Times New Roman" w:cs="Times New Roman"/>
              </w:rPr>
            </w:pPr>
            <w:r w:rsidRPr="00AF558E">
              <w:rPr>
                <w:rFonts w:ascii="Times New Roman" w:hAnsi="Times New Roman" w:cs="Times New Roman"/>
              </w:rPr>
              <w:t>Are there any plants or animals in the area, which might become pest because of ecological changes brought about by the project?</w:t>
            </w:r>
          </w:p>
        </w:tc>
        <w:tc>
          <w:tcPr>
            <w:tcW w:w="1710" w:type="dxa"/>
          </w:tcPr>
          <w:p w:rsidR="00FB508A" w:rsidRPr="00AF558E" w:rsidRDefault="00FB508A" w:rsidP="00AF558E">
            <w:pPr>
              <w:autoSpaceDE w:val="0"/>
              <w:autoSpaceDN w:val="0"/>
              <w:adjustRightInd w:val="0"/>
              <w:rPr>
                <w:rFonts w:ascii="Times New Roman" w:hAnsi="Times New Roman" w:cs="Times New Roman"/>
              </w:rPr>
            </w:pPr>
          </w:p>
        </w:tc>
        <w:tc>
          <w:tcPr>
            <w:tcW w:w="1440" w:type="dxa"/>
          </w:tcPr>
          <w:p w:rsidR="00FB508A" w:rsidRPr="00AF558E" w:rsidRDefault="00FB508A" w:rsidP="00AF558E">
            <w:pPr>
              <w:autoSpaceDE w:val="0"/>
              <w:autoSpaceDN w:val="0"/>
              <w:adjustRightInd w:val="0"/>
              <w:rPr>
                <w:rFonts w:ascii="Times New Roman" w:hAnsi="Times New Roman" w:cs="Times New Roman"/>
              </w:rPr>
            </w:pPr>
          </w:p>
        </w:tc>
        <w:tc>
          <w:tcPr>
            <w:tcW w:w="1368" w:type="dxa"/>
          </w:tcPr>
          <w:p w:rsidR="00FB508A" w:rsidRPr="00AF558E" w:rsidRDefault="00FB508A" w:rsidP="00AF558E">
            <w:pPr>
              <w:autoSpaceDE w:val="0"/>
              <w:autoSpaceDN w:val="0"/>
              <w:adjustRightInd w:val="0"/>
              <w:rPr>
                <w:rFonts w:ascii="Times New Roman" w:hAnsi="Times New Roman" w:cs="Times New Roman"/>
              </w:rPr>
            </w:pPr>
          </w:p>
        </w:tc>
      </w:tr>
      <w:tr w:rsidR="00FB508A" w:rsidRPr="00AF558E" w:rsidTr="006330A8">
        <w:tc>
          <w:tcPr>
            <w:tcW w:w="4410" w:type="dxa"/>
          </w:tcPr>
          <w:p w:rsidR="00FB508A" w:rsidRPr="00AF558E" w:rsidRDefault="00FB508A" w:rsidP="00AF558E">
            <w:pPr>
              <w:autoSpaceDE w:val="0"/>
              <w:autoSpaceDN w:val="0"/>
              <w:adjustRightInd w:val="0"/>
              <w:rPr>
                <w:rFonts w:ascii="Times New Roman" w:hAnsi="Times New Roman" w:cs="Times New Roman"/>
                <w:b/>
                <w:bCs/>
              </w:rPr>
            </w:pPr>
            <w:r w:rsidRPr="00AF558E">
              <w:rPr>
                <w:rFonts w:ascii="Times New Roman" w:hAnsi="Times New Roman" w:cs="Times New Roman"/>
                <w:b/>
                <w:bCs/>
              </w:rPr>
              <w:t>C</w:t>
            </w:r>
          </w:p>
          <w:p w:rsidR="00FB508A" w:rsidRPr="00AF558E" w:rsidRDefault="00FB508A" w:rsidP="00AF558E">
            <w:pPr>
              <w:autoSpaceDE w:val="0"/>
              <w:autoSpaceDN w:val="0"/>
              <w:adjustRightInd w:val="0"/>
              <w:rPr>
                <w:rFonts w:ascii="Times New Roman" w:hAnsi="Times New Roman" w:cs="Times New Roman"/>
              </w:rPr>
            </w:pPr>
            <w:r w:rsidRPr="00AF558E">
              <w:rPr>
                <w:rFonts w:ascii="Times New Roman" w:hAnsi="Times New Roman" w:cs="Times New Roman"/>
              </w:rPr>
              <w:t>Will project improve increase the habitat for such species?</w:t>
            </w:r>
          </w:p>
        </w:tc>
        <w:tc>
          <w:tcPr>
            <w:tcW w:w="1710" w:type="dxa"/>
          </w:tcPr>
          <w:p w:rsidR="00FB508A" w:rsidRPr="00AF558E" w:rsidRDefault="00FB508A" w:rsidP="00AF558E">
            <w:pPr>
              <w:autoSpaceDE w:val="0"/>
              <w:autoSpaceDN w:val="0"/>
              <w:adjustRightInd w:val="0"/>
              <w:rPr>
                <w:rFonts w:ascii="Times New Roman" w:hAnsi="Times New Roman" w:cs="Times New Roman"/>
              </w:rPr>
            </w:pPr>
          </w:p>
        </w:tc>
        <w:tc>
          <w:tcPr>
            <w:tcW w:w="1440" w:type="dxa"/>
          </w:tcPr>
          <w:p w:rsidR="00FB508A" w:rsidRPr="00AF558E" w:rsidRDefault="00FB508A" w:rsidP="00AF558E">
            <w:pPr>
              <w:autoSpaceDE w:val="0"/>
              <w:autoSpaceDN w:val="0"/>
              <w:adjustRightInd w:val="0"/>
              <w:rPr>
                <w:rFonts w:ascii="Times New Roman" w:hAnsi="Times New Roman" w:cs="Times New Roman"/>
              </w:rPr>
            </w:pPr>
          </w:p>
        </w:tc>
        <w:tc>
          <w:tcPr>
            <w:tcW w:w="1368" w:type="dxa"/>
          </w:tcPr>
          <w:p w:rsidR="00FB508A" w:rsidRPr="00AF558E" w:rsidRDefault="00FB508A" w:rsidP="00AF558E">
            <w:pPr>
              <w:autoSpaceDE w:val="0"/>
              <w:autoSpaceDN w:val="0"/>
              <w:adjustRightInd w:val="0"/>
              <w:rPr>
                <w:rFonts w:ascii="Times New Roman" w:hAnsi="Times New Roman" w:cs="Times New Roman"/>
              </w:rPr>
            </w:pPr>
          </w:p>
        </w:tc>
      </w:tr>
    </w:tbl>
    <w:p w:rsidR="00FB508A" w:rsidRPr="00AF558E" w:rsidRDefault="00FB508A" w:rsidP="00AF558E">
      <w:pPr>
        <w:autoSpaceDE w:val="0"/>
        <w:autoSpaceDN w:val="0"/>
        <w:adjustRightInd w:val="0"/>
        <w:spacing w:after="0" w:line="240" w:lineRule="auto"/>
        <w:rPr>
          <w:rFonts w:ascii="Times New Roman" w:hAnsi="Times New Roman" w:cs="Times New Roman"/>
        </w:rPr>
      </w:pPr>
    </w:p>
    <w:p w:rsidR="00FB508A" w:rsidRPr="00AF558E" w:rsidRDefault="00FB508A" w:rsidP="00AF558E">
      <w:pPr>
        <w:autoSpaceDE w:val="0"/>
        <w:autoSpaceDN w:val="0"/>
        <w:adjustRightInd w:val="0"/>
        <w:spacing w:after="0" w:line="240" w:lineRule="auto"/>
        <w:rPr>
          <w:rFonts w:ascii="Times New Roman" w:hAnsi="Times New Roman" w:cs="Times New Roman"/>
        </w:rPr>
      </w:pPr>
    </w:p>
    <w:p w:rsidR="00FB508A" w:rsidRPr="00AF558E" w:rsidRDefault="00FB508A" w:rsidP="00AF558E">
      <w:pPr>
        <w:autoSpaceDE w:val="0"/>
        <w:autoSpaceDN w:val="0"/>
        <w:adjustRightInd w:val="0"/>
        <w:spacing w:after="0" w:line="240" w:lineRule="auto"/>
        <w:rPr>
          <w:rFonts w:ascii="Times New Roman" w:hAnsi="Times New Roman" w:cs="Times New Roman"/>
          <w:b/>
          <w:bCs/>
        </w:rPr>
      </w:pPr>
      <w:r w:rsidRPr="00AF558E">
        <w:rPr>
          <w:rFonts w:ascii="Times New Roman" w:hAnsi="Times New Roman" w:cs="Times New Roman"/>
          <w:b/>
          <w:bCs/>
        </w:rPr>
        <w:t>21. Disease Vectors</w:t>
      </w:r>
    </w:p>
    <w:p w:rsidR="00FB508A" w:rsidRPr="00AF558E" w:rsidRDefault="00FB508A" w:rsidP="00AF558E">
      <w:pPr>
        <w:autoSpaceDE w:val="0"/>
        <w:autoSpaceDN w:val="0"/>
        <w:adjustRightInd w:val="0"/>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4410"/>
        <w:gridCol w:w="1710"/>
        <w:gridCol w:w="1440"/>
        <w:gridCol w:w="1368"/>
      </w:tblGrid>
      <w:tr w:rsidR="00FB508A" w:rsidRPr="00AF558E" w:rsidTr="006330A8">
        <w:tc>
          <w:tcPr>
            <w:tcW w:w="4410" w:type="dxa"/>
          </w:tcPr>
          <w:p w:rsidR="00FB508A" w:rsidRPr="00AF558E" w:rsidRDefault="00FB508A" w:rsidP="00AF558E">
            <w:pPr>
              <w:autoSpaceDE w:val="0"/>
              <w:autoSpaceDN w:val="0"/>
              <w:adjustRightInd w:val="0"/>
              <w:rPr>
                <w:rFonts w:ascii="Times New Roman" w:hAnsi="Times New Roman" w:cs="Times New Roman"/>
              </w:rPr>
            </w:pPr>
            <w:r w:rsidRPr="00AF558E">
              <w:rPr>
                <w:rFonts w:ascii="Times New Roman" w:hAnsi="Times New Roman" w:cs="Times New Roman"/>
                <w:b/>
                <w:bCs/>
              </w:rPr>
              <w:t>Description</w:t>
            </w:r>
          </w:p>
        </w:tc>
        <w:tc>
          <w:tcPr>
            <w:tcW w:w="1710" w:type="dxa"/>
          </w:tcPr>
          <w:p w:rsidR="00FB508A" w:rsidRPr="00AF558E" w:rsidRDefault="00FB508A" w:rsidP="00AF558E">
            <w:pPr>
              <w:autoSpaceDE w:val="0"/>
              <w:autoSpaceDN w:val="0"/>
              <w:adjustRightInd w:val="0"/>
              <w:rPr>
                <w:rFonts w:ascii="Times New Roman" w:hAnsi="Times New Roman" w:cs="Times New Roman"/>
              </w:rPr>
            </w:pPr>
            <w:r w:rsidRPr="00AF558E">
              <w:rPr>
                <w:rFonts w:ascii="Times New Roman" w:hAnsi="Times New Roman" w:cs="Times New Roman"/>
                <w:b/>
                <w:bCs/>
              </w:rPr>
              <w:t>Yes</w:t>
            </w:r>
          </w:p>
        </w:tc>
        <w:tc>
          <w:tcPr>
            <w:tcW w:w="1440" w:type="dxa"/>
          </w:tcPr>
          <w:p w:rsidR="00FB508A" w:rsidRPr="00AF558E" w:rsidRDefault="00FB508A" w:rsidP="00AF558E">
            <w:pPr>
              <w:autoSpaceDE w:val="0"/>
              <w:autoSpaceDN w:val="0"/>
              <w:adjustRightInd w:val="0"/>
              <w:rPr>
                <w:rFonts w:ascii="Times New Roman" w:hAnsi="Times New Roman" w:cs="Times New Roman"/>
              </w:rPr>
            </w:pPr>
            <w:r w:rsidRPr="00AF558E">
              <w:rPr>
                <w:rFonts w:ascii="Times New Roman" w:hAnsi="Times New Roman" w:cs="Times New Roman"/>
                <w:b/>
                <w:bCs/>
              </w:rPr>
              <w:t>No</w:t>
            </w:r>
          </w:p>
        </w:tc>
        <w:tc>
          <w:tcPr>
            <w:tcW w:w="1368" w:type="dxa"/>
          </w:tcPr>
          <w:p w:rsidR="00FB508A" w:rsidRPr="00AF558E" w:rsidRDefault="00FB508A" w:rsidP="00AF558E">
            <w:pPr>
              <w:autoSpaceDE w:val="0"/>
              <w:autoSpaceDN w:val="0"/>
              <w:adjustRightInd w:val="0"/>
              <w:rPr>
                <w:rFonts w:ascii="Times New Roman" w:hAnsi="Times New Roman" w:cs="Times New Roman"/>
                <w:b/>
                <w:bCs/>
              </w:rPr>
            </w:pPr>
            <w:r w:rsidRPr="00AF558E">
              <w:rPr>
                <w:rFonts w:ascii="Times New Roman" w:hAnsi="Times New Roman" w:cs="Times New Roman"/>
                <w:b/>
                <w:bCs/>
              </w:rPr>
              <w:t>Not known</w:t>
            </w:r>
          </w:p>
          <w:p w:rsidR="00FB508A" w:rsidRPr="00AF558E" w:rsidRDefault="00FB508A" w:rsidP="00AF558E">
            <w:pPr>
              <w:autoSpaceDE w:val="0"/>
              <w:autoSpaceDN w:val="0"/>
              <w:adjustRightInd w:val="0"/>
              <w:rPr>
                <w:rFonts w:ascii="Times New Roman" w:hAnsi="Times New Roman" w:cs="Times New Roman"/>
              </w:rPr>
            </w:pPr>
          </w:p>
        </w:tc>
      </w:tr>
      <w:tr w:rsidR="00FB508A" w:rsidRPr="00AF558E" w:rsidTr="006330A8">
        <w:tc>
          <w:tcPr>
            <w:tcW w:w="4410" w:type="dxa"/>
          </w:tcPr>
          <w:p w:rsidR="006330A8" w:rsidRPr="00AF558E" w:rsidRDefault="006330A8" w:rsidP="00AF558E">
            <w:pPr>
              <w:autoSpaceDE w:val="0"/>
              <w:autoSpaceDN w:val="0"/>
              <w:adjustRightInd w:val="0"/>
              <w:rPr>
                <w:rFonts w:ascii="Times New Roman" w:hAnsi="Times New Roman" w:cs="Times New Roman"/>
                <w:b/>
                <w:bCs/>
              </w:rPr>
            </w:pPr>
            <w:r w:rsidRPr="00AF558E">
              <w:rPr>
                <w:rFonts w:ascii="Times New Roman" w:hAnsi="Times New Roman" w:cs="Times New Roman"/>
                <w:b/>
                <w:bCs/>
              </w:rPr>
              <w:t>A</w:t>
            </w:r>
          </w:p>
          <w:p w:rsidR="00FB508A" w:rsidRPr="00AF558E" w:rsidRDefault="006330A8" w:rsidP="00AF558E">
            <w:pPr>
              <w:autoSpaceDE w:val="0"/>
              <w:autoSpaceDN w:val="0"/>
              <w:adjustRightInd w:val="0"/>
              <w:rPr>
                <w:rFonts w:ascii="Times New Roman" w:hAnsi="Times New Roman" w:cs="Times New Roman"/>
              </w:rPr>
            </w:pPr>
            <w:r w:rsidRPr="00AF558E">
              <w:rPr>
                <w:rFonts w:ascii="Times New Roman" w:hAnsi="Times New Roman" w:cs="Times New Roman"/>
              </w:rPr>
              <w:t>Are there known disease problems in the project area transmitted through vector species?</w:t>
            </w:r>
          </w:p>
        </w:tc>
        <w:tc>
          <w:tcPr>
            <w:tcW w:w="1710" w:type="dxa"/>
          </w:tcPr>
          <w:p w:rsidR="00FB508A" w:rsidRPr="00AF558E" w:rsidRDefault="00FB508A" w:rsidP="00AF558E">
            <w:pPr>
              <w:autoSpaceDE w:val="0"/>
              <w:autoSpaceDN w:val="0"/>
              <w:adjustRightInd w:val="0"/>
              <w:rPr>
                <w:rFonts w:ascii="Times New Roman" w:hAnsi="Times New Roman" w:cs="Times New Roman"/>
              </w:rPr>
            </w:pPr>
          </w:p>
        </w:tc>
        <w:tc>
          <w:tcPr>
            <w:tcW w:w="1440" w:type="dxa"/>
          </w:tcPr>
          <w:p w:rsidR="00FB508A" w:rsidRPr="00AF558E" w:rsidRDefault="00FB508A" w:rsidP="00AF558E">
            <w:pPr>
              <w:autoSpaceDE w:val="0"/>
              <w:autoSpaceDN w:val="0"/>
              <w:adjustRightInd w:val="0"/>
              <w:rPr>
                <w:rFonts w:ascii="Times New Roman" w:hAnsi="Times New Roman" w:cs="Times New Roman"/>
              </w:rPr>
            </w:pPr>
          </w:p>
        </w:tc>
        <w:tc>
          <w:tcPr>
            <w:tcW w:w="1368" w:type="dxa"/>
          </w:tcPr>
          <w:p w:rsidR="00FB508A" w:rsidRPr="00AF558E" w:rsidRDefault="00FB508A" w:rsidP="00AF558E">
            <w:pPr>
              <w:autoSpaceDE w:val="0"/>
              <w:autoSpaceDN w:val="0"/>
              <w:adjustRightInd w:val="0"/>
              <w:rPr>
                <w:rFonts w:ascii="Times New Roman" w:hAnsi="Times New Roman" w:cs="Times New Roman"/>
              </w:rPr>
            </w:pPr>
          </w:p>
        </w:tc>
      </w:tr>
      <w:tr w:rsidR="00FB508A" w:rsidRPr="00AF558E" w:rsidTr="006330A8">
        <w:tc>
          <w:tcPr>
            <w:tcW w:w="4410" w:type="dxa"/>
          </w:tcPr>
          <w:p w:rsidR="006330A8" w:rsidRPr="00AF558E" w:rsidRDefault="006330A8" w:rsidP="00AF558E">
            <w:pPr>
              <w:autoSpaceDE w:val="0"/>
              <w:autoSpaceDN w:val="0"/>
              <w:adjustRightInd w:val="0"/>
              <w:rPr>
                <w:rFonts w:ascii="Times New Roman" w:hAnsi="Times New Roman" w:cs="Times New Roman"/>
                <w:b/>
                <w:bCs/>
              </w:rPr>
            </w:pPr>
            <w:r w:rsidRPr="00AF558E">
              <w:rPr>
                <w:rFonts w:ascii="Times New Roman" w:hAnsi="Times New Roman" w:cs="Times New Roman"/>
                <w:b/>
                <w:bCs/>
              </w:rPr>
              <w:t>B</w:t>
            </w:r>
          </w:p>
          <w:p w:rsidR="00FB508A" w:rsidRPr="00AF558E" w:rsidRDefault="006330A8" w:rsidP="00AF558E">
            <w:pPr>
              <w:autoSpaceDE w:val="0"/>
              <w:autoSpaceDN w:val="0"/>
              <w:adjustRightInd w:val="0"/>
              <w:rPr>
                <w:rFonts w:ascii="Times New Roman" w:hAnsi="Times New Roman" w:cs="Times New Roman"/>
              </w:rPr>
            </w:pPr>
            <w:r w:rsidRPr="00AF558E">
              <w:rPr>
                <w:rFonts w:ascii="Times New Roman" w:hAnsi="Times New Roman" w:cs="Times New Roman"/>
              </w:rPr>
              <w:t>Will project increase vector habitat?</w:t>
            </w:r>
          </w:p>
        </w:tc>
        <w:tc>
          <w:tcPr>
            <w:tcW w:w="1710" w:type="dxa"/>
          </w:tcPr>
          <w:p w:rsidR="00FB508A" w:rsidRPr="00AF558E" w:rsidRDefault="00FB508A" w:rsidP="00AF558E">
            <w:pPr>
              <w:autoSpaceDE w:val="0"/>
              <w:autoSpaceDN w:val="0"/>
              <w:adjustRightInd w:val="0"/>
              <w:rPr>
                <w:rFonts w:ascii="Times New Roman" w:hAnsi="Times New Roman" w:cs="Times New Roman"/>
              </w:rPr>
            </w:pPr>
          </w:p>
        </w:tc>
        <w:tc>
          <w:tcPr>
            <w:tcW w:w="1440" w:type="dxa"/>
          </w:tcPr>
          <w:p w:rsidR="00FB508A" w:rsidRPr="00AF558E" w:rsidRDefault="00FB508A" w:rsidP="00AF558E">
            <w:pPr>
              <w:autoSpaceDE w:val="0"/>
              <w:autoSpaceDN w:val="0"/>
              <w:adjustRightInd w:val="0"/>
              <w:rPr>
                <w:rFonts w:ascii="Times New Roman" w:hAnsi="Times New Roman" w:cs="Times New Roman"/>
              </w:rPr>
            </w:pPr>
          </w:p>
        </w:tc>
        <w:tc>
          <w:tcPr>
            <w:tcW w:w="1368" w:type="dxa"/>
          </w:tcPr>
          <w:p w:rsidR="00FB508A" w:rsidRPr="00AF558E" w:rsidRDefault="00FB508A" w:rsidP="00AF558E">
            <w:pPr>
              <w:autoSpaceDE w:val="0"/>
              <w:autoSpaceDN w:val="0"/>
              <w:adjustRightInd w:val="0"/>
              <w:rPr>
                <w:rFonts w:ascii="Times New Roman" w:hAnsi="Times New Roman" w:cs="Times New Roman"/>
              </w:rPr>
            </w:pPr>
          </w:p>
        </w:tc>
      </w:tr>
      <w:tr w:rsidR="00FB508A" w:rsidRPr="00AF558E" w:rsidTr="006330A8">
        <w:tc>
          <w:tcPr>
            <w:tcW w:w="4410" w:type="dxa"/>
          </w:tcPr>
          <w:p w:rsidR="006330A8" w:rsidRPr="00AF558E" w:rsidRDefault="006330A8" w:rsidP="00AF558E">
            <w:pPr>
              <w:autoSpaceDE w:val="0"/>
              <w:autoSpaceDN w:val="0"/>
              <w:adjustRightInd w:val="0"/>
              <w:rPr>
                <w:rFonts w:ascii="Times New Roman" w:hAnsi="Times New Roman" w:cs="Times New Roman"/>
                <w:b/>
                <w:bCs/>
              </w:rPr>
            </w:pPr>
            <w:r w:rsidRPr="00AF558E">
              <w:rPr>
                <w:rFonts w:ascii="Times New Roman" w:hAnsi="Times New Roman" w:cs="Times New Roman"/>
                <w:b/>
                <w:bCs/>
              </w:rPr>
              <w:t>C</w:t>
            </w:r>
          </w:p>
          <w:p w:rsidR="00FB508A" w:rsidRPr="00AF558E" w:rsidRDefault="006330A8" w:rsidP="00AF558E">
            <w:pPr>
              <w:autoSpaceDE w:val="0"/>
              <w:autoSpaceDN w:val="0"/>
              <w:adjustRightInd w:val="0"/>
              <w:rPr>
                <w:rFonts w:ascii="Times New Roman" w:hAnsi="Times New Roman" w:cs="Times New Roman"/>
              </w:rPr>
            </w:pPr>
            <w:r w:rsidRPr="00AF558E">
              <w:rPr>
                <w:rFonts w:ascii="Times New Roman" w:hAnsi="Times New Roman" w:cs="Times New Roman"/>
              </w:rPr>
              <w:t>Will project decrease vector habitat or provide opportunity for control</w:t>
            </w:r>
          </w:p>
        </w:tc>
        <w:tc>
          <w:tcPr>
            <w:tcW w:w="1710" w:type="dxa"/>
          </w:tcPr>
          <w:p w:rsidR="00FB508A" w:rsidRPr="00AF558E" w:rsidRDefault="00FB508A" w:rsidP="00AF558E">
            <w:pPr>
              <w:autoSpaceDE w:val="0"/>
              <w:autoSpaceDN w:val="0"/>
              <w:adjustRightInd w:val="0"/>
              <w:rPr>
                <w:rFonts w:ascii="Times New Roman" w:hAnsi="Times New Roman" w:cs="Times New Roman"/>
              </w:rPr>
            </w:pPr>
          </w:p>
        </w:tc>
        <w:tc>
          <w:tcPr>
            <w:tcW w:w="1440" w:type="dxa"/>
          </w:tcPr>
          <w:p w:rsidR="00FB508A" w:rsidRPr="00AF558E" w:rsidRDefault="00FB508A" w:rsidP="00AF558E">
            <w:pPr>
              <w:autoSpaceDE w:val="0"/>
              <w:autoSpaceDN w:val="0"/>
              <w:adjustRightInd w:val="0"/>
              <w:rPr>
                <w:rFonts w:ascii="Times New Roman" w:hAnsi="Times New Roman" w:cs="Times New Roman"/>
              </w:rPr>
            </w:pPr>
          </w:p>
        </w:tc>
        <w:tc>
          <w:tcPr>
            <w:tcW w:w="1368" w:type="dxa"/>
          </w:tcPr>
          <w:p w:rsidR="00FB508A" w:rsidRPr="00AF558E" w:rsidRDefault="00FB508A" w:rsidP="00AF558E">
            <w:pPr>
              <w:autoSpaceDE w:val="0"/>
              <w:autoSpaceDN w:val="0"/>
              <w:adjustRightInd w:val="0"/>
              <w:rPr>
                <w:rFonts w:ascii="Times New Roman" w:hAnsi="Times New Roman" w:cs="Times New Roman"/>
              </w:rPr>
            </w:pPr>
          </w:p>
        </w:tc>
      </w:tr>
      <w:tr w:rsidR="00FB508A" w:rsidRPr="00AF558E" w:rsidTr="006330A8">
        <w:tc>
          <w:tcPr>
            <w:tcW w:w="4410" w:type="dxa"/>
          </w:tcPr>
          <w:p w:rsidR="006330A8" w:rsidRPr="00AF558E" w:rsidRDefault="006330A8" w:rsidP="00AF558E">
            <w:pPr>
              <w:autoSpaceDE w:val="0"/>
              <w:autoSpaceDN w:val="0"/>
              <w:adjustRightInd w:val="0"/>
              <w:rPr>
                <w:rFonts w:ascii="Times New Roman" w:hAnsi="Times New Roman" w:cs="Times New Roman"/>
                <w:b/>
                <w:bCs/>
              </w:rPr>
            </w:pPr>
            <w:r w:rsidRPr="00AF558E">
              <w:rPr>
                <w:rFonts w:ascii="Times New Roman" w:hAnsi="Times New Roman" w:cs="Times New Roman"/>
                <w:b/>
                <w:bCs/>
              </w:rPr>
              <w:t>D</w:t>
            </w:r>
          </w:p>
          <w:p w:rsidR="00FB508A" w:rsidRPr="00AF558E" w:rsidRDefault="006330A8" w:rsidP="00AF558E">
            <w:pPr>
              <w:autoSpaceDE w:val="0"/>
              <w:autoSpaceDN w:val="0"/>
              <w:adjustRightInd w:val="0"/>
              <w:rPr>
                <w:rFonts w:ascii="Times New Roman" w:hAnsi="Times New Roman" w:cs="Times New Roman"/>
              </w:rPr>
            </w:pPr>
            <w:r w:rsidRPr="00AF558E">
              <w:rPr>
                <w:rFonts w:ascii="Times New Roman" w:hAnsi="Times New Roman" w:cs="Times New Roman"/>
              </w:rPr>
              <w:t xml:space="preserve">Are there clinics or other disease control </w:t>
            </w:r>
            <w:proofErr w:type="spellStart"/>
            <w:r w:rsidRPr="00AF558E">
              <w:rPr>
                <w:rFonts w:ascii="Times New Roman" w:hAnsi="Times New Roman" w:cs="Times New Roman"/>
              </w:rPr>
              <w:t>programmes</w:t>
            </w:r>
            <w:proofErr w:type="spellEnd"/>
            <w:r w:rsidRPr="00AF558E">
              <w:rPr>
                <w:rFonts w:ascii="Times New Roman" w:hAnsi="Times New Roman" w:cs="Times New Roman"/>
              </w:rPr>
              <w:t xml:space="preserve"> in operation or planned for the area?</w:t>
            </w:r>
          </w:p>
        </w:tc>
        <w:tc>
          <w:tcPr>
            <w:tcW w:w="1710" w:type="dxa"/>
          </w:tcPr>
          <w:p w:rsidR="00FB508A" w:rsidRPr="00AF558E" w:rsidRDefault="00FB508A" w:rsidP="00AF558E">
            <w:pPr>
              <w:autoSpaceDE w:val="0"/>
              <w:autoSpaceDN w:val="0"/>
              <w:adjustRightInd w:val="0"/>
              <w:rPr>
                <w:rFonts w:ascii="Times New Roman" w:hAnsi="Times New Roman" w:cs="Times New Roman"/>
              </w:rPr>
            </w:pPr>
          </w:p>
        </w:tc>
        <w:tc>
          <w:tcPr>
            <w:tcW w:w="1440" w:type="dxa"/>
          </w:tcPr>
          <w:p w:rsidR="00FB508A" w:rsidRPr="00AF558E" w:rsidRDefault="00FB508A" w:rsidP="00AF558E">
            <w:pPr>
              <w:autoSpaceDE w:val="0"/>
              <w:autoSpaceDN w:val="0"/>
              <w:adjustRightInd w:val="0"/>
              <w:rPr>
                <w:rFonts w:ascii="Times New Roman" w:hAnsi="Times New Roman" w:cs="Times New Roman"/>
              </w:rPr>
            </w:pPr>
          </w:p>
        </w:tc>
        <w:tc>
          <w:tcPr>
            <w:tcW w:w="1368" w:type="dxa"/>
          </w:tcPr>
          <w:p w:rsidR="00FB508A" w:rsidRPr="00AF558E" w:rsidRDefault="00FB508A" w:rsidP="00AF558E">
            <w:pPr>
              <w:autoSpaceDE w:val="0"/>
              <w:autoSpaceDN w:val="0"/>
              <w:adjustRightInd w:val="0"/>
              <w:rPr>
                <w:rFonts w:ascii="Times New Roman" w:hAnsi="Times New Roman" w:cs="Times New Roman"/>
              </w:rPr>
            </w:pPr>
          </w:p>
        </w:tc>
      </w:tr>
      <w:tr w:rsidR="00FB508A" w:rsidRPr="00AF558E" w:rsidTr="006330A8">
        <w:tc>
          <w:tcPr>
            <w:tcW w:w="4410" w:type="dxa"/>
          </w:tcPr>
          <w:p w:rsidR="006330A8" w:rsidRPr="00AF558E" w:rsidRDefault="006330A8" w:rsidP="00AF558E">
            <w:pPr>
              <w:autoSpaceDE w:val="0"/>
              <w:autoSpaceDN w:val="0"/>
              <w:adjustRightInd w:val="0"/>
              <w:rPr>
                <w:rFonts w:ascii="Times New Roman" w:hAnsi="Times New Roman" w:cs="Times New Roman"/>
                <w:b/>
                <w:bCs/>
              </w:rPr>
            </w:pPr>
            <w:r w:rsidRPr="00AF558E">
              <w:rPr>
                <w:rFonts w:ascii="Times New Roman" w:hAnsi="Times New Roman" w:cs="Times New Roman"/>
                <w:b/>
                <w:bCs/>
              </w:rPr>
              <w:t>E</w:t>
            </w:r>
          </w:p>
          <w:p w:rsidR="00FB508A" w:rsidRPr="00AF558E" w:rsidRDefault="006330A8" w:rsidP="00AF558E">
            <w:pPr>
              <w:autoSpaceDE w:val="0"/>
              <w:autoSpaceDN w:val="0"/>
              <w:adjustRightInd w:val="0"/>
              <w:rPr>
                <w:rFonts w:ascii="Times New Roman" w:hAnsi="Times New Roman" w:cs="Times New Roman"/>
              </w:rPr>
            </w:pPr>
            <w:r w:rsidRPr="00AF558E">
              <w:rPr>
                <w:rFonts w:ascii="Times New Roman" w:hAnsi="Times New Roman" w:cs="Times New Roman"/>
              </w:rPr>
              <w:t>Is it necessary to consult a public health officer?</w:t>
            </w:r>
          </w:p>
        </w:tc>
        <w:tc>
          <w:tcPr>
            <w:tcW w:w="1710" w:type="dxa"/>
          </w:tcPr>
          <w:p w:rsidR="00FB508A" w:rsidRPr="00AF558E" w:rsidRDefault="00FB508A" w:rsidP="00AF558E">
            <w:pPr>
              <w:autoSpaceDE w:val="0"/>
              <w:autoSpaceDN w:val="0"/>
              <w:adjustRightInd w:val="0"/>
              <w:rPr>
                <w:rFonts w:ascii="Times New Roman" w:hAnsi="Times New Roman" w:cs="Times New Roman"/>
              </w:rPr>
            </w:pPr>
          </w:p>
        </w:tc>
        <w:tc>
          <w:tcPr>
            <w:tcW w:w="1440" w:type="dxa"/>
          </w:tcPr>
          <w:p w:rsidR="00FB508A" w:rsidRPr="00AF558E" w:rsidRDefault="00FB508A" w:rsidP="00AF558E">
            <w:pPr>
              <w:autoSpaceDE w:val="0"/>
              <w:autoSpaceDN w:val="0"/>
              <w:adjustRightInd w:val="0"/>
              <w:rPr>
                <w:rFonts w:ascii="Times New Roman" w:hAnsi="Times New Roman" w:cs="Times New Roman"/>
              </w:rPr>
            </w:pPr>
          </w:p>
        </w:tc>
        <w:tc>
          <w:tcPr>
            <w:tcW w:w="1368" w:type="dxa"/>
          </w:tcPr>
          <w:p w:rsidR="00FB508A" w:rsidRPr="00AF558E" w:rsidRDefault="00FB508A" w:rsidP="00AF558E">
            <w:pPr>
              <w:autoSpaceDE w:val="0"/>
              <w:autoSpaceDN w:val="0"/>
              <w:adjustRightInd w:val="0"/>
              <w:rPr>
                <w:rFonts w:ascii="Times New Roman" w:hAnsi="Times New Roman" w:cs="Times New Roman"/>
              </w:rPr>
            </w:pPr>
          </w:p>
        </w:tc>
      </w:tr>
    </w:tbl>
    <w:p w:rsidR="00FB508A" w:rsidRPr="00AF558E" w:rsidRDefault="00FB508A" w:rsidP="00AF558E">
      <w:pPr>
        <w:autoSpaceDE w:val="0"/>
        <w:autoSpaceDN w:val="0"/>
        <w:adjustRightInd w:val="0"/>
        <w:spacing w:after="0" w:line="240" w:lineRule="auto"/>
        <w:rPr>
          <w:rFonts w:ascii="Times New Roman" w:hAnsi="Times New Roman" w:cs="Times New Roman"/>
        </w:rPr>
      </w:pPr>
    </w:p>
    <w:p w:rsidR="00FB508A" w:rsidRPr="00AF558E" w:rsidRDefault="00FB508A" w:rsidP="00AF558E">
      <w:pPr>
        <w:autoSpaceDE w:val="0"/>
        <w:autoSpaceDN w:val="0"/>
        <w:adjustRightInd w:val="0"/>
        <w:spacing w:after="0" w:line="240" w:lineRule="auto"/>
        <w:rPr>
          <w:rFonts w:ascii="Times New Roman" w:hAnsi="Times New Roman" w:cs="Times New Roman"/>
          <w:b/>
          <w:bCs/>
        </w:rPr>
      </w:pPr>
      <w:r w:rsidRPr="00AF558E">
        <w:rPr>
          <w:rFonts w:ascii="Times New Roman" w:hAnsi="Times New Roman" w:cs="Times New Roman"/>
          <w:b/>
          <w:bCs/>
        </w:rPr>
        <w:t>22. Resource/Land Use</w:t>
      </w:r>
    </w:p>
    <w:p w:rsidR="006330A8" w:rsidRPr="00AF558E" w:rsidRDefault="006330A8" w:rsidP="00AF558E">
      <w:pPr>
        <w:autoSpaceDE w:val="0"/>
        <w:autoSpaceDN w:val="0"/>
        <w:adjustRightInd w:val="0"/>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4410"/>
        <w:gridCol w:w="1710"/>
        <w:gridCol w:w="1440"/>
        <w:gridCol w:w="1368"/>
      </w:tblGrid>
      <w:tr w:rsidR="006330A8" w:rsidRPr="00AF558E" w:rsidTr="006330A8">
        <w:tc>
          <w:tcPr>
            <w:tcW w:w="4410" w:type="dxa"/>
          </w:tcPr>
          <w:p w:rsidR="006330A8" w:rsidRPr="00AF558E" w:rsidRDefault="006330A8" w:rsidP="00AF558E">
            <w:pPr>
              <w:autoSpaceDE w:val="0"/>
              <w:autoSpaceDN w:val="0"/>
              <w:adjustRightInd w:val="0"/>
              <w:rPr>
                <w:rFonts w:ascii="Times New Roman" w:hAnsi="Times New Roman" w:cs="Times New Roman"/>
              </w:rPr>
            </w:pPr>
            <w:r w:rsidRPr="00AF558E">
              <w:rPr>
                <w:rFonts w:ascii="Times New Roman" w:hAnsi="Times New Roman" w:cs="Times New Roman"/>
                <w:b/>
                <w:bCs/>
              </w:rPr>
              <w:t>Description</w:t>
            </w:r>
          </w:p>
        </w:tc>
        <w:tc>
          <w:tcPr>
            <w:tcW w:w="1710" w:type="dxa"/>
          </w:tcPr>
          <w:p w:rsidR="006330A8" w:rsidRPr="00AF558E" w:rsidRDefault="006330A8" w:rsidP="00AF558E">
            <w:pPr>
              <w:autoSpaceDE w:val="0"/>
              <w:autoSpaceDN w:val="0"/>
              <w:adjustRightInd w:val="0"/>
              <w:rPr>
                <w:rFonts w:ascii="Times New Roman" w:hAnsi="Times New Roman" w:cs="Times New Roman"/>
              </w:rPr>
            </w:pPr>
            <w:r w:rsidRPr="00AF558E">
              <w:rPr>
                <w:rFonts w:ascii="Times New Roman" w:hAnsi="Times New Roman" w:cs="Times New Roman"/>
                <w:b/>
                <w:bCs/>
              </w:rPr>
              <w:t>Yes</w:t>
            </w:r>
          </w:p>
        </w:tc>
        <w:tc>
          <w:tcPr>
            <w:tcW w:w="1440" w:type="dxa"/>
          </w:tcPr>
          <w:p w:rsidR="006330A8" w:rsidRPr="00AF558E" w:rsidRDefault="006330A8" w:rsidP="00AF558E">
            <w:pPr>
              <w:autoSpaceDE w:val="0"/>
              <w:autoSpaceDN w:val="0"/>
              <w:adjustRightInd w:val="0"/>
              <w:rPr>
                <w:rFonts w:ascii="Times New Roman" w:hAnsi="Times New Roman" w:cs="Times New Roman"/>
              </w:rPr>
            </w:pPr>
            <w:r w:rsidRPr="00AF558E">
              <w:rPr>
                <w:rFonts w:ascii="Times New Roman" w:hAnsi="Times New Roman" w:cs="Times New Roman"/>
                <w:b/>
                <w:bCs/>
              </w:rPr>
              <w:t>No</w:t>
            </w:r>
          </w:p>
        </w:tc>
        <w:tc>
          <w:tcPr>
            <w:tcW w:w="1368" w:type="dxa"/>
          </w:tcPr>
          <w:p w:rsidR="006330A8" w:rsidRPr="00AF558E" w:rsidRDefault="006330A8" w:rsidP="00AF558E">
            <w:pPr>
              <w:autoSpaceDE w:val="0"/>
              <w:autoSpaceDN w:val="0"/>
              <w:adjustRightInd w:val="0"/>
              <w:rPr>
                <w:rFonts w:ascii="Times New Roman" w:hAnsi="Times New Roman" w:cs="Times New Roman"/>
                <w:b/>
                <w:bCs/>
              </w:rPr>
            </w:pPr>
            <w:r w:rsidRPr="00AF558E">
              <w:rPr>
                <w:rFonts w:ascii="Times New Roman" w:hAnsi="Times New Roman" w:cs="Times New Roman"/>
                <w:b/>
                <w:bCs/>
              </w:rPr>
              <w:t>Not known</w:t>
            </w:r>
          </w:p>
          <w:p w:rsidR="006330A8" w:rsidRPr="00AF558E" w:rsidRDefault="006330A8" w:rsidP="00AF558E">
            <w:pPr>
              <w:autoSpaceDE w:val="0"/>
              <w:autoSpaceDN w:val="0"/>
              <w:adjustRightInd w:val="0"/>
              <w:rPr>
                <w:rFonts w:ascii="Times New Roman" w:hAnsi="Times New Roman" w:cs="Times New Roman"/>
              </w:rPr>
            </w:pPr>
          </w:p>
        </w:tc>
      </w:tr>
      <w:tr w:rsidR="006330A8" w:rsidRPr="00AF558E" w:rsidTr="006330A8">
        <w:tc>
          <w:tcPr>
            <w:tcW w:w="4410" w:type="dxa"/>
          </w:tcPr>
          <w:p w:rsidR="006330A8" w:rsidRPr="00AF558E" w:rsidRDefault="006330A8" w:rsidP="00AF558E">
            <w:pPr>
              <w:autoSpaceDE w:val="0"/>
              <w:autoSpaceDN w:val="0"/>
              <w:adjustRightInd w:val="0"/>
              <w:rPr>
                <w:rFonts w:ascii="Times New Roman" w:hAnsi="Times New Roman" w:cs="Times New Roman"/>
              </w:rPr>
            </w:pPr>
            <w:r w:rsidRPr="00AF558E">
              <w:rPr>
                <w:rFonts w:ascii="Times New Roman" w:hAnsi="Times New Roman" w:cs="Times New Roman"/>
              </w:rPr>
              <w:t>A. Are lands in the project area intensively developed?</w:t>
            </w:r>
          </w:p>
        </w:tc>
        <w:tc>
          <w:tcPr>
            <w:tcW w:w="1710" w:type="dxa"/>
          </w:tcPr>
          <w:p w:rsidR="006330A8" w:rsidRPr="00AF558E" w:rsidRDefault="006330A8" w:rsidP="00AF558E">
            <w:pPr>
              <w:autoSpaceDE w:val="0"/>
              <w:autoSpaceDN w:val="0"/>
              <w:adjustRightInd w:val="0"/>
              <w:rPr>
                <w:rFonts w:ascii="Times New Roman" w:hAnsi="Times New Roman" w:cs="Times New Roman"/>
              </w:rPr>
            </w:pPr>
          </w:p>
        </w:tc>
        <w:tc>
          <w:tcPr>
            <w:tcW w:w="1440" w:type="dxa"/>
          </w:tcPr>
          <w:p w:rsidR="006330A8" w:rsidRPr="00AF558E" w:rsidRDefault="006330A8" w:rsidP="00AF558E">
            <w:pPr>
              <w:autoSpaceDE w:val="0"/>
              <w:autoSpaceDN w:val="0"/>
              <w:adjustRightInd w:val="0"/>
              <w:rPr>
                <w:rFonts w:ascii="Times New Roman" w:hAnsi="Times New Roman" w:cs="Times New Roman"/>
              </w:rPr>
            </w:pPr>
          </w:p>
        </w:tc>
        <w:tc>
          <w:tcPr>
            <w:tcW w:w="1368" w:type="dxa"/>
          </w:tcPr>
          <w:p w:rsidR="006330A8" w:rsidRPr="00AF558E" w:rsidRDefault="006330A8" w:rsidP="00AF558E">
            <w:pPr>
              <w:autoSpaceDE w:val="0"/>
              <w:autoSpaceDN w:val="0"/>
              <w:adjustRightInd w:val="0"/>
              <w:rPr>
                <w:rFonts w:ascii="Times New Roman" w:hAnsi="Times New Roman" w:cs="Times New Roman"/>
              </w:rPr>
            </w:pPr>
          </w:p>
        </w:tc>
      </w:tr>
      <w:tr w:rsidR="006330A8" w:rsidRPr="00AF558E" w:rsidTr="006330A8">
        <w:tc>
          <w:tcPr>
            <w:tcW w:w="4410" w:type="dxa"/>
          </w:tcPr>
          <w:p w:rsidR="006330A8" w:rsidRPr="00AF558E" w:rsidRDefault="006330A8" w:rsidP="00AF558E">
            <w:pPr>
              <w:autoSpaceDE w:val="0"/>
              <w:autoSpaceDN w:val="0"/>
              <w:adjustRightInd w:val="0"/>
              <w:rPr>
                <w:rFonts w:ascii="Times New Roman" w:hAnsi="Times New Roman" w:cs="Times New Roman"/>
              </w:rPr>
            </w:pPr>
            <w:r w:rsidRPr="00AF558E">
              <w:rPr>
                <w:rFonts w:ascii="Times New Roman" w:hAnsi="Times New Roman" w:cs="Times New Roman"/>
              </w:rPr>
              <w:t>B. Will project increase pressure on land resources?</w:t>
            </w:r>
          </w:p>
        </w:tc>
        <w:tc>
          <w:tcPr>
            <w:tcW w:w="1710" w:type="dxa"/>
          </w:tcPr>
          <w:p w:rsidR="006330A8" w:rsidRPr="00AF558E" w:rsidRDefault="006330A8" w:rsidP="00AF558E">
            <w:pPr>
              <w:autoSpaceDE w:val="0"/>
              <w:autoSpaceDN w:val="0"/>
              <w:adjustRightInd w:val="0"/>
              <w:rPr>
                <w:rFonts w:ascii="Times New Roman" w:hAnsi="Times New Roman" w:cs="Times New Roman"/>
              </w:rPr>
            </w:pPr>
          </w:p>
        </w:tc>
        <w:tc>
          <w:tcPr>
            <w:tcW w:w="1440" w:type="dxa"/>
          </w:tcPr>
          <w:p w:rsidR="006330A8" w:rsidRPr="00AF558E" w:rsidRDefault="006330A8" w:rsidP="00AF558E">
            <w:pPr>
              <w:autoSpaceDE w:val="0"/>
              <w:autoSpaceDN w:val="0"/>
              <w:adjustRightInd w:val="0"/>
              <w:rPr>
                <w:rFonts w:ascii="Times New Roman" w:hAnsi="Times New Roman" w:cs="Times New Roman"/>
              </w:rPr>
            </w:pPr>
          </w:p>
        </w:tc>
        <w:tc>
          <w:tcPr>
            <w:tcW w:w="1368" w:type="dxa"/>
          </w:tcPr>
          <w:p w:rsidR="006330A8" w:rsidRPr="00AF558E" w:rsidRDefault="006330A8" w:rsidP="00AF558E">
            <w:pPr>
              <w:autoSpaceDE w:val="0"/>
              <w:autoSpaceDN w:val="0"/>
              <w:adjustRightInd w:val="0"/>
              <w:rPr>
                <w:rFonts w:ascii="Times New Roman" w:hAnsi="Times New Roman" w:cs="Times New Roman"/>
              </w:rPr>
            </w:pPr>
          </w:p>
        </w:tc>
      </w:tr>
      <w:tr w:rsidR="006330A8" w:rsidRPr="00AF558E" w:rsidTr="006330A8">
        <w:tc>
          <w:tcPr>
            <w:tcW w:w="4410" w:type="dxa"/>
          </w:tcPr>
          <w:p w:rsidR="006330A8" w:rsidRPr="00AF558E" w:rsidRDefault="006330A8" w:rsidP="00AF558E">
            <w:pPr>
              <w:autoSpaceDE w:val="0"/>
              <w:autoSpaceDN w:val="0"/>
              <w:adjustRightInd w:val="0"/>
              <w:rPr>
                <w:rFonts w:ascii="Times New Roman" w:hAnsi="Times New Roman" w:cs="Times New Roman"/>
              </w:rPr>
            </w:pPr>
            <w:r w:rsidRPr="00AF558E">
              <w:rPr>
                <w:rFonts w:ascii="Times New Roman" w:hAnsi="Times New Roman" w:cs="Times New Roman"/>
              </w:rPr>
              <w:t>C. Will project result in decreased holdings by small land owners?</w:t>
            </w:r>
          </w:p>
        </w:tc>
        <w:tc>
          <w:tcPr>
            <w:tcW w:w="1710" w:type="dxa"/>
          </w:tcPr>
          <w:p w:rsidR="006330A8" w:rsidRPr="00AF558E" w:rsidRDefault="006330A8" w:rsidP="00AF558E">
            <w:pPr>
              <w:autoSpaceDE w:val="0"/>
              <w:autoSpaceDN w:val="0"/>
              <w:adjustRightInd w:val="0"/>
              <w:rPr>
                <w:rFonts w:ascii="Times New Roman" w:hAnsi="Times New Roman" w:cs="Times New Roman"/>
              </w:rPr>
            </w:pPr>
          </w:p>
        </w:tc>
        <w:tc>
          <w:tcPr>
            <w:tcW w:w="1440" w:type="dxa"/>
          </w:tcPr>
          <w:p w:rsidR="006330A8" w:rsidRPr="00AF558E" w:rsidRDefault="006330A8" w:rsidP="00AF558E">
            <w:pPr>
              <w:autoSpaceDE w:val="0"/>
              <w:autoSpaceDN w:val="0"/>
              <w:adjustRightInd w:val="0"/>
              <w:rPr>
                <w:rFonts w:ascii="Times New Roman" w:hAnsi="Times New Roman" w:cs="Times New Roman"/>
              </w:rPr>
            </w:pPr>
          </w:p>
        </w:tc>
        <w:tc>
          <w:tcPr>
            <w:tcW w:w="1368" w:type="dxa"/>
          </w:tcPr>
          <w:p w:rsidR="006330A8" w:rsidRPr="00AF558E" w:rsidRDefault="006330A8" w:rsidP="00AF558E">
            <w:pPr>
              <w:autoSpaceDE w:val="0"/>
              <w:autoSpaceDN w:val="0"/>
              <w:adjustRightInd w:val="0"/>
              <w:rPr>
                <w:rFonts w:ascii="Times New Roman" w:hAnsi="Times New Roman" w:cs="Times New Roman"/>
              </w:rPr>
            </w:pPr>
          </w:p>
        </w:tc>
      </w:tr>
      <w:tr w:rsidR="006330A8" w:rsidRPr="00AF558E" w:rsidTr="006330A8">
        <w:tc>
          <w:tcPr>
            <w:tcW w:w="4410" w:type="dxa"/>
          </w:tcPr>
          <w:p w:rsidR="006330A8" w:rsidRPr="00AF558E" w:rsidRDefault="006330A8" w:rsidP="00AF558E">
            <w:pPr>
              <w:autoSpaceDE w:val="0"/>
              <w:autoSpaceDN w:val="0"/>
              <w:adjustRightInd w:val="0"/>
              <w:rPr>
                <w:rFonts w:ascii="Times New Roman" w:hAnsi="Times New Roman" w:cs="Times New Roman"/>
              </w:rPr>
            </w:pPr>
            <w:r w:rsidRPr="00AF558E">
              <w:rPr>
                <w:rFonts w:ascii="Times New Roman" w:hAnsi="Times New Roman" w:cs="Times New Roman"/>
              </w:rPr>
              <w:t>D. Should a land use planner be consulted?</w:t>
            </w:r>
          </w:p>
        </w:tc>
        <w:tc>
          <w:tcPr>
            <w:tcW w:w="1710" w:type="dxa"/>
          </w:tcPr>
          <w:p w:rsidR="006330A8" w:rsidRPr="00AF558E" w:rsidRDefault="006330A8" w:rsidP="00AF558E">
            <w:pPr>
              <w:autoSpaceDE w:val="0"/>
              <w:autoSpaceDN w:val="0"/>
              <w:adjustRightInd w:val="0"/>
              <w:rPr>
                <w:rFonts w:ascii="Times New Roman" w:hAnsi="Times New Roman" w:cs="Times New Roman"/>
              </w:rPr>
            </w:pPr>
          </w:p>
        </w:tc>
        <w:tc>
          <w:tcPr>
            <w:tcW w:w="1440" w:type="dxa"/>
          </w:tcPr>
          <w:p w:rsidR="006330A8" w:rsidRPr="00AF558E" w:rsidRDefault="006330A8" w:rsidP="00AF558E">
            <w:pPr>
              <w:autoSpaceDE w:val="0"/>
              <w:autoSpaceDN w:val="0"/>
              <w:adjustRightInd w:val="0"/>
              <w:rPr>
                <w:rFonts w:ascii="Times New Roman" w:hAnsi="Times New Roman" w:cs="Times New Roman"/>
              </w:rPr>
            </w:pPr>
          </w:p>
        </w:tc>
        <w:tc>
          <w:tcPr>
            <w:tcW w:w="1368" w:type="dxa"/>
          </w:tcPr>
          <w:p w:rsidR="006330A8" w:rsidRPr="00AF558E" w:rsidRDefault="006330A8" w:rsidP="00AF558E">
            <w:pPr>
              <w:autoSpaceDE w:val="0"/>
              <w:autoSpaceDN w:val="0"/>
              <w:adjustRightInd w:val="0"/>
              <w:rPr>
                <w:rFonts w:ascii="Times New Roman" w:hAnsi="Times New Roman" w:cs="Times New Roman"/>
              </w:rPr>
            </w:pPr>
          </w:p>
        </w:tc>
      </w:tr>
      <w:tr w:rsidR="006330A8" w:rsidRPr="00AF558E" w:rsidTr="006330A8">
        <w:tc>
          <w:tcPr>
            <w:tcW w:w="4410" w:type="dxa"/>
          </w:tcPr>
          <w:p w:rsidR="006330A8" w:rsidRPr="00AF558E" w:rsidRDefault="006330A8" w:rsidP="00AF558E">
            <w:pPr>
              <w:autoSpaceDE w:val="0"/>
              <w:autoSpaceDN w:val="0"/>
              <w:adjustRightInd w:val="0"/>
              <w:rPr>
                <w:rFonts w:ascii="Times New Roman" w:hAnsi="Times New Roman" w:cs="Times New Roman"/>
              </w:rPr>
            </w:pPr>
            <w:r w:rsidRPr="00AF558E">
              <w:rPr>
                <w:rFonts w:ascii="Times New Roman" w:hAnsi="Times New Roman" w:cs="Times New Roman"/>
              </w:rPr>
              <w:t>E. Will project result in involuntary land take?</w:t>
            </w:r>
          </w:p>
        </w:tc>
        <w:tc>
          <w:tcPr>
            <w:tcW w:w="1710" w:type="dxa"/>
          </w:tcPr>
          <w:p w:rsidR="006330A8" w:rsidRPr="00AF558E" w:rsidRDefault="006330A8" w:rsidP="00AF558E">
            <w:pPr>
              <w:autoSpaceDE w:val="0"/>
              <w:autoSpaceDN w:val="0"/>
              <w:adjustRightInd w:val="0"/>
              <w:rPr>
                <w:rFonts w:ascii="Times New Roman" w:hAnsi="Times New Roman" w:cs="Times New Roman"/>
              </w:rPr>
            </w:pPr>
          </w:p>
        </w:tc>
        <w:tc>
          <w:tcPr>
            <w:tcW w:w="1440" w:type="dxa"/>
          </w:tcPr>
          <w:p w:rsidR="006330A8" w:rsidRPr="00AF558E" w:rsidRDefault="006330A8" w:rsidP="00AF558E">
            <w:pPr>
              <w:autoSpaceDE w:val="0"/>
              <w:autoSpaceDN w:val="0"/>
              <w:adjustRightInd w:val="0"/>
              <w:rPr>
                <w:rFonts w:ascii="Times New Roman" w:hAnsi="Times New Roman" w:cs="Times New Roman"/>
              </w:rPr>
            </w:pPr>
          </w:p>
        </w:tc>
        <w:tc>
          <w:tcPr>
            <w:tcW w:w="1368" w:type="dxa"/>
          </w:tcPr>
          <w:p w:rsidR="006330A8" w:rsidRPr="00AF558E" w:rsidRDefault="006330A8" w:rsidP="00AF558E">
            <w:pPr>
              <w:autoSpaceDE w:val="0"/>
              <w:autoSpaceDN w:val="0"/>
              <w:adjustRightInd w:val="0"/>
              <w:rPr>
                <w:rFonts w:ascii="Times New Roman" w:hAnsi="Times New Roman" w:cs="Times New Roman"/>
              </w:rPr>
            </w:pPr>
          </w:p>
        </w:tc>
      </w:tr>
    </w:tbl>
    <w:p w:rsidR="006330A8" w:rsidRPr="00AF558E" w:rsidRDefault="006330A8" w:rsidP="00AF558E">
      <w:pPr>
        <w:autoSpaceDE w:val="0"/>
        <w:autoSpaceDN w:val="0"/>
        <w:adjustRightInd w:val="0"/>
        <w:spacing w:after="0" w:line="240" w:lineRule="auto"/>
        <w:rPr>
          <w:rFonts w:ascii="Times New Roman" w:hAnsi="Times New Roman" w:cs="Times New Roman"/>
        </w:rPr>
      </w:pPr>
    </w:p>
    <w:p w:rsidR="00FB508A" w:rsidRPr="00AF558E" w:rsidRDefault="00FB508A" w:rsidP="00AF558E">
      <w:pPr>
        <w:autoSpaceDE w:val="0"/>
        <w:autoSpaceDN w:val="0"/>
        <w:adjustRightInd w:val="0"/>
        <w:spacing w:after="0" w:line="240" w:lineRule="auto"/>
        <w:rPr>
          <w:rFonts w:ascii="Times New Roman" w:hAnsi="Times New Roman" w:cs="Times New Roman"/>
          <w:b/>
          <w:bCs/>
        </w:rPr>
      </w:pPr>
      <w:r w:rsidRPr="00AF558E">
        <w:rPr>
          <w:rFonts w:ascii="Times New Roman" w:hAnsi="Times New Roman" w:cs="Times New Roman"/>
          <w:b/>
          <w:bCs/>
        </w:rPr>
        <w:t>23. Energy Source</w:t>
      </w:r>
    </w:p>
    <w:p w:rsidR="006330A8" w:rsidRPr="00AF558E" w:rsidRDefault="006330A8" w:rsidP="00AF558E">
      <w:pPr>
        <w:autoSpaceDE w:val="0"/>
        <w:autoSpaceDN w:val="0"/>
        <w:adjustRightInd w:val="0"/>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4410"/>
        <w:gridCol w:w="1710"/>
        <w:gridCol w:w="1440"/>
        <w:gridCol w:w="1368"/>
      </w:tblGrid>
      <w:tr w:rsidR="006330A8" w:rsidRPr="00AF558E" w:rsidTr="006330A8">
        <w:tc>
          <w:tcPr>
            <w:tcW w:w="4410" w:type="dxa"/>
          </w:tcPr>
          <w:p w:rsidR="006330A8" w:rsidRPr="00AF558E" w:rsidRDefault="006330A8" w:rsidP="00AF558E">
            <w:pPr>
              <w:autoSpaceDE w:val="0"/>
              <w:autoSpaceDN w:val="0"/>
              <w:adjustRightInd w:val="0"/>
              <w:rPr>
                <w:rFonts w:ascii="Times New Roman" w:hAnsi="Times New Roman" w:cs="Times New Roman"/>
              </w:rPr>
            </w:pPr>
            <w:r w:rsidRPr="00AF558E">
              <w:rPr>
                <w:rFonts w:ascii="Times New Roman" w:hAnsi="Times New Roman" w:cs="Times New Roman"/>
                <w:b/>
                <w:bCs/>
              </w:rPr>
              <w:t>Description</w:t>
            </w:r>
          </w:p>
        </w:tc>
        <w:tc>
          <w:tcPr>
            <w:tcW w:w="1710" w:type="dxa"/>
          </w:tcPr>
          <w:p w:rsidR="006330A8" w:rsidRPr="00AF558E" w:rsidRDefault="006330A8" w:rsidP="00AF558E">
            <w:pPr>
              <w:autoSpaceDE w:val="0"/>
              <w:autoSpaceDN w:val="0"/>
              <w:adjustRightInd w:val="0"/>
              <w:rPr>
                <w:rFonts w:ascii="Times New Roman" w:hAnsi="Times New Roman" w:cs="Times New Roman"/>
              </w:rPr>
            </w:pPr>
            <w:r w:rsidRPr="00AF558E">
              <w:rPr>
                <w:rFonts w:ascii="Times New Roman" w:hAnsi="Times New Roman" w:cs="Times New Roman"/>
                <w:b/>
                <w:bCs/>
              </w:rPr>
              <w:t>Yes</w:t>
            </w:r>
          </w:p>
        </w:tc>
        <w:tc>
          <w:tcPr>
            <w:tcW w:w="1440" w:type="dxa"/>
          </w:tcPr>
          <w:p w:rsidR="006330A8" w:rsidRPr="00AF558E" w:rsidRDefault="006330A8" w:rsidP="00AF558E">
            <w:pPr>
              <w:autoSpaceDE w:val="0"/>
              <w:autoSpaceDN w:val="0"/>
              <w:adjustRightInd w:val="0"/>
              <w:rPr>
                <w:rFonts w:ascii="Times New Roman" w:hAnsi="Times New Roman" w:cs="Times New Roman"/>
              </w:rPr>
            </w:pPr>
            <w:r w:rsidRPr="00AF558E">
              <w:rPr>
                <w:rFonts w:ascii="Times New Roman" w:hAnsi="Times New Roman" w:cs="Times New Roman"/>
                <w:b/>
                <w:bCs/>
              </w:rPr>
              <w:t>No</w:t>
            </w:r>
          </w:p>
        </w:tc>
        <w:tc>
          <w:tcPr>
            <w:tcW w:w="1368" w:type="dxa"/>
          </w:tcPr>
          <w:p w:rsidR="006330A8" w:rsidRPr="00AF558E" w:rsidRDefault="006330A8" w:rsidP="00AF558E">
            <w:pPr>
              <w:autoSpaceDE w:val="0"/>
              <w:autoSpaceDN w:val="0"/>
              <w:adjustRightInd w:val="0"/>
              <w:rPr>
                <w:rFonts w:ascii="Times New Roman" w:hAnsi="Times New Roman" w:cs="Times New Roman"/>
                <w:b/>
                <w:bCs/>
              </w:rPr>
            </w:pPr>
            <w:r w:rsidRPr="00AF558E">
              <w:rPr>
                <w:rFonts w:ascii="Times New Roman" w:hAnsi="Times New Roman" w:cs="Times New Roman"/>
                <w:b/>
                <w:bCs/>
              </w:rPr>
              <w:t>Not known</w:t>
            </w:r>
          </w:p>
          <w:p w:rsidR="006330A8" w:rsidRPr="00AF558E" w:rsidRDefault="006330A8" w:rsidP="00AF558E">
            <w:pPr>
              <w:autoSpaceDE w:val="0"/>
              <w:autoSpaceDN w:val="0"/>
              <w:adjustRightInd w:val="0"/>
              <w:rPr>
                <w:rFonts w:ascii="Times New Roman" w:hAnsi="Times New Roman" w:cs="Times New Roman"/>
              </w:rPr>
            </w:pPr>
          </w:p>
        </w:tc>
      </w:tr>
      <w:tr w:rsidR="006330A8" w:rsidRPr="00AF558E" w:rsidTr="006330A8">
        <w:tc>
          <w:tcPr>
            <w:tcW w:w="4410" w:type="dxa"/>
          </w:tcPr>
          <w:p w:rsidR="006330A8" w:rsidRPr="00AF558E" w:rsidRDefault="006330A8" w:rsidP="00AF558E">
            <w:pPr>
              <w:autoSpaceDE w:val="0"/>
              <w:autoSpaceDN w:val="0"/>
              <w:adjustRightInd w:val="0"/>
              <w:rPr>
                <w:rFonts w:ascii="Times New Roman" w:hAnsi="Times New Roman" w:cs="Times New Roman"/>
              </w:rPr>
            </w:pPr>
            <w:r w:rsidRPr="00AF558E">
              <w:rPr>
                <w:rFonts w:ascii="Times New Roman" w:hAnsi="Times New Roman" w:cs="Times New Roman"/>
              </w:rPr>
              <w:t>A. Will project increase demand for conventional energy sources?</w:t>
            </w:r>
          </w:p>
        </w:tc>
        <w:tc>
          <w:tcPr>
            <w:tcW w:w="1710" w:type="dxa"/>
          </w:tcPr>
          <w:p w:rsidR="006330A8" w:rsidRPr="00AF558E" w:rsidRDefault="006330A8" w:rsidP="00AF558E">
            <w:pPr>
              <w:autoSpaceDE w:val="0"/>
              <w:autoSpaceDN w:val="0"/>
              <w:adjustRightInd w:val="0"/>
              <w:rPr>
                <w:rFonts w:ascii="Times New Roman" w:hAnsi="Times New Roman" w:cs="Times New Roman"/>
              </w:rPr>
            </w:pPr>
          </w:p>
        </w:tc>
        <w:tc>
          <w:tcPr>
            <w:tcW w:w="1440" w:type="dxa"/>
          </w:tcPr>
          <w:p w:rsidR="006330A8" w:rsidRPr="00AF558E" w:rsidRDefault="006330A8" w:rsidP="00AF558E">
            <w:pPr>
              <w:autoSpaceDE w:val="0"/>
              <w:autoSpaceDN w:val="0"/>
              <w:adjustRightInd w:val="0"/>
              <w:rPr>
                <w:rFonts w:ascii="Times New Roman" w:hAnsi="Times New Roman" w:cs="Times New Roman"/>
              </w:rPr>
            </w:pPr>
          </w:p>
        </w:tc>
        <w:tc>
          <w:tcPr>
            <w:tcW w:w="1368" w:type="dxa"/>
          </w:tcPr>
          <w:p w:rsidR="006330A8" w:rsidRPr="00AF558E" w:rsidRDefault="006330A8" w:rsidP="00AF558E">
            <w:pPr>
              <w:autoSpaceDE w:val="0"/>
              <w:autoSpaceDN w:val="0"/>
              <w:adjustRightInd w:val="0"/>
              <w:rPr>
                <w:rFonts w:ascii="Times New Roman" w:hAnsi="Times New Roman" w:cs="Times New Roman"/>
              </w:rPr>
            </w:pPr>
          </w:p>
        </w:tc>
      </w:tr>
      <w:tr w:rsidR="006330A8" w:rsidRPr="00AF558E" w:rsidTr="006330A8">
        <w:tc>
          <w:tcPr>
            <w:tcW w:w="4410" w:type="dxa"/>
          </w:tcPr>
          <w:p w:rsidR="006330A8" w:rsidRPr="00AF558E" w:rsidRDefault="006330A8" w:rsidP="00AF558E">
            <w:pPr>
              <w:autoSpaceDE w:val="0"/>
              <w:autoSpaceDN w:val="0"/>
              <w:adjustRightInd w:val="0"/>
              <w:rPr>
                <w:rFonts w:ascii="Times New Roman" w:hAnsi="Times New Roman" w:cs="Times New Roman"/>
              </w:rPr>
            </w:pPr>
            <w:r w:rsidRPr="00AF558E">
              <w:rPr>
                <w:rFonts w:ascii="Times New Roman" w:hAnsi="Times New Roman" w:cs="Times New Roman"/>
              </w:rPr>
              <w:t>B. Will project create demand for demand for other energy sources?</w:t>
            </w:r>
          </w:p>
        </w:tc>
        <w:tc>
          <w:tcPr>
            <w:tcW w:w="1710" w:type="dxa"/>
          </w:tcPr>
          <w:p w:rsidR="006330A8" w:rsidRPr="00AF558E" w:rsidRDefault="006330A8" w:rsidP="00AF558E">
            <w:pPr>
              <w:autoSpaceDE w:val="0"/>
              <w:autoSpaceDN w:val="0"/>
              <w:adjustRightInd w:val="0"/>
              <w:rPr>
                <w:rFonts w:ascii="Times New Roman" w:hAnsi="Times New Roman" w:cs="Times New Roman"/>
              </w:rPr>
            </w:pPr>
          </w:p>
        </w:tc>
        <w:tc>
          <w:tcPr>
            <w:tcW w:w="1440" w:type="dxa"/>
          </w:tcPr>
          <w:p w:rsidR="006330A8" w:rsidRPr="00AF558E" w:rsidRDefault="006330A8" w:rsidP="00AF558E">
            <w:pPr>
              <w:autoSpaceDE w:val="0"/>
              <w:autoSpaceDN w:val="0"/>
              <w:adjustRightInd w:val="0"/>
              <w:rPr>
                <w:rFonts w:ascii="Times New Roman" w:hAnsi="Times New Roman" w:cs="Times New Roman"/>
              </w:rPr>
            </w:pPr>
          </w:p>
        </w:tc>
        <w:tc>
          <w:tcPr>
            <w:tcW w:w="1368" w:type="dxa"/>
          </w:tcPr>
          <w:p w:rsidR="006330A8" w:rsidRPr="00AF558E" w:rsidRDefault="006330A8" w:rsidP="00AF558E">
            <w:pPr>
              <w:autoSpaceDE w:val="0"/>
              <w:autoSpaceDN w:val="0"/>
              <w:adjustRightInd w:val="0"/>
              <w:rPr>
                <w:rFonts w:ascii="Times New Roman" w:hAnsi="Times New Roman" w:cs="Times New Roman"/>
              </w:rPr>
            </w:pPr>
          </w:p>
        </w:tc>
      </w:tr>
      <w:tr w:rsidR="006330A8" w:rsidRPr="00AF558E" w:rsidTr="006330A8">
        <w:tc>
          <w:tcPr>
            <w:tcW w:w="4410" w:type="dxa"/>
          </w:tcPr>
          <w:p w:rsidR="006330A8" w:rsidRPr="00AF558E" w:rsidRDefault="006330A8" w:rsidP="00AF558E">
            <w:pPr>
              <w:autoSpaceDE w:val="0"/>
              <w:autoSpaceDN w:val="0"/>
              <w:adjustRightInd w:val="0"/>
              <w:rPr>
                <w:rFonts w:ascii="Times New Roman" w:hAnsi="Times New Roman" w:cs="Times New Roman"/>
              </w:rPr>
            </w:pPr>
            <w:r w:rsidRPr="00AF558E">
              <w:rPr>
                <w:rFonts w:ascii="Times New Roman" w:hAnsi="Times New Roman" w:cs="Times New Roman"/>
              </w:rPr>
              <w:t>C. Will project promote supply of conventional energy sources?</w:t>
            </w:r>
          </w:p>
        </w:tc>
        <w:tc>
          <w:tcPr>
            <w:tcW w:w="1710" w:type="dxa"/>
          </w:tcPr>
          <w:p w:rsidR="006330A8" w:rsidRPr="00AF558E" w:rsidRDefault="006330A8" w:rsidP="00AF558E">
            <w:pPr>
              <w:autoSpaceDE w:val="0"/>
              <w:autoSpaceDN w:val="0"/>
              <w:adjustRightInd w:val="0"/>
              <w:rPr>
                <w:rFonts w:ascii="Times New Roman" w:hAnsi="Times New Roman" w:cs="Times New Roman"/>
              </w:rPr>
            </w:pPr>
          </w:p>
        </w:tc>
        <w:tc>
          <w:tcPr>
            <w:tcW w:w="1440" w:type="dxa"/>
          </w:tcPr>
          <w:p w:rsidR="006330A8" w:rsidRPr="00AF558E" w:rsidRDefault="006330A8" w:rsidP="00AF558E">
            <w:pPr>
              <w:autoSpaceDE w:val="0"/>
              <w:autoSpaceDN w:val="0"/>
              <w:adjustRightInd w:val="0"/>
              <w:rPr>
                <w:rFonts w:ascii="Times New Roman" w:hAnsi="Times New Roman" w:cs="Times New Roman"/>
              </w:rPr>
            </w:pPr>
          </w:p>
        </w:tc>
        <w:tc>
          <w:tcPr>
            <w:tcW w:w="1368" w:type="dxa"/>
          </w:tcPr>
          <w:p w:rsidR="006330A8" w:rsidRPr="00AF558E" w:rsidRDefault="006330A8" w:rsidP="00AF558E">
            <w:pPr>
              <w:autoSpaceDE w:val="0"/>
              <w:autoSpaceDN w:val="0"/>
              <w:adjustRightInd w:val="0"/>
              <w:rPr>
                <w:rFonts w:ascii="Times New Roman" w:hAnsi="Times New Roman" w:cs="Times New Roman"/>
              </w:rPr>
            </w:pPr>
          </w:p>
        </w:tc>
      </w:tr>
    </w:tbl>
    <w:p w:rsidR="006330A8" w:rsidRPr="00AF558E" w:rsidRDefault="006330A8" w:rsidP="00AF558E">
      <w:pPr>
        <w:autoSpaceDE w:val="0"/>
        <w:autoSpaceDN w:val="0"/>
        <w:adjustRightInd w:val="0"/>
        <w:spacing w:after="0" w:line="240" w:lineRule="auto"/>
        <w:rPr>
          <w:rFonts w:ascii="Times New Roman" w:hAnsi="Times New Roman" w:cs="Times New Roman"/>
        </w:rPr>
      </w:pPr>
    </w:p>
    <w:p w:rsidR="00FB508A" w:rsidRPr="00AF558E" w:rsidRDefault="00FB508A" w:rsidP="00AF558E">
      <w:pPr>
        <w:autoSpaceDE w:val="0"/>
        <w:autoSpaceDN w:val="0"/>
        <w:adjustRightInd w:val="0"/>
        <w:spacing w:after="0" w:line="240" w:lineRule="auto"/>
        <w:rPr>
          <w:rFonts w:ascii="Times New Roman" w:hAnsi="Times New Roman" w:cs="Times New Roman"/>
          <w:b/>
          <w:bCs/>
        </w:rPr>
      </w:pPr>
      <w:r w:rsidRPr="00AF558E">
        <w:rPr>
          <w:rFonts w:ascii="Times New Roman" w:hAnsi="Times New Roman" w:cs="Times New Roman"/>
          <w:b/>
          <w:bCs/>
        </w:rPr>
        <w:t>24. Degradation of Resources during construction</w:t>
      </w:r>
    </w:p>
    <w:p w:rsidR="006330A8" w:rsidRPr="00AF558E" w:rsidRDefault="006330A8" w:rsidP="00AF558E">
      <w:pPr>
        <w:autoSpaceDE w:val="0"/>
        <w:autoSpaceDN w:val="0"/>
        <w:adjustRightInd w:val="0"/>
        <w:spacing w:after="0" w:line="240" w:lineRule="auto"/>
        <w:rPr>
          <w:rFonts w:ascii="Times New Roman" w:hAnsi="Times New Roman" w:cs="Times New Roman"/>
          <w:b/>
          <w:bCs/>
        </w:rPr>
      </w:pPr>
    </w:p>
    <w:tbl>
      <w:tblPr>
        <w:tblStyle w:val="TableGrid"/>
        <w:tblW w:w="0" w:type="auto"/>
        <w:tblLook w:val="04A0" w:firstRow="1" w:lastRow="0" w:firstColumn="1" w:lastColumn="0" w:noHBand="0" w:noVBand="1"/>
      </w:tblPr>
      <w:tblGrid>
        <w:gridCol w:w="4410"/>
        <w:gridCol w:w="1710"/>
        <w:gridCol w:w="1440"/>
        <w:gridCol w:w="1368"/>
      </w:tblGrid>
      <w:tr w:rsidR="006330A8" w:rsidRPr="00AF558E" w:rsidTr="006330A8">
        <w:tc>
          <w:tcPr>
            <w:tcW w:w="4410" w:type="dxa"/>
          </w:tcPr>
          <w:p w:rsidR="006330A8" w:rsidRPr="00AF558E" w:rsidRDefault="006330A8" w:rsidP="00AF558E">
            <w:pPr>
              <w:autoSpaceDE w:val="0"/>
              <w:autoSpaceDN w:val="0"/>
              <w:adjustRightInd w:val="0"/>
              <w:rPr>
                <w:rFonts w:ascii="Times New Roman" w:hAnsi="Times New Roman" w:cs="Times New Roman"/>
              </w:rPr>
            </w:pPr>
            <w:r w:rsidRPr="00AF558E">
              <w:rPr>
                <w:rFonts w:ascii="Times New Roman" w:hAnsi="Times New Roman" w:cs="Times New Roman"/>
                <w:b/>
                <w:bCs/>
              </w:rPr>
              <w:t>Description</w:t>
            </w:r>
          </w:p>
        </w:tc>
        <w:tc>
          <w:tcPr>
            <w:tcW w:w="1710" w:type="dxa"/>
          </w:tcPr>
          <w:p w:rsidR="006330A8" w:rsidRPr="00AF558E" w:rsidRDefault="006330A8" w:rsidP="00AF558E">
            <w:pPr>
              <w:autoSpaceDE w:val="0"/>
              <w:autoSpaceDN w:val="0"/>
              <w:adjustRightInd w:val="0"/>
              <w:rPr>
                <w:rFonts w:ascii="Times New Roman" w:hAnsi="Times New Roman" w:cs="Times New Roman"/>
              </w:rPr>
            </w:pPr>
            <w:r w:rsidRPr="00AF558E">
              <w:rPr>
                <w:rFonts w:ascii="Times New Roman" w:hAnsi="Times New Roman" w:cs="Times New Roman"/>
                <w:b/>
                <w:bCs/>
              </w:rPr>
              <w:t>Yes</w:t>
            </w:r>
          </w:p>
        </w:tc>
        <w:tc>
          <w:tcPr>
            <w:tcW w:w="1440" w:type="dxa"/>
          </w:tcPr>
          <w:p w:rsidR="006330A8" w:rsidRPr="00AF558E" w:rsidRDefault="006330A8" w:rsidP="00AF558E">
            <w:pPr>
              <w:autoSpaceDE w:val="0"/>
              <w:autoSpaceDN w:val="0"/>
              <w:adjustRightInd w:val="0"/>
              <w:rPr>
                <w:rFonts w:ascii="Times New Roman" w:hAnsi="Times New Roman" w:cs="Times New Roman"/>
              </w:rPr>
            </w:pPr>
            <w:r w:rsidRPr="00AF558E">
              <w:rPr>
                <w:rFonts w:ascii="Times New Roman" w:hAnsi="Times New Roman" w:cs="Times New Roman"/>
                <w:b/>
                <w:bCs/>
              </w:rPr>
              <w:t>No</w:t>
            </w:r>
          </w:p>
        </w:tc>
        <w:tc>
          <w:tcPr>
            <w:tcW w:w="1368" w:type="dxa"/>
          </w:tcPr>
          <w:p w:rsidR="006330A8" w:rsidRPr="00AF558E" w:rsidRDefault="006330A8" w:rsidP="00AF558E">
            <w:pPr>
              <w:autoSpaceDE w:val="0"/>
              <w:autoSpaceDN w:val="0"/>
              <w:adjustRightInd w:val="0"/>
              <w:rPr>
                <w:rFonts w:ascii="Times New Roman" w:hAnsi="Times New Roman" w:cs="Times New Roman"/>
                <w:b/>
                <w:bCs/>
              </w:rPr>
            </w:pPr>
            <w:r w:rsidRPr="00AF558E">
              <w:rPr>
                <w:rFonts w:ascii="Times New Roman" w:hAnsi="Times New Roman" w:cs="Times New Roman"/>
                <w:b/>
                <w:bCs/>
              </w:rPr>
              <w:t>Not known</w:t>
            </w:r>
          </w:p>
          <w:p w:rsidR="006330A8" w:rsidRPr="00AF558E" w:rsidRDefault="006330A8" w:rsidP="00AF558E">
            <w:pPr>
              <w:autoSpaceDE w:val="0"/>
              <w:autoSpaceDN w:val="0"/>
              <w:adjustRightInd w:val="0"/>
              <w:rPr>
                <w:rFonts w:ascii="Times New Roman" w:hAnsi="Times New Roman" w:cs="Times New Roman"/>
              </w:rPr>
            </w:pPr>
          </w:p>
        </w:tc>
      </w:tr>
      <w:tr w:rsidR="006330A8" w:rsidRPr="00AF558E" w:rsidTr="006330A8">
        <w:tc>
          <w:tcPr>
            <w:tcW w:w="4410" w:type="dxa"/>
          </w:tcPr>
          <w:p w:rsidR="006330A8" w:rsidRPr="00AF558E" w:rsidRDefault="006330A8" w:rsidP="00AF558E">
            <w:pPr>
              <w:autoSpaceDE w:val="0"/>
              <w:autoSpaceDN w:val="0"/>
              <w:adjustRightInd w:val="0"/>
              <w:rPr>
                <w:rFonts w:ascii="Times New Roman" w:hAnsi="Times New Roman" w:cs="Times New Roman"/>
              </w:rPr>
            </w:pPr>
            <w:r w:rsidRPr="00AF558E">
              <w:rPr>
                <w:rFonts w:ascii="Times New Roman" w:hAnsi="Times New Roman" w:cs="Times New Roman"/>
              </w:rPr>
              <w:t xml:space="preserve">A. Will the project involve considerable use of natural resources (construction materials, water spillage, land energy/ that may lead to depletion or </w:t>
            </w:r>
            <w:proofErr w:type="spellStart"/>
            <w:r w:rsidRPr="00AF558E">
              <w:rPr>
                <w:rFonts w:ascii="Times New Roman" w:hAnsi="Times New Roman" w:cs="Times New Roman"/>
              </w:rPr>
              <w:t>degration</w:t>
            </w:r>
            <w:proofErr w:type="spellEnd"/>
            <w:r w:rsidRPr="00AF558E">
              <w:rPr>
                <w:rFonts w:ascii="Times New Roman" w:hAnsi="Times New Roman" w:cs="Times New Roman"/>
              </w:rPr>
              <w:t xml:space="preserve"> at point source</w:t>
            </w:r>
          </w:p>
        </w:tc>
        <w:tc>
          <w:tcPr>
            <w:tcW w:w="1710" w:type="dxa"/>
          </w:tcPr>
          <w:p w:rsidR="006330A8" w:rsidRPr="00AF558E" w:rsidRDefault="006330A8" w:rsidP="00AF558E">
            <w:pPr>
              <w:autoSpaceDE w:val="0"/>
              <w:autoSpaceDN w:val="0"/>
              <w:adjustRightInd w:val="0"/>
              <w:rPr>
                <w:rFonts w:ascii="Times New Roman" w:hAnsi="Times New Roman" w:cs="Times New Roman"/>
              </w:rPr>
            </w:pPr>
          </w:p>
        </w:tc>
        <w:tc>
          <w:tcPr>
            <w:tcW w:w="1440" w:type="dxa"/>
          </w:tcPr>
          <w:p w:rsidR="006330A8" w:rsidRPr="00AF558E" w:rsidRDefault="006330A8" w:rsidP="00AF558E">
            <w:pPr>
              <w:autoSpaceDE w:val="0"/>
              <w:autoSpaceDN w:val="0"/>
              <w:adjustRightInd w:val="0"/>
              <w:rPr>
                <w:rFonts w:ascii="Times New Roman" w:hAnsi="Times New Roman" w:cs="Times New Roman"/>
              </w:rPr>
            </w:pPr>
          </w:p>
        </w:tc>
        <w:tc>
          <w:tcPr>
            <w:tcW w:w="1368" w:type="dxa"/>
          </w:tcPr>
          <w:p w:rsidR="006330A8" w:rsidRPr="00AF558E" w:rsidRDefault="006330A8" w:rsidP="00AF558E">
            <w:pPr>
              <w:autoSpaceDE w:val="0"/>
              <w:autoSpaceDN w:val="0"/>
              <w:adjustRightInd w:val="0"/>
              <w:rPr>
                <w:rFonts w:ascii="Times New Roman" w:hAnsi="Times New Roman" w:cs="Times New Roman"/>
              </w:rPr>
            </w:pPr>
          </w:p>
        </w:tc>
      </w:tr>
    </w:tbl>
    <w:p w:rsidR="006330A8" w:rsidRPr="00AF558E" w:rsidRDefault="006330A8" w:rsidP="00AF558E">
      <w:pPr>
        <w:autoSpaceDE w:val="0"/>
        <w:autoSpaceDN w:val="0"/>
        <w:adjustRightInd w:val="0"/>
        <w:spacing w:after="0" w:line="240" w:lineRule="auto"/>
        <w:rPr>
          <w:rFonts w:ascii="Times New Roman" w:hAnsi="Times New Roman" w:cs="Times New Roman"/>
        </w:rPr>
      </w:pPr>
    </w:p>
    <w:p w:rsidR="00FB508A" w:rsidRPr="00AF558E" w:rsidRDefault="00FB508A" w:rsidP="00AF558E">
      <w:pPr>
        <w:autoSpaceDE w:val="0"/>
        <w:autoSpaceDN w:val="0"/>
        <w:adjustRightInd w:val="0"/>
        <w:spacing w:after="0" w:line="240" w:lineRule="auto"/>
        <w:rPr>
          <w:rFonts w:ascii="Times New Roman" w:hAnsi="Times New Roman" w:cs="Times New Roman"/>
          <w:b/>
          <w:bCs/>
        </w:rPr>
      </w:pPr>
      <w:r w:rsidRPr="00AF558E">
        <w:rPr>
          <w:rFonts w:ascii="Times New Roman" w:hAnsi="Times New Roman" w:cs="Times New Roman"/>
          <w:b/>
          <w:bCs/>
        </w:rPr>
        <w:t>25. Distribution Systems</w:t>
      </w:r>
    </w:p>
    <w:p w:rsidR="006330A8" w:rsidRPr="00AF558E" w:rsidRDefault="006330A8" w:rsidP="00AF558E">
      <w:pPr>
        <w:autoSpaceDE w:val="0"/>
        <w:autoSpaceDN w:val="0"/>
        <w:adjustRightInd w:val="0"/>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4410"/>
        <w:gridCol w:w="1710"/>
        <w:gridCol w:w="1440"/>
        <w:gridCol w:w="1368"/>
      </w:tblGrid>
      <w:tr w:rsidR="006330A8" w:rsidRPr="00AF558E" w:rsidTr="006330A8">
        <w:tc>
          <w:tcPr>
            <w:tcW w:w="4410" w:type="dxa"/>
          </w:tcPr>
          <w:p w:rsidR="006330A8" w:rsidRPr="00AF558E" w:rsidRDefault="006330A8" w:rsidP="00AF558E">
            <w:pPr>
              <w:autoSpaceDE w:val="0"/>
              <w:autoSpaceDN w:val="0"/>
              <w:adjustRightInd w:val="0"/>
              <w:rPr>
                <w:rFonts w:ascii="Times New Roman" w:hAnsi="Times New Roman" w:cs="Times New Roman"/>
              </w:rPr>
            </w:pPr>
            <w:r w:rsidRPr="00AF558E">
              <w:rPr>
                <w:rFonts w:ascii="Times New Roman" w:hAnsi="Times New Roman" w:cs="Times New Roman"/>
                <w:b/>
                <w:bCs/>
              </w:rPr>
              <w:t>Description</w:t>
            </w:r>
          </w:p>
        </w:tc>
        <w:tc>
          <w:tcPr>
            <w:tcW w:w="1710" w:type="dxa"/>
          </w:tcPr>
          <w:p w:rsidR="006330A8" w:rsidRPr="00AF558E" w:rsidRDefault="006330A8" w:rsidP="00AF558E">
            <w:pPr>
              <w:autoSpaceDE w:val="0"/>
              <w:autoSpaceDN w:val="0"/>
              <w:adjustRightInd w:val="0"/>
              <w:rPr>
                <w:rFonts w:ascii="Times New Roman" w:hAnsi="Times New Roman" w:cs="Times New Roman"/>
              </w:rPr>
            </w:pPr>
            <w:r w:rsidRPr="00AF558E">
              <w:rPr>
                <w:rFonts w:ascii="Times New Roman" w:hAnsi="Times New Roman" w:cs="Times New Roman"/>
                <w:b/>
                <w:bCs/>
              </w:rPr>
              <w:t>Yes</w:t>
            </w:r>
          </w:p>
        </w:tc>
        <w:tc>
          <w:tcPr>
            <w:tcW w:w="1440" w:type="dxa"/>
          </w:tcPr>
          <w:p w:rsidR="006330A8" w:rsidRPr="00AF558E" w:rsidRDefault="006330A8" w:rsidP="00AF558E">
            <w:pPr>
              <w:autoSpaceDE w:val="0"/>
              <w:autoSpaceDN w:val="0"/>
              <w:adjustRightInd w:val="0"/>
              <w:rPr>
                <w:rFonts w:ascii="Times New Roman" w:hAnsi="Times New Roman" w:cs="Times New Roman"/>
              </w:rPr>
            </w:pPr>
            <w:r w:rsidRPr="00AF558E">
              <w:rPr>
                <w:rFonts w:ascii="Times New Roman" w:hAnsi="Times New Roman" w:cs="Times New Roman"/>
                <w:b/>
                <w:bCs/>
              </w:rPr>
              <w:t>No</w:t>
            </w:r>
          </w:p>
        </w:tc>
        <w:tc>
          <w:tcPr>
            <w:tcW w:w="1368" w:type="dxa"/>
          </w:tcPr>
          <w:p w:rsidR="006330A8" w:rsidRPr="00AF558E" w:rsidRDefault="006330A8" w:rsidP="00AF558E">
            <w:pPr>
              <w:autoSpaceDE w:val="0"/>
              <w:autoSpaceDN w:val="0"/>
              <w:adjustRightInd w:val="0"/>
              <w:rPr>
                <w:rFonts w:ascii="Times New Roman" w:hAnsi="Times New Roman" w:cs="Times New Roman"/>
                <w:b/>
                <w:bCs/>
              </w:rPr>
            </w:pPr>
            <w:r w:rsidRPr="00AF558E">
              <w:rPr>
                <w:rFonts w:ascii="Times New Roman" w:hAnsi="Times New Roman" w:cs="Times New Roman"/>
                <w:b/>
                <w:bCs/>
              </w:rPr>
              <w:t>Not known</w:t>
            </w:r>
          </w:p>
          <w:p w:rsidR="006330A8" w:rsidRPr="00AF558E" w:rsidRDefault="006330A8" w:rsidP="00AF558E">
            <w:pPr>
              <w:autoSpaceDE w:val="0"/>
              <w:autoSpaceDN w:val="0"/>
              <w:adjustRightInd w:val="0"/>
              <w:rPr>
                <w:rFonts w:ascii="Times New Roman" w:hAnsi="Times New Roman" w:cs="Times New Roman"/>
              </w:rPr>
            </w:pPr>
          </w:p>
        </w:tc>
      </w:tr>
      <w:tr w:rsidR="006330A8" w:rsidRPr="00AF558E" w:rsidTr="006330A8">
        <w:tc>
          <w:tcPr>
            <w:tcW w:w="4410" w:type="dxa"/>
          </w:tcPr>
          <w:p w:rsidR="006330A8" w:rsidRPr="00AF558E" w:rsidRDefault="006330A8" w:rsidP="00AF558E">
            <w:pPr>
              <w:autoSpaceDE w:val="0"/>
              <w:autoSpaceDN w:val="0"/>
              <w:adjustRightInd w:val="0"/>
              <w:rPr>
                <w:rFonts w:ascii="Times New Roman" w:hAnsi="Times New Roman" w:cs="Times New Roman"/>
              </w:rPr>
            </w:pPr>
            <w:r w:rsidRPr="00AF558E">
              <w:rPr>
                <w:rFonts w:ascii="Times New Roman" w:hAnsi="Times New Roman" w:cs="Times New Roman"/>
              </w:rPr>
              <w:t>A. Will project enhance the equitable distribution of agricultural and/or manufactured products?</w:t>
            </w:r>
          </w:p>
        </w:tc>
        <w:tc>
          <w:tcPr>
            <w:tcW w:w="1710" w:type="dxa"/>
          </w:tcPr>
          <w:p w:rsidR="006330A8" w:rsidRPr="00AF558E" w:rsidRDefault="006330A8" w:rsidP="00AF558E">
            <w:pPr>
              <w:autoSpaceDE w:val="0"/>
              <w:autoSpaceDN w:val="0"/>
              <w:adjustRightInd w:val="0"/>
              <w:rPr>
                <w:rFonts w:ascii="Times New Roman" w:hAnsi="Times New Roman" w:cs="Times New Roman"/>
              </w:rPr>
            </w:pPr>
          </w:p>
        </w:tc>
        <w:tc>
          <w:tcPr>
            <w:tcW w:w="1440" w:type="dxa"/>
          </w:tcPr>
          <w:p w:rsidR="006330A8" w:rsidRPr="00AF558E" w:rsidRDefault="006330A8" w:rsidP="00AF558E">
            <w:pPr>
              <w:autoSpaceDE w:val="0"/>
              <w:autoSpaceDN w:val="0"/>
              <w:adjustRightInd w:val="0"/>
              <w:rPr>
                <w:rFonts w:ascii="Times New Roman" w:hAnsi="Times New Roman" w:cs="Times New Roman"/>
              </w:rPr>
            </w:pPr>
          </w:p>
        </w:tc>
        <w:tc>
          <w:tcPr>
            <w:tcW w:w="1368" w:type="dxa"/>
          </w:tcPr>
          <w:p w:rsidR="006330A8" w:rsidRPr="00AF558E" w:rsidRDefault="006330A8" w:rsidP="00AF558E">
            <w:pPr>
              <w:autoSpaceDE w:val="0"/>
              <w:autoSpaceDN w:val="0"/>
              <w:adjustRightInd w:val="0"/>
              <w:rPr>
                <w:rFonts w:ascii="Times New Roman" w:hAnsi="Times New Roman" w:cs="Times New Roman"/>
              </w:rPr>
            </w:pPr>
          </w:p>
        </w:tc>
      </w:tr>
      <w:tr w:rsidR="006330A8" w:rsidRPr="00AF558E" w:rsidTr="006330A8">
        <w:tc>
          <w:tcPr>
            <w:tcW w:w="4410" w:type="dxa"/>
          </w:tcPr>
          <w:p w:rsidR="006330A8" w:rsidRPr="00AF558E" w:rsidRDefault="006330A8" w:rsidP="00AF558E">
            <w:pPr>
              <w:autoSpaceDE w:val="0"/>
              <w:autoSpaceDN w:val="0"/>
              <w:adjustRightInd w:val="0"/>
              <w:rPr>
                <w:rFonts w:ascii="Times New Roman" w:hAnsi="Times New Roman" w:cs="Times New Roman"/>
              </w:rPr>
            </w:pPr>
            <w:r w:rsidRPr="00AF558E">
              <w:rPr>
                <w:rFonts w:ascii="Times New Roman" w:hAnsi="Times New Roman" w:cs="Times New Roman"/>
              </w:rPr>
              <w:t>B. Will project increase demand for certain commodities within or outside the project area?</w:t>
            </w:r>
          </w:p>
        </w:tc>
        <w:tc>
          <w:tcPr>
            <w:tcW w:w="1710" w:type="dxa"/>
          </w:tcPr>
          <w:p w:rsidR="006330A8" w:rsidRPr="00AF558E" w:rsidRDefault="006330A8" w:rsidP="00AF558E">
            <w:pPr>
              <w:autoSpaceDE w:val="0"/>
              <w:autoSpaceDN w:val="0"/>
              <w:adjustRightInd w:val="0"/>
              <w:rPr>
                <w:rFonts w:ascii="Times New Roman" w:hAnsi="Times New Roman" w:cs="Times New Roman"/>
              </w:rPr>
            </w:pPr>
          </w:p>
        </w:tc>
        <w:tc>
          <w:tcPr>
            <w:tcW w:w="1440" w:type="dxa"/>
          </w:tcPr>
          <w:p w:rsidR="006330A8" w:rsidRPr="00AF558E" w:rsidRDefault="006330A8" w:rsidP="00AF558E">
            <w:pPr>
              <w:autoSpaceDE w:val="0"/>
              <w:autoSpaceDN w:val="0"/>
              <w:adjustRightInd w:val="0"/>
              <w:rPr>
                <w:rFonts w:ascii="Times New Roman" w:hAnsi="Times New Roman" w:cs="Times New Roman"/>
              </w:rPr>
            </w:pPr>
          </w:p>
        </w:tc>
        <w:tc>
          <w:tcPr>
            <w:tcW w:w="1368" w:type="dxa"/>
          </w:tcPr>
          <w:p w:rsidR="006330A8" w:rsidRPr="00AF558E" w:rsidRDefault="006330A8" w:rsidP="00AF558E">
            <w:pPr>
              <w:autoSpaceDE w:val="0"/>
              <w:autoSpaceDN w:val="0"/>
              <w:adjustRightInd w:val="0"/>
              <w:rPr>
                <w:rFonts w:ascii="Times New Roman" w:hAnsi="Times New Roman" w:cs="Times New Roman"/>
              </w:rPr>
            </w:pPr>
          </w:p>
        </w:tc>
      </w:tr>
      <w:tr w:rsidR="006330A8" w:rsidRPr="00AF558E" w:rsidTr="006330A8">
        <w:tc>
          <w:tcPr>
            <w:tcW w:w="4410" w:type="dxa"/>
          </w:tcPr>
          <w:p w:rsidR="006330A8" w:rsidRPr="00AF558E" w:rsidRDefault="006330A8" w:rsidP="00AF558E">
            <w:pPr>
              <w:autoSpaceDE w:val="0"/>
              <w:autoSpaceDN w:val="0"/>
              <w:adjustRightInd w:val="0"/>
              <w:rPr>
                <w:rFonts w:ascii="Times New Roman" w:hAnsi="Times New Roman" w:cs="Times New Roman"/>
              </w:rPr>
            </w:pPr>
            <w:r w:rsidRPr="00AF558E">
              <w:rPr>
                <w:rFonts w:ascii="Times New Roman" w:hAnsi="Times New Roman" w:cs="Times New Roman"/>
              </w:rPr>
              <w:t>C. Will project result in decrease in production of certain vital commodities</w:t>
            </w:r>
          </w:p>
        </w:tc>
        <w:tc>
          <w:tcPr>
            <w:tcW w:w="1710" w:type="dxa"/>
          </w:tcPr>
          <w:p w:rsidR="006330A8" w:rsidRPr="00AF558E" w:rsidRDefault="006330A8" w:rsidP="00AF558E">
            <w:pPr>
              <w:autoSpaceDE w:val="0"/>
              <w:autoSpaceDN w:val="0"/>
              <w:adjustRightInd w:val="0"/>
              <w:rPr>
                <w:rFonts w:ascii="Times New Roman" w:hAnsi="Times New Roman" w:cs="Times New Roman"/>
              </w:rPr>
            </w:pPr>
          </w:p>
        </w:tc>
        <w:tc>
          <w:tcPr>
            <w:tcW w:w="1440" w:type="dxa"/>
          </w:tcPr>
          <w:p w:rsidR="006330A8" w:rsidRPr="00AF558E" w:rsidRDefault="006330A8" w:rsidP="00AF558E">
            <w:pPr>
              <w:autoSpaceDE w:val="0"/>
              <w:autoSpaceDN w:val="0"/>
              <w:adjustRightInd w:val="0"/>
              <w:rPr>
                <w:rFonts w:ascii="Times New Roman" w:hAnsi="Times New Roman" w:cs="Times New Roman"/>
              </w:rPr>
            </w:pPr>
          </w:p>
        </w:tc>
        <w:tc>
          <w:tcPr>
            <w:tcW w:w="1368" w:type="dxa"/>
          </w:tcPr>
          <w:p w:rsidR="006330A8" w:rsidRPr="00AF558E" w:rsidRDefault="006330A8" w:rsidP="00AF558E">
            <w:pPr>
              <w:autoSpaceDE w:val="0"/>
              <w:autoSpaceDN w:val="0"/>
              <w:adjustRightInd w:val="0"/>
              <w:rPr>
                <w:rFonts w:ascii="Times New Roman" w:hAnsi="Times New Roman" w:cs="Times New Roman"/>
              </w:rPr>
            </w:pPr>
          </w:p>
        </w:tc>
      </w:tr>
      <w:tr w:rsidR="006330A8" w:rsidRPr="00AF558E" w:rsidTr="006330A8">
        <w:tc>
          <w:tcPr>
            <w:tcW w:w="4410" w:type="dxa"/>
          </w:tcPr>
          <w:p w:rsidR="006330A8" w:rsidRPr="00AF558E" w:rsidRDefault="006330A8" w:rsidP="00AF558E">
            <w:pPr>
              <w:autoSpaceDE w:val="0"/>
              <w:autoSpaceDN w:val="0"/>
              <w:adjustRightInd w:val="0"/>
              <w:rPr>
                <w:rFonts w:ascii="Times New Roman" w:hAnsi="Times New Roman" w:cs="Times New Roman"/>
              </w:rPr>
            </w:pPr>
            <w:r w:rsidRPr="00AF558E">
              <w:rPr>
                <w:rFonts w:ascii="Times New Roman" w:hAnsi="Times New Roman" w:cs="Times New Roman"/>
              </w:rPr>
              <w:t>D. Will project enhance equitable distribution of benefits?</w:t>
            </w:r>
          </w:p>
        </w:tc>
        <w:tc>
          <w:tcPr>
            <w:tcW w:w="1710" w:type="dxa"/>
          </w:tcPr>
          <w:p w:rsidR="006330A8" w:rsidRPr="00AF558E" w:rsidRDefault="006330A8" w:rsidP="00AF558E">
            <w:pPr>
              <w:autoSpaceDE w:val="0"/>
              <w:autoSpaceDN w:val="0"/>
              <w:adjustRightInd w:val="0"/>
              <w:rPr>
                <w:rFonts w:ascii="Times New Roman" w:hAnsi="Times New Roman" w:cs="Times New Roman"/>
              </w:rPr>
            </w:pPr>
          </w:p>
        </w:tc>
        <w:tc>
          <w:tcPr>
            <w:tcW w:w="1440" w:type="dxa"/>
          </w:tcPr>
          <w:p w:rsidR="006330A8" w:rsidRPr="00AF558E" w:rsidRDefault="006330A8" w:rsidP="00AF558E">
            <w:pPr>
              <w:autoSpaceDE w:val="0"/>
              <w:autoSpaceDN w:val="0"/>
              <w:adjustRightInd w:val="0"/>
              <w:rPr>
                <w:rFonts w:ascii="Times New Roman" w:hAnsi="Times New Roman" w:cs="Times New Roman"/>
              </w:rPr>
            </w:pPr>
          </w:p>
        </w:tc>
        <w:tc>
          <w:tcPr>
            <w:tcW w:w="1368" w:type="dxa"/>
          </w:tcPr>
          <w:p w:rsidR="006330A8" w:rsidRPr="00AF558E" w:rsidRDefault="006330A8" w:rsidP="00AF558E">
            <w:pPr>
              <w:autoSpaceDE w:val="0"/>
              <w:autoSpaceDN w:val="0"/>
              <w:adjustRightInd w:val="0"/>
              <w:rPr>
                <w:rFonts w:ascii="Times New Roman" w:hAnsi="Times New Roman" w:cs="Times New Roman"/>
              </w:rPr>
            </w:pPr>
          </w:p>
        </w:tc>
      </w:tr>
    </w:tbl>
    <w:p w:rsidR="006330A8" w:rsidRPr="00AF558E" w:rsidRDefault="006330A8" w:rsidP="00AF558E">
      <w:pPr>
        <w:autoSpaceDE w:val="0"/>
        <w:autoSpaceDN w:val="0"/>
        <w:adjustRightInd w:val="0"/>
        <w:spacing w:after="0" w:line="240" w:lineRule="auto"/>
        <w:rPr>
          <w:rFonts w:ascii="Times New Roman" w:hAnsi="Times New Roman" w:cs="Times New Roman"/>
        </w:rPr>
      </w:pPr>
    </w:p>
    <w:p w:rsidR="00FB508A" w:rsidRPr="00AF558E" w:rsidRDefault="00FB508A" w:rsidP="00AF558E">
      <w:pPr>
        <w:autoSpaceDE w:val="0"/>
        <w:autoSpaceDN w:val="0"/>
        <w:adjustRightInd w:val="0"/>
        <w:spacing w:after="0" w:line="240" w:lineRule="auto"/>
        <w:rPr>
          <w:rFonts w:ascii="Times New Roman" w:hAnsi="Times New Roman" w:cs="Times New Roman"/>
          <w:b/>
          <w:bCs/>
        </w:rPr>
      </w:pPr>
      <w:r w:rsidRPr="00AF558E">
        <w:rPr>
          <w:rFonts w:ascii="Times New Roman" w:hAnsi="Times New Roman" w:cs="Times New Roman"/>
          <w:b/>
          <w:bCs/>
        </w:rPr>
        <w:t>26. Employment and Income</w:t>
      </w:r>
    </w:p>
    <w:p w:rsidR="006330A8" w:rsidRPr="00AF558E" w:rsidRDefault="006330A8" w:rsidP="00AF558E">
      <w:pPr>
        <w:autoSpaceDE w:val="0"/>
        <w:autoSpaceDN w:val="0"/>
        <w:adjustRightInd w:val="0"/>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4410"/>
        <w:gridCol w:w="1710"/>
        <w:gridCol w:w="1440"/>
        <w:gridCol w:w="1368"/>
      </w:tblGrid>
      <w:tr w:rsidR="006330A8" w:rsidRPr="00AF558E" w:rsidTr="006330A8">
        <w:tc>
          <w:tcPr>
            <w:tcW w:w="4410" w:type="dxa"/>
          </w:tcPr>
          <w:p w:rsidR="006330A8" w:rsidRPr="00AF558E" w:rsidRDefault="006330A8" w:rsidP="00AF558E">
            <w:pPr>
              <w:autoSpaceDE w:val="0"/>
              <w:autoSpaceDN w:val="0"/>
              <w:adjustRightInd w:val="0"/>
              <w:rPr>
                <w:rFonts w:ascii="Times New Roman" w:hAnsi="Times New Roman" w:cs="Times New Roman"/>
              </w:rPr>
            </w:pPr>
            <w:r w:rsidRPr="00AF558E">
              <w:rPr>
                <w:rFonts w:ascii="Times New Roman" w:hAnsi="Times New Roman" w:cs="Times New Roman"/>
                <w:b/>
                <w:bCs/>
              </w:rPr>
              <w:t>Description</w:t>
            </w:r>
          </w:p>
        </w:tc>
        <w:tc>
          <w:tcPr>
            <w:tcW w:w="1710" w:type="dxa"/>
          </w:tcPr>
          <w:p w:rsidR="006330A8" w:rsidRPr="00AF558E" w:rsidRDefault="006330A8" w:rsidP="00AF558E">
            <w:pPr>
              <w:autoSpaceDE w:val="0"/>
              <w:autoSpaceDN w:val="0"/>
              <w:adjustRightInd w:val="0"/>
              <w:rPr>
                <w:rFonts w:ascii="Times New Roman" w:hAnsi="Times New Roman" w:cs="Times New Roman"/>
              </w:rPr>
            </w:pPr>
            <w:r w:rsidRPr="00AF558E">
              <w:rPr>
                <w:rFonts w:ascii="Times New Roman" w:hAnsi="Times New Roman" w:cs="Times New Roman"/>
                <w:b/>
                <w:bCs/>
              </w:rPr>
              <w:t>Yes</w:t>
            </w:r>
          </w:p>
        </w:tc>
        <w:tc>
          <w:tcPr>
            <w:tcW w:w="1440" w:type="dxa"/>
          </w:tcPr>
          <w:p w:rsidR="006330A8" w:rsidRPr="00AF558E" w:rsidRDefault="006330A8" w:rsidP="00AF558E">
            <w:pPr>
              <w:autoSpaceDE w:val="0"/>
              <w:autoSpaceDN w:val="0"/>
              <w:adjustRightInd w:val="0"/>
              <w:rPr>
                <w:rFonts w:ascii="Times New Roman" w:hAnsi="Times New Roman" w:cs="Times New Roman"/>
              </w:rPr>
            </w:pPr>
            <w:r w:rsidRPr="00AF558E">
              <w:rPr>
                <w:rFonts w:ascii="Times New Roman" w:hAnsi="Times New Roman" w:cs="Times New Roman"/>
                <w:b/>
                <w:bCs/>
              </w:rPr>
              <w:t>No</w:t>
            </w:r>
          </w:p>
        </w:tc>
        <w:tc>
          <w:tcPr>
            <w:tcW w:w="1368" w:type="dxa"/>
          </w:tcPr>
          <w:p w:rsidR="006330A8" w:rsidRPr="00AF558E" w:rsidRDefault="006330A8" w:rsidP="00AF558E">
            <w:pPr>
              <w:autoSpaceDE w:val="0"/>
              <w:autoSpaceDN w:val="0"/>
              <w:adjustRightInd w:val="0"/>
              <w:rPr>
                <w:rFonts w:ascii="Times New Roman" w:hAnsi="Times New Roman" w:cs="Times New Roman"/>
                <w:b/>
                <w:bCs/>
              </w:rPr>
            </w:pPr>
            <w:r w:rsidRPr="00AF558E">
              <w:rPr>
                <w:rFonts w:ascii="Times New Roman" w:hAnsi="Times New Roman" w:cs="Times New Roman"/>
                <w:b/>
                <w:bCs/>
              </w:rPr>
              <w:t>Not known</w:t>
            </w:r>
          </w:p>
          <w:p w:rsidR="006330A8" w:rsidRPr="00AF558E" w:rsidRDefault="006330A8" w:rsidP="00AF558E">
            <w:pPr>
              <w:autoSpaceDE w:val="0"/>
              <w:autoSpaceDN w:val="0"/>
              <w:adjustRightInd w:val="0"/>
              <w:rPr>
                <w:rFonts w:ascii="Times New Roman" w:hAnsi="Times New Roman" w:cs="Times New Roman"/>
              </w:rPr>
            </w:pPr>
          </w:p>
        </w:tc>
      </w:tr>
      <w:tr w:rsidR="006330A8" w:rsidRPr="00AF558E" w:rsidTr="006330A8">
        <w:tc>
          <w:tcPr>
            <w:tcW w:w="4410" w:type="dxa"/>
          </w:tcPr>
          <w:p w:rsidR="006330A8" w:rsidRPr="00AF558E" w:rsidRDefault="006330A8" w:rsidP="00AF558E">
            <w:pPr>
              <w:autoSpaceDE w:val="0"/>
              <w:autoSpaceDN w:val="0"/>
              <w:adjustRightInd w:val="0"/>
              <w:rPr>
                <w:rFonts w:ascii="Times New Roman" w:hAnsi="Times New Roman" w:cs="Times New Roman"/>
              </w:rPr>
            </w:pPr>
            <w:r w:rsidRPr="00AF558E">
              <w:rPr>
                <w:rFonts w:ascii="Times New Roman" w:hAnsi="Times New Roman" w:cs="Times New Roman"/>
              </w:rPr>
              <w:t>A. Will project increase the rate of employment?</w:t>
            </w:r>
          </w:p>
        </w:tc>
        <w:tc>
          <w:tcPr>
            <w:tcW w:w="1710" w:type="dxa"/>
          </w:tcPr>
          <w:p w:rsidR="006330A8" w:rsidRPr="00AF558E" w:rsidRDefault="006330A8" w:rsidP="00AF558E">
            <w:pPr>
              <w:autoSpaceDE w:val="0"/>
              <w:autoSpaceDN w:val="0"/>
              <w:adjustRightInd w:val="0"/>
              <w:rPr>
                <w:rFonts w:ascii="Times New Roman" w:hAnsi="Times New Roman" w:cs="Times New Roman"/>
              </w:rPr>
            </w:pPr>
          </w:p>
        </w:tc>
        <w:tc>
          <w:tcPr>
            <w:tcW w:w="1440" w:type="dxa"/>
          </w:tcPr>
          <w:p w:rsidR="006330A8" w:rsidRPr="00AF558E" w:rsidRDefault="006330A8" w:rsidP="00AF558E">
            <w:pPr>
              <w:autoSpaceDE w:val="0"/>
              <w:autoSpaceDN w:val="0"/>
              <w:adjustRightInd w:val="0"/>
              <w:rPr>
                <w:rFonts w:ascii="Times New Roman" w:hAnsi="Times New Roman" w:cs="Times New Roman"/>
              </w:rPr>
            </w:pPr>
          </w:p>
        </w:tc>
        <w:tc>
          <w:tcPr>
            <w:tcW w:w="1368" w:type="dxa"/>
          </w:tcPr>
          <w:p w:rsidR="006330A8" w:rsidRPr="00AF558E" w:rsidRDefault="006330A8" w:rsidP="00AF558E">
            <w:pPr>
              <w:autoSpaceDE w:val="0"/>
              <w:autoSpaceDN w:val="0"/>
              <w:adjustRightInd w:val="0"/>
              <w:rPr>
                <w:rFonts w:ascii="Times New Roman" w:hAnsi="Times New Roman" w:cs="Times New Roman"/>
              </w:rPr>
            </w:pPr>
          </w:p>
        </w:tc>
      </w:tr>
      <w:tr w:rsidR="006330A8" w:rsidRPr="00AF558E" w:rsidTr="006330A8">
        <w:tc>
          <w:tcPr>
            <w:tcW w:w="4410" w:type="dxa"/>
          </w:tcPr>
          <w:p w:rsidR="006330A8" w:rsidRPr="00AF558E" w:rsidRDefault="006330A8" w:rsidP="00AF558E">
            <w:pPr>
              <w:autoSpaceDE w:val="0"/>
              <w:autoSpaceDN w:val="0"/>
              <w:adjustRightInd w:val="0"/>
              <w:rPr>
                <w:rFonts w:ascii="Times New Roman" w:hAnsi="Times New Roman" w:cs="Times New Roman"/>
              </w:rPr>
            </w:pPr>
            <w:r w:rsidRPr="00AF558E">
              <w:rPr>
                <w:rFonts w:ascii="Times New Roman" w:hAnsi="Times New Roman" w:cs="Times New Roman"/>
              </w:rPr>
              <w:t>B. Will project remove job opportunities from the area?</w:t>
            </w:r>
          </w:p>
        </w:tc>
        <w:tc>
          <w:tcPr>
            <w:tcW w:w="1710" w:type="dxa"/>
          </w:tcPr>
          <w:p w:rsidR="006330A8" w:rsidRPr="00AF558E" w:rsidRDefault="006330A8" w:rsidP="00AF558E">
            <w:pPr>
              <w:autoSpaceDE w:val="0"/>
              <w:autoSpaceDN w:val="0"/>
              <w:adjustRightInd w:val="0"/>
              <w:rPr>
                <w:rFonts w:ascii="Times New Roman" w:hAnsi="Times New Roman" w:cs="Times New Roman"/>
              </w:rPr>
            </w:pPr>
          </w:p>
        </w:tc>
        <w:tc>
          <w:tcPr>
            <w:tcW w:w="1440" w:type="dxa"/>
          </w:tcPr>
          <w:p w:rsidR="006330A8" w:rsidRPr="00AF558E" w:rsidRDefault="006330A8" w:rsidP="00AF558E">
            <w:pPr>
              <w:autoSpaceDE w:val="0"/>
              <w:autoSpaceDN w:val="0"/>
              <w:adjustRightInd w:val="0"/>
              <w:rPr>
                <w:rFonts w:ascii="Times New Roman" w:hAnsi="Times New Roman" w:cs="Times New Roman"/>
              </w:rPr>
            </w:pPr>
          </w:p>
        </w:tc>
        <w:tc>
          <w:tcPr>
            <w:tcW w:w="1368" w:type="dxa"/>
          </w:tcPr>
          <w:p w:rsidR="006330A8" w:rsidRPr="00AF558E" w:rsidRDefault="006330A8" w:rsidP="00AF558E">
            <w:pPr>
              <w:autoSpaceDE w:val="0"/>
              <w:autoSpaceDN w:val="0"/>
              <w:adjustRightInd w:val="0"/>
              <w:rPr>
                <w:rFonts w:ascii="Times New Roman" w:hAnsi="Times New Roman" w:cs="Times New Roman"/>
              </w:rPr>
            </w:pPr>
          </w:p>
        </w:tc>
      </w:tr>
      <w:tr w:rsidR="006330A8" w:rsidRPr="00AF558E" w:rsidTr="006330A8">
        <w:tc>
          <w:tcPr>
            <w:tcW w:w="4410" w:type="dxa"/>
          </w:tcPr>
          <w:p w:rsidR="006330A8" w:rsidRPr="00AF558E" w:rsidRDefault="006330A8" w:rsidP="00AF558E">
            <w:pPr>
              <w:autoSpaceDE w:val="0"/>
              <w:autoSpaceDN w:val="0"/>
              <w:adjustRightInd w:val="0"/>
              <w:rPr>
                <w:rFonts w:ascii="Times New Roman" w:hAnsi="Times New Roman" w:cs="Times New Roman"/>
              </w:rPr>
            </w:pPr>
            <w:r w:rsidRPr="00AF558E">
              <w:rPr>
                <w:rFonts w:ascii="Times New Roman" w:hAnsi="Times New Roman" w:cs="Times New Roman"/>
              </w:rPr>
              <w:t>C. Will project increase/decrease income sources or means of livelihood?</w:t>
            </w:r>
          </w:p>
        </w:tc>
        <w:tc>
          <w:tcPr>
            <w:tcW w:w="1710" w:type="dxa"/>
          </w:tcPr>
          <w:p w:rsidR="006330A8" w:rsidRPr="00AF558E" w:rsidRDefault="006330A8" w:rsidP="00AF558E">
            <w:pPr>
              <w:autoSpaceDE w:val="0"/>
              <w:autoSpaceDN w:val="0"/>
              <w:adjustRightInd w:val="0"/>
              <w:rPr>
                <w:rFonts w:ascii="Times New Roman" w:hAnsi="Times New Roman" w:cs="Times New Roman"/>
              </w:rPr>
            </w:pPr>
          </w:p>
        </w:tc>
        <w:tc>
          <w:tcPr>
            <w:tcW w:w="1440" w:type="dxa"/>
          </w:tcPr>
          <w:p w:rsidR="006330A8" w:rsidRPr="00AF558E" w:rsidRDefault="006330A8" w:rsidP="00AF558E">
            <w:pPr>
              <w:autoSpaceDE w:val="0"/>
              <w:autoSpaceDN w:val="0"/>
              <w:adjustRightInd w:val="0"/>
              <w:rPr>
                <w:rFonts w:ascii="Times New Roman" w:hAnsi="Times New Roman" w:cs="Times New Roman"/>
              </w:rPr>
            </w:pPr>
          </w:p>
        </w:tc>
        <w:tc>
          <w:tcPr>
            <w:tcW w:w="1368" w:type="dxa"/>
          </w:tcPr>
          <w:p w:rsidR="006330A8" w:rsidRPr="00AF558E" w:rsidRDefault="006330A8" w:rsidP="00AF558E">
            <w:pPr>
              <w:autoSpaceDE w:val="0"/>
              <w:autoSpaceDN w:val="0"/>
              <w:adjustRightInd w:val="0"/>
              <w:rPr>
                <w:rFonts w:ascii="Times New Roman" w:hAnsi="Times New Roman" w:cs="Times New Roman"/>
              </w:rPr>
            </w:pPr>
          </w:p>
        </w:tc>
      </w:tr>
    </w:tbl>
    <w:p w:rsidR="006330A8" w:rsidRPr="00AF558E" w:rsidRDefault="006330A8" w:rsidP="00AF558E">
      <w:pPr>
        <w:autoSpaceDE w:val="0"/>
        <w:autoSpaceDN w:val="0"/>
        <w:adjustRightInd w:val="0"/>
        <w:spacing w:after="0" w:line="240" w:lineRule="auto"/>
        <w:rPr>
          <w:rFonts w:ascii="Times New Roman" w:hAnsi="Times New Roman" w:cs="Times New Roman"/>
        </w:rPr>
      </w:pPr>
    </w:p>
    <w:p w:rsidR="00FB508A" w:rsidRPr="00AF558E" w:rsidRDefault="00FB508A" w:rsidP="00AF558E">
      <w:pPr>
        <w:autoSpaceDE w:val="0"/>
        <w:autoSpaceDN w:val="0"/>
        <w:adjustRightInd w:val="0"/>
        <w:spacing w:after="0" w:line="240" w:lineRule="auto"/>
        <w:rPr>
          <w:rFonts w:ascii="Times New Roman" w:hAnsi="Times New Roman" w:cs="Times New Roman"/>
          <w:b/>
          <w:bCs/>
        </w:rPr>
      </w:pPr>
      <w:r w:rsidRPr="00AF558E">
        <w:rPr>
          <w:rFonts w:ascii="Times New Roman" w:hAnsi="Times New Roman" w:cs="Times New Roman"/>
          <w:b/>
          <w:bCs/>
        </w:rPr>
        <w:t>27. At-Risk Population</w:t>
      </w:r>
    </w:p>
    <w:p w:rsidR="006330A8" w:rsidRPr="00AF558E" w:rsidRDefault="006330A8" w:rsidP="00AF558E">
      <w:pPr>
        <w:autoSpaceDE w:val="0"/>
        <w:autoSpaceDN w:val="0"/>
        <w:adjustRightInd w:val="0"/>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4410"/>
        <w:gridCol w:w="1710"/>
        <w:gridCol w:w="1440"/>
        <w:gridCol w:w="1368"/>
      </w:tblGrid>
      <w:tr w:rsidR="006330A8" w:rsidRPr="00AF558E" w:rsidTr="006330A8">
        <w:tc>
          <w:tcPr>
            <w:tcW w:w="4410" w:type="dxa"/>
          </w:tcPr>
          <w:p w:rsidR="006330A8" w:rsidRPr="00AF558E" w:rsidRDefault="006330A8" w:rsidP="00AF558E">
            <w:pPr>
              <w:autoSpaceDE w:val="0"/>
              <w:autoSpaceDN w:val="0"/>
              <w:adjustRightInd w:val="0"/>
              <w:rPr>
                <w:rFonts w:ascii="Times New Roman" w:hAnsi="Times New Roman" w:cs="Times New Roman"/>
              </w:rPr>
            </w:pPr>
            <w:r w:rsidRPr="00AF558E">
              <w:rPr>
                <w:rFonts w:ascii="Times New Roman" w:hAnsi="Times New Roman" w:cs="Times New Roman"/>
                <w:b/>
                <w:bCs/>
              </w:rPr>
              <w:t>Description</w:t>
            </w:r>
          </w:p>
        </w:tc>
        <w:tc>
          <w:tcPr>
            <w:tcW w:w="1710" w:type="dxa"/>
          </w:tcPr>
          <w:p w:rsidR="006330A8" w:rsidRPr="00AF558E" w:rsidRDefault="006330A8" w:rsidP="00AF558E">
            <w:pPr>
              <w:autoSpaceDE w:val="0"/>
              <w:autoSpaceDN w:val="0"/>
              <w:adjustRightInd w:val="0"/>
              <w:rPr>
                <w:rFonts w:ascii="Times New Roman" w:hAnsi="Times New Roman" w:cs="Times New Roman"/>
              </w:rPr>
            </w:pPr>
            <w:r w:rsidRPr="00AF558E">
              <w:rPr>
                <w:rFonts w:ascii="Times New Roman" w:hAnsi="Times New Roman" w:cs="Times New Roman"/>
                <w:b/>
                <w:bCs/>
              </w:rPr>
              <w:t>Yes</w:t>
            </w:r>
          </w:p>
        </w:tc>
        <w:tc>
          <w:tcPr>
            <w:tcW w:w="1440" w:type="dxa"/>
          </w:tcPr>
          <w:p w:rsidR="006330A8" w:rsidRPr="00AF558E" w:rsidRDefault="006330A8" w:rsidP="00AF558E">
            <w:pPr>
              <w:autoSpaceDE w:val="0"/>
              <w:autoSpaceDN w:val="0"/>
              <w:adjustRightInd w:val="0"/>
              <w:rPr>
                <w:rFonts w:ascii="Times New Roman" w:hAnsi="Times New Roman" w:cs="Times New Roman"/>
              </w:rPr>
            </w:pPr>
            <w:r w:rsidRPr="00AF558E">
              <w:rPr>
                <w:rFonts w:ascii="Times New Roman" w:hAnsi="Times New Roman" w:cs="Times New Roman"/>
                <w:b/>
                <w:bCs/>
              </w:rPr>
              <w:t>No</w:t>
            </w:r>
          </w:p>
        </w:tc>
        <w:tc>
          <w:tcPr>
            <w:tcW w:w="1368" w:type="dxa"/>
          </w:tcPr>
          <w:p w:rsidR="006330A8" w:rsidRPr="00AF558E" w:rsidRDefault="006330A8" w:rsidP="00AF558E">
            <w:pPr>
              <w:autoSpaceDE w:val="0"/>
              <w:autoSpaceDN w:val="0"/>
              <w:adjustRightInd w:val="0"/>
              <w:rPr>
                <w:rFonts w:ascii="Times New Roman" w:hAnsi="Times New Roman" w:cs="Times New Roman"/>
                <w:b/>
                <w:bCs/>
              </w:rPr>
            </w:pPr>
            <w:r w:rsidRPr="00AF558E">
              <w:rPr>
                <w:rFonts w:ascii="Times New Roman" w:hAnsi="Times New Roman" w:cs="Times New Roman"/>
                <w:b/>
                <w:bCs/>
              </w:rPr>
              <w:t>Not known</w:t>
            </w:r>
          </w:p>
          <w:p w:rsidR="006330A8" w:rsidRPr="00AF558E" w:rsidRDefault="006330A8" w:rsidP="00AF558E">
            <w:pPr>
              <w:autoSpaceDE w:val="0"/>
              <w:autoSpaceDN w:val="0"/>
              <w:adjustRightInd w:val="0"/>
              <w:rPr>
                <w:rFonts w:ascii="Times New Roman" w:hAnsi="Times New Roman" w:cs="Times New Roman"/>
              </w:rPr>
            </w:pPr>
          </w:p>
        </w:tc>
      </w:tr>
      <w:tr w:rsidR="006330A8" w:rsidRPr="00AF558E" w:rsidTr="006330A8">
        <w:tc>
          <w:tcPr>
            <w:tcW w:w="4410" w:type="dxa"/>
          </w:tcPr>
          <w:p w:rsidR="006330A8" w:rsidRPr="00AF558E" w:rsidRDefault="006330A8" w:rsidP="00AF558E">
            <w:pPr>
              <w:autoSpaceDE w:val="0"/>
              <w:autoSpaceDN w:val="0"/>
              <w:adjustRightInd w:val="0"/>
              <w:rPr>
                <w:rFonts w:ascii="Times New Roman" w:hAnsi="Times New Roman" w:cs="Times New Roman"/>
              </w:rPr>
            </w:pPr>
            <w:r w:rsidRPr="00AF558E">
              <w:rPr>
                <w:rFonts w:ascii="Times New Roman" w:hAnsi="Times New Roman" w:cs="Times New Roman"/>
              </w:rPr>
              <w:t>A. Are the adverse impacts of the project unequally distributed in the target population?</w:t>
            </w:r>
          </w:p>
        </w:tc>
        <w:tc>
          <w:tcPr>
            <w:tcW w:w="1710" w:type="dxa"/>
          </w:tcPr>
          <w:p w:rsidR="006330A8" w:rsidRPr="00AF558E" w:rsidRDefault="006330A8" w:rsidP="00AF558E">
            <w:pPr>
              <w:autoSpaceDE w:val="0"/>
              <w:autoSpaceDN w:val="0"/>
              <w:adjustRightInd w:val="0"/>
              <w:rPr>
                <w:rFonts w:ascii="Times New Roman" w:hAnsi="Times New Roman" w:cs="Times New Roman"/>
              </w:rPr>
            </w:pPr>
          </w:p>
        </w:tc>
        <w:tc>
          <w:tcPr>
            <w:tcW w:w="1440" w:type="dxa"/>
          </w:tcPr>
          <w:p w:rsidR="006330A8" w:rsidRPr="00AF558E" w:rsidRDefault="006330A8" w:rsidP="00AF558E">
            <w:pPr>
              <w:autoSpaceDE w:val="0"/>
              <w:autoSpaceDN w:val="0"/>
              <w:adjustRightInd w:val="0"/>
              <w:rPr>
                <w:rFonts w:ascii="Times New Roman" w:hAnsi="Times New Roman" w:cs="Times New Roman"/>
              </w:rPr>
            </w:pPr>
          </w:p>
        </w:tc>
        <w:tc>
          <w:tcPr>
            <w:tcW w:w="1368" w:type="dxa"/>
          </w:tcPr>
          <w:p w:rsidR="006330A8" w:rsidRPr="00AF558E" w:rsidRDefault="006330A8" w:rsidP="00AF558E">
            <w:pPr>
              <w:autoSpaceDE w:val="0"/>
              <w:autoSpaceDN w:val="0"/>
              <w:adjustRightInd w:val="0"/>
              <w:rPr>
                <w:rFonts w:ascii="Times New Roman" w:hAnsi="Times New Roman" w:cs="Times New Roman"/>
              </w:rPr>
            </w:pPr>
          </w:p>
        </w:tc>
      </w:tr>
    </w:tbl>
    <w:p w:rsidR="006330A8" w:rsidRPr="00AF558E" w:rsidRDefault="006330A8" w:rsidP="00AF558E">
      <w:pPr>
        <w:autoSpaceDE w:val="0"/>
        <w:autoSpaceDN w:val="0"/>
        <w:adjustRightInd w:val="0"/>
        <w:spacing w:after="0" w:line="240" w:lineRule="auto"/>
        <w:rPr>
          <w:rFonts w:ascii="Times New Roman" w:hAnsi="Times New Roman" w:cs="Times New Roman"/>
        </w:rPr>
      </w:pPr>
    </w:p>
    <w:p w:rsidR="00FB508A" w:rsidRPr="00AF558E" w:rsidRDefault="00FB508A" w:rsidP="00AF558E">
      <w:pPr>
        <w:autoSpaceDE w:val="0"/>
        <w:autoSpaceDN w:val="0"/>
        <w:adjustRightInd w:val="0"/>
        <w:spacing w:after="0" w:line="240" w:lineRule="auto"/>
        <w:rPr>
          <w:rFonts w:ascii="Times New Roman" w:hAnsi="Times New Roman" w:cs="Times New Roman"/>
          <w:b/>
          <w:bCs/>
        </w:rPr>
      </w:pPr>
      <w:r w:rsidRPr="00AF558E">
        <w:rPr>
          <w:rFonts w:ascii="Times New Roman" w:hAnsi="Times New Roman" w:cs="Times New Roman"/>
          <w:b/>
          <w:bCs/>
        </w:rPr>
        <w:t>28. Land Acquisition and Livelihoods</w:t>
      </w:r>
    </w:p>
    <w:p w:rsidR="006330A8" w:rsidRPr="00AF558E" w:rsidRDefault="006330A8" w:rsidP="00AF558E">
      <w:pPr>
        <w:autoSpaceDE w:val="0"/>
        <w:autoSpaceDN w:val="0"/>
        <w:adjustRightInd w:val="0"/>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4410"/>
        <w:gridCol w:w="1710"/>
        <w:gridCol w:w="1440"/>
        <w:gridCol w:w="1368"/>
      </w:tblGrid>
      <w:tr w:rsidR="006330A8" w:rsidRPr="00AF558E" w:rsidTr="006330A8">
        <w:tc>
          <w:tcPr>
            <w:tcW w:w="4410" w:type="dxa"/>
          </w:tcPr>
          <w:p w:rsidR="006330A8" w:rsidRPr="00AF558E" w:rsidRDefault="006330A8" w:rsidP="00AF558E">
            <w:pPr>
              <w:autoSpaceDE w:val="0"/>
              <w:autoSpaceDN w:val="0"/>
              <w:adjustRightInd w:val="0"/>
              <w:rPr>
                <w:rFonts w:ascii="Times New Roman" w:hAnsi="Times New Roman" w:cs="Times New Roman"/>
              </w:rPr>
            </w:pPr>
            <w:r w:rsidRPr="00AF558E">
              <w:rPr>
                <w:rFonts w:ascii="Times New Roman" w:hAnsi="Times New Roman" w:cs="Times New Roman"/>
                <w:b/>
                <w:bCs/>
              </w:rPr>
              <w:t>Description</w:t>
            </w:r>
          </w:p>
        </w:tc>
        <w:tc>
          <w:tcPr>
            <w:tcW w:w="1710" w:type="dxa"/>
          </w:tcPr>
          <w:p w:rsidR="006330A8" w:rsidRPr="00AF558E" w:rsidRDefault="006330A8" w:rsidP="00AF558E">
            <w:pPr>
              <w:autoSpaceDE w:val="0"/>
              <w:autoSpaceDN w:val="0"/>
              <w:adjustRightInd w:val="0"/>
              <w:rPr>
                <w:rFonts w:ascii="Times New Roman" w:hAnsi="Times New Roman" w:cs="Times New Roman"/>
              </w:rPr>
            </w:pPr>
            <w:r w:rsidRPr="00AF558E">
              <w:rPr>
                <w:rFonts w:ascii="Times New Roman" w:hAnsi="Times New Roman" w:cs="Times New Roman"/>
                <w:b/>
                <w:bCs/>
              </w:rPr>
              <w:t>Yes</w:t>
            </w:r>
          </w:p>
        </w:tc>
        <w:tc>
          <w:tcPr>
            <w:tcW w:w="1440" w:type="dxa"/>
          </w:tcPr>
          <w:p w:rsidR="006330A8" w:rsidRPr="00AF558E" w:rsidRDefault="006330A8" w:rsidP="00AF558E">
            <w:pPr>
              <w:autoSpaceDE w:val="0"/>
              <w:autoSpaceDN w:val="0"/>
              <w:adjustRightInd w:val="0"/>
              <w:rPr>
                <w:rFonts w:ascii="Times New Roman" w:hAnsi="Times New Roman" w:cs="Times New Roman"/>
              </w:rPr>
            </w:pPr>
            <w:r w:rsidRPr="00AF558E">
              <w:rPr>
                <w:rFonts w:ascii="Times New Roman" w:hAnsi="Times New Roman" w:cs="Times New Roman"/>
                <w:b/>
                <w:bCs/>
              </w:rPr>
              <w:t>No</w:t>
            </w:r>
          </w:p>
        </w:tc>
        <w:tc>
          <w:tcPr>
            <w:tcW w:w="1368" w:type="dxa"/>
          </w:tcPr>
          <w:p w:rsidR="006330A8" w:rsidRPr="00AF558E" w:rsidRDefault="006330A8" w:rsidP="00AF558E">
            <w:pPr>
              <w:autoSpaceDE w:val="0"/>
              <w:autoSpaceDN w:val="0"/>
              <w:adjustRightInd w:val="0"/>
              <w:rPr>
                <w:rFonts w:ascii="Times New Roman" w:hAnsi="Times New Roman" w:cs="Times New Roman"/>
                <w:b/>
                <w:bCs/>
              </w:rPr>
            </w:pPr>
            <w:r w:rsidRPr="00AF558E">
              <w:rPr>
                <w:rFonts w:ascii="Times New Roman" w:hAnsi="Times New Roman" w:cs="Times New Roman"/>
                <w:b/>
                <w:bCs/>
              </w:rPr>
              <w:t>Not known</w:t>
            </w:r>
          </w:p>
          <w:p w:rsidR="006330A8" w:rsidRPr="00AF558E" w:rsidRDefault="006330A8" w:rsidP="00AF558E">
            <w:pPr>
              <w:autoSpaceDE w:val="0"/>
              <w:autoSpaceDN w:val="0"/>
              <w:adjustRightInd w:val="0"/>
              <w:rPr>
                <w:rFonts w:ascii="Times New Roman" w:hAnsi="Times New Roman" w:cs="Times New Roman"/>
              </w:rPr>
            </w:pPr>
          </w:p>
        </w:tc>
      </w:tr>
      <w:tr w:rsidR="006330A8" w:rsidRPr="00AF558E" w:rsidTr="006330A8">
        <w:tc>
          <w:tcPr>
            <w:tcW w:w="4410" w:type="dxa"/>
          </w:tcPr>
          <w:p w:rsidR="006330A8" w:rsidRPr="00AF558E" w:rsidRDefault="006330A8" w:rsidP="00AF558E">
            <w:pPr>
              <w:autoSpaceDE w:val="0"/>
              <w:autoSpaceDN w:val="0"/>
              <w:adjustRightInd w:val="0"/>
              <w:rPr>
                <w:rFonts w:ascii="Times New Roman" w:hAnsi="Times New Roman" w:cs="Times New Roman"/>
              </w:rPr>
            </w:pPr>
            <w:r w:rsidRPr="00AF558E">
              <w:rPr>
                <w:rFonts w:ascii="Times New Roman" w:hAnsi="Times New Roman" w:cs="Times New Roman"/>
              </w:rPr>
              <w:t>A. Will land be acquired?</w:t>
            </w:r>
          </w:p>
        </w:tc>
        <w:tc>
          <w:tcPr>
            <w:tcW w:w="1710" w:type="dxa"/>
          </w:tcPr>
          <w:p w:rsidR="006330A8" w:rsidRPr="00AF558E" w:rsidRDefault="006330A8" w:rsidP="00AF558E">
            <w:pPr>
              <w:autoSpaceDE w:val="0"/>
              <w:autoSpaceDN w:val="0"/>
              <w:adjustRightInd w:val="0"/>
              <w:rPr>
                <w:rFonts w:ascii="Times New Roman" w:hAnsi="Times New Roman" w:cs="Times New Roman"/>
              </w:rPr>
            </w:pPr>
          </w:p>
        </w:tc>
        <w:tc>
          <w:tcPr>
            <w:tcW w:w="1440" w:type="dxa"/>
          </w:tcPr>
          <w:p w:rsidR="006330A8" w:rsidRPr="00AF558E" w:rsidRDefault="006330A8" w:rsidP="00AF558E">
            <w:pPr>
              <w:autoSpaceDE w:val="0"/>
              <w:autoSpaceDN w:val="0"/>
              <w:adjustRightInd w:val="0"/>
              <w:rPr>
                <w:rFonts w:ascii="Times New Roman" w:hAnsi="Times New Roman" w:cs="Times New Roman"/>
              </w:rPr>
            </w:pPr>
          </w:p>
        </w:tc>
        <w:tc>
          <w:tcPr>
            <w:tcW w:w="1368" w:type="dxa"/>
          </w:tcPr>
          <w:p w:rsidR="006330A8" w:rsidRPr="00AF558E" w:rsidRDefault="006330A8" w:rsidP="00AF558E">
            <w:pPr>
              <w:autoSpaceDE w:val="0"/>
              <w:autoSpaceDN w:val="0"/>
              <w:adjustRightInd w:val="0"/>
              <w:rPr>
                <w:rFonts w:ascii="Times New Roman" w:hAnsi="Times New Roman" w:cs="Times New Roman"/>
              </w:rPr>
            </w:pPr>
          </w:p>
        </w:tc>
      </w:tr>
      <w:tr w:rsidR="006330A8" w:rsidRPr="00AF558E" w:rsidTr="006330A8">
        <w:tc>
          <w:tcPr>
            <w:tcW w:w="4410" w:type="dxa"/>
          </w:tcPr>
          <w:p w:rsidR="006330A8" w:rsidRPr="00AF558E" w:rsidRDefault="006330A8" w:rsidP="00AF558E">
            <w:pPr>
              <w:autoSpaceDE w:val="0"/>
              <w:autoSpaceDN w:val="0"/>
              <w:adjustRightInd w:val="0"/>
              <w:rPr>
                <w:rFonts w:ascii="Times New Roman" w:hAnsi="Times New Roman" w:cs="Times New Roman"/>
              </w:rPr>
            </w:pPr>
            <w:r w:rsidRPr="00AF558E">
              <w:rPr>
                <w:rFonts w:ascii="Times New Roman" w:hAnsi="Times New Roman" w:cs="Times New Roman"/>
              </w:rPr>
              <w:t>B. Will people’s assets or livelihoods be impacted?</w:t>
            </w:r>
          </w:p>
        </w:tc>
        <w:tc>
          <w:tcPr>
            <w:tcW w:w="1710" w:type="dxa"/>
          </w:tcPr>
          <w:p w:rsidR="006330A8" w:rsidRPr="00AF558E" w:rsidRDefault="006330A8" w:rsidP="00AF558E">
            <w:pPr>
              <w:autoSpaceDE w:val="0"/>
              <w:autoSpaceDN w:val="0"/>
              <w:adjustRightInd w:val="0"/>
              <w:rPr>
                <w:rFonts w:ascii="Times New Roman" w:hAnsi="Times New Roman" w:cs="Times New Roman"/>
              </w:rPr>
            </w:pPr>
          </w:p>
        </w:tc>
        <w:tc>
          <w:tcPr>
            <w:tcW w:w="1440" w:type="dxa"/>
          </w:tcPr>
          <w:p w:rsidR="006330A8" w:rsidRPr="00AF558E" w:rsidRDefault="006330A8" w:rsidP="00AF558E">
            <w:pPr>
              <w:autoSpaceDE w:val="0"/>
              <w:autoSpaceDN w:val="0"/>
              <w:adjustRightInd w:val="0"/>
              <w:rPr>
                <w:rFonts w:ascii="Times New Roman" w:hAnsi="Times New Roman" w:cs="Times New Roman"/>
              </w:rPr>
            </w:pPr>
          </w:p>
        </w:tc>
        <w:tc>
          <w:tcPr>
            <w:tcW w:w="1368" w:type="dxa"/>
          </w:tcPr>
          <w:p w:rsidR="006330A8" w:rsidRPr="00AF558E" w:rsidRDefault="006330A8" w:rsidP="00AF558E">
            <w:pPr>
              <w:autoSpaceDE w:val="0"/>
              <w:autoSpaceDN w:val="0"/>
              <w:adjustRightInd w:val="0"/>
              <w:rPr>
                <w:rFonts w:ascii="Times New Roman" w:hAnsi="Times New Roman" w:cs="Times New Roman"/>
              </w:rPr>
            </w:pPr>
          </w:p>
        </w:tc>
      </w:tr>
      <w:tr w:rsidR="006330A8" w:rsidRPr="00AF558E" w:rsidTr="006330A8">
        <w:tc>
          <w:tcPr>
            <w:tcW w:w="4410" w:type="dxa"/>
          </w:tcPr>
          <w:p w:rsidR="006330A8" w:rsidRPr="00AF558E" w:rsidRDefault="006330A8" w:rsidP="00AF558E">
            <w:pPr>
              <w:autoSpaceDE w:val="0"/>
              <w:autoSpaceDN w:val="0"/>
              <w:adjustRightInd w:val="0"/>
              <w:rPr>
                <w:rFonts w:ascii="Times New Roman" w:hAnsi="Times New Roman" w:cs="Times New Roman"/>
              </w:rPr>
            </w:pPr>
            <w:r w:rsidRPr="00AF558E">
              <w:rPr>
                <w:rFonts w:ascii="Times New Roman" w:hAnsi="Times New Roman" w:cs="Times New Roman"/>
              </w:rPr>
              <w:t xml:space="preserve">C. Will people </w:t>
            </w:r>
            <w:proofErr w:type="spellStart"/>
            <w:r w:rsidRPr="00AF558E">
              <w:rPr>
                <w:rFonts w:ascii="Times New Roman" w:hAnsi="Times New Roman" w:cs="Times New Roman"/>
              </w:rPr>
              <w:t>loose</w:t>
            </w:r>
            <w:proofErr w:type="spellEnd"/>
            <w:r w:rsidRPr="00AF558E">
              <w:rPr>
                <w:rFonts w:ascii="Times New Roman" w:hAnsi="Times New Roman" w:cs="Times New Roman"/>
              </w:rPr>
              <w:t xml:space="preserve"> access to natural resources?</w:t>
            </w:r>
          </w:p>
        </w:tc>
        <w:tc>
          <w:tcPr>
            <w:tcW w:w="1710" w:type="dxa"/>
          </w:tcPr>
          <w:p w:rsidR="006330A8" w:rsidRPr="00AF558E" w:rsidRDefault="006330A8" w:rsidP="00AF558E">
            <w:pPr>
              <w:autoSpaceDE w:val="0"/>
              <w:autoSpaceDN w:val="0"/>
              <w:adjustRightInd w:val="0"/>
              <w:rPr>
                <w:rFonts w:ascii="Times New Roman" w:hAnsi="Times New Roman" w:cs="Times New Roman"/>
              </w:rPr>
            </w:pPr>
          </w:p>
        </w:tc>
        <w:tc>
          <w:tcPr>
            <w:tcW w:w="1440" w:type="dxa"/>
          </w:tcPr>
          <w:p w:rsidR="006330A8" w:rsidRPr="00AF558E" w:rsidRDefault="006330A8" w:rsidP="00AF558E">
            <w:pPr>
              <w:autoSpaceDE w:val="0"/>
              <w:autoSpaceDN w:val="0"/>
              <w:adjustRightInd w:val="0"/>
              <w:rPr>
                <w:rFonts w:ascii="Times New Roman" w:hAnsi="Times New Roman" w:cs="Times New Roman"/>
              </w:rPr>
            </w:pPr>
          </w:p>
        </w:tc>
        <w:tc>
          <w:tcPr>
            <w:tcW w:w="1368" w:type="dxa"/>
          </w:tcPr>
          <w:p w:rsidR="006330A8" w:rsidRPr="00AF558E" w:rsidRDefault="006330A8" w:rsidP="00AF558E">
            <w:pPr>
              <w:autoSpaceDE w:val="0"/>
              <w:autoSpaceDN w:val="0"/>
              <w:adjustRightInd w:val="0"/>
              <w:rPr>
                <w:rFonts w:ascii="Times New Roman" w:hAnsi="Times New Roman" w:cs="Times New Roman"/>
              </w:rPr>
            </w:pPr>
          </w:p>
        </w:tc>
      </w:tr>
    </w:tbl>
    <w:p w:rsidR="006330A8" w:rsidRPr="00AF558E" w:rsidRDefault="006330A8" w:rsidP="00AF558E">
      <w:pPr>
        <w:autoSpaceDE w:val="0"/>
        <w:autoSpaceDN w:val="0"/>
        <w:adjustRightInd w:val="0"/>
        <w:spacing w:after="0" w:line="240" w:lineRule="auto"/>
        <w:rPr>
          <w:rFonts w:ascii="Times New Roman" w:hAnsi="Times New Roman" w:cs="Times New Roman"/>
        </w:rPr>
      </w:pPr>
    </w:p>
    <w:p w:rsidR="00FB508A" w:rsidRPr="00AF558E" w:rsidRDefault="00FB508A" w:rsidP="00AF558E">
      <w:pPr>
        <w:autoSpaceDE w:val="0"/>
        <w:autoSpaceDN w:val="0"/>
        <w:adjustRightInd w:val="0"/>
        <w:spacing w:after="0" w:line="240" w:lineRule="auto"/>
        <w:rPr>
          <w:rFonts w:ascii="Times New Roman" w:hAnsi="Times New Roman" w:cs="Times New Roman"/>
          <w:b/>
          <w:bCs/>
        </w:rPr>
      </w:pPr>
      <w:r w:rsidRPr="00AF558E">
        <w:rPr>
          <w:rFonts w:ascii="Times New Roman" w:hAnsi="Times New Roman" w:cs="Times New Roman"/>
          <w:b/>
          <w:bCs/>
        </w:rPr>
        <w:t>29. Existing Population</w:t>
      </w:r>
    </w:p>
    <w:p w:rsidR="006330A8" w:rsidRPr="00AF558E" w:rsidRDefault="006330A8" w:rsidP="00AF558E">
      <w:pPr>
        <w:autoSpaceDE w:val="0"/>
        <w:autoSpaceDN w:val="0"/>
        <w:adjustRightInd w:val="0"/>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4410"/>
        <w:gridCol w:w="1710"/>
        <w:gridCol w:w="1440"/>
        <w:gridCol w:w="1368"/>
      </w:tblGrid>
      <w:tr w:rsidR="006330A8" w:rsidRPr="00AF558E" w:rsidTr="006330A8">
        <w:tc>
          <w:tcPr>
            <w:tcW w:w="4410" w:type="dxa"/>
          </w:tcPr>
          <w:p w:rsidR="006330A8" w:rsidRPr="00AF558E" w:rsidRDefault="006330A8" w:rsidP="00AF558E">
            <w:pPr>
              <w:autoSpaceDE w:val="0"/>
              <w:autoSpaceDN w:val="0"/>
              <w:adjustRightInd w:val="0"/>
              <w:rPr>
                <w:rFonts w:ascii="Times New Roman" w:hAnsi="Times New Roman" w:cs="Times New Roman"/>
              </w:rPr>
            </w:pPr>
            <w:r w:rsidRPr="00AF558E">
              <w:rPr>
                <w:rFonts w:ascii="Times New Roman" w:hAnsi="Times New Roman" w:cs="Times New Roman"/>
                <w:b/>
                <w:bCs/>
              </w:rPr>
              <w:t>Description</w:t>
            </w:r>
          </w:p>
        </w:tc>
        <w:tc>
          <w:tcPr>
            <w:tcW w:w="1710" w:type="dxa"/>
          </w:tcPr>
          <w:p w:rsidR="006330A8" w:rsidRPr="00AF558E" w:rsidRDefault="006330A8" w:rsidP="00AF558E">
            <w:pPr>
              <w:autoSpaceDE w:val="0"/>
              <w:autoSpaceDN w:val="0"/>
              <w:adjustRightInd w:val="0"/>
              <w:rPr>
                <w:rFonts w:ascii="Times New Roman" w:hAnsi="Times New Roman" w:cs="Times New Roman"/>
              </w:rPr>
            </w:pPr>
            <w:r w:rsidRPr="00AF558E">
              <w:rPr>
                <w:rFonts w:ascii="Times New Roman" w:hAnsi="Times New Roman" w:cs="Times New Roman"/>
                <w:b/>
                <w:bCs/>
              </w:rPr>
              <w:t>Yes</w:t>
            </w:r>
          </w:p>
        </w:tc>
        <w:tc>
          <w:tcPr>
            <w:tcW w:w="1440" w:type="dxa"/>
          </w:tcPr>
          <w:p w:rsidR="006330A8" w:rsidRPr="00AF558E" w:rsidRDefault="006330A8" w:rsidP="00AF558E">
            <w:pPr>
              <w:autoSpaceDE w:val="0"/>
              <w:autoSpaceDN w:val="0"/>
              <w:adjustRightInd w:val="0"/>
              <w:rPr>
                <w:rFonts w:ascii="Times New Roman" w:hAnsi="Times New Roman" w:cs="Times New Roman"/>
              </w:rPr>
            </w:pPr>
            <w:r w:rsidRPr="00AF558E">
              <w:rPr>
                <w:rFonts w:ascii="Times New Roman" w:hAnsi="Times New Roman" w:cs="Times New Roman"/>
                <w:b/>
                <w:bCs/>
              </w:rPr>
              <w:t>No</w:t>
            </w:r>
          </w:p>
        </w:tc>
        <w:tc>
          <w:tcPr>
            <w:tcW w:w="1368" w:type="dxa"/>
          </w:tcPr>
          <w:p w:rsidR="006330A8" w:rsidRPr="00AF558E" w:rsidRDefault="006330A8" w:rsidP="00AF558E">
            <w:pPr>
              <w:autoSpaceDE w:val="0"/>
              <w:autoSpaceDN w:val="0"/>
              <w:adjustRightInd w:val="0"/>
              <w:rPr>
                <w:rFonts w:ascii="Times New Roman" w:hAnsi="Times New Roman" w:cs="Times New Roman"/>
                <w:b/>
                <w:bCs/>
              </w:rPr>
            </w:pPr>
            <w:r w:rsidRPr="00AF558E">
              <w:rPr>
                <w:rFonts w:ascii="Times New Roman" w:hAnsi="Times New Roman" w:cs="Times New Roman"/>
                <w:b/>
                <w:bCs/>
              </w:rPr>
              <w:t>Not known</w:t>
            </w:r>
          </w:p>
          <w:p w:rsidR="006330A8" w:rsidRPr="00AF558E" w:rsidRDefault="006330A8" w:rsidP="00AF558E">
            <w:pPr>
              <w:autoSpaceDE w:val="0"/>
              <w:autoSpaceDN w:val="0"/>
              <w:adjustRightInd w:val="0"/>
              <w:rPr>
                <w:rFonts w:ascii="Times New Roman" w:hAnsi="Times New Roman" w:cs="Times New Roman"/>
              </w:rPr>
            </w:pPr>
          </w:p>
        </w:tc>
      </w:tr>
      <w:tr w:rsidR="006330A8" w:rsidRPr="00AF558E" w:rsidTr="006330A8">
        <w:tc>
          <w:tcPr>
            <w:tcW w:w="4410" w:type="dxa"/>
          </w:tcPr>
          <w:p w:rsidR="006330A8" w:rsidRPr="00AF558E" w:rsidRDefault="006330A8" w:rsidP="00AF558E">
            <w:pPr>
              <w:autoSpaceDE w:val="0"/>
              <w:autoSpaceDN w:val="0"/>
              <w:adjustRightInd w:val="0"/>
              <w:rPr>
                <w:rFonts w:ascii="Times New Roman" w:hAnsi="Times New Roman" w:cs="Times New Roman"/>
              </w:rPr>
            </w:pPr>
            <w:r w:rsidRPr="00AF558E">
              <w:rPr>
                <w:rFonts w:ascii="Times New Roman" w:hAnsi="Times New Roman" w:cs="Times New Roman"/>
              </w:rPr>
              <w:t>A. Are there currently any people living in or near the project area?</w:t>
            </w:r>
          </w:p>
        </w:tc>
        <w:tc>
          <w:tcPr>
            <w:tcW w:w="1710" w:type="dxa"/>
          </w:tcPr>
          <w:p w:rsidR="006330A8" w:rsidRPr="00AF558E" w:rsidRDefault="006330A8" w:rsidP="00AF558E">
            <w:pPr>
              <w:autoSpaceDE w:val="0"/>
              <w:autoSpaceDN w:val="0"/>
              <w:adjustRightInd w:val="0"/>
              <w:rPr>
                <w:rFonts w:ascii="Times New Roman" w:hAnsi="Times New Roman" w:cs="Times New Roman"/>
              </w:rPr>
            </w:pPr>
          </w:p>
        </w:tc>
        <w:tc>
          <w:tcPr>
            <w:tcW w:w="1440" w:type="dxa"/>
          </w:tcPr>
          <w:p w:rsidR="006330A8" w:rsidRPr="00AF558E" w:rsidRDefault="006330A8" w:rsidP="00AF558E">
            <w:pPr>
              <w:autoSpaceDE w:val="0"/>
              <w:autoSpaceDN w:val="0"/>
              <w:adjustRightInd w:val="0"/>
              <w:rPr>
                <w:rFonts w:ascii="Times New Roman" w:hAnsi="Times New Roman" w:cs="Times New Roman"/>
              </w:rPr>
            </w:pPr>
          </w:p>
        </w:tc>
        <w:tc>
          <w:tcPr>
            <w:tcW w:w="1368" w:type="dxa"/>
          </w:tcPr>
          <w:p w:rsidR="006330A8" w:rsidRPr="00AF558E" w:rsidRDefault="006330A8" w:rsidP="00AF558E">
            <w:pPr>
              <w:autoSpaceDE w:val="0"/>
              <w:autoSpaceDN w:val="0"/>
              <w:adjustRightInd w:val="0"/>
              <w:rPr>
                <w:rFonts w:ascii="Times New Roman" w:hAnsi="Times New Roman" w:cs="Times New Roman"/>
              </w:rPr>
            </w:pPr>
          </w:p>
        </w:tc>
      </w:tr>
      <w:tr w:rsidR="006330A8" w:rsidRPr="00AF558E" w:rsidTr="006330A8">
        <w:tc>
          <w:tcPr>
            <w:tcW w:w="4410" w:type="dxa"/>
          </w:tcPr>
          <w:p w:rsidR="006330A8" w:rsidRPr="00AF558E" w:rsidRDefault="006330A8" w:rsidP="00AF558E">
            <w:pPr>
              <w:autoSpaceDE w:val="0"/>
              <w:autoSpaceDN w:val="0"/>
              <w:adjustRightInd w:val="0"/>
              <w:rPr>
                <w:rFonts w:ascii="Times New Roman" w:hAnsi="Times New Roman" w:cs="Times New Roman"/>
              </w:rPr>
            </w:pPr>
            <w:r w:rsidRPr="00AF558E">
              <w:rPr>
                <w:rFonts w:ascii="Times New Roman" w:hAnsi="Times New Roman" w:cs="Times New Roman"/>
              </w:rPr>
              <w:t>B. Will project affect people in or near the project area?</w:t>
            </w:r>
          </w:p>
        </w:tc>
        <w:tc>
          <w:tcPr>
            <w:tcW w:w="1710" w:type="dxa"/>
          </w:tcPr>
          <w:p w:rsidR="006330A8" w:rsidRPr="00AF558E" w:rsidRDefault="006330A8" w:rsidP="00AF558E">
            <w:pPr>
              <w:autoSpaceDE w:val="0"/>
              <w:autoSpaceDN w:val="0"/>
              <w:adjustRightInd w:val="0"/>
              <w:rPr>
                <w:rFonts w:ascii="Times New Roman" w:hAnsi="Times New Roman" w:cs="Times New Roman"/>
              </w:rPr>
            </w:pPr>
          </w:p>
        </w:tc>
        <w:tc>
          <w:tcPr>
            <w:tcW w:w="1440" w:type="dxa"/>
          </w:tcPr>
          <w:p w:rsidR="006330A8" w:rsidRPr="00AF558E" w:rsidRDefault="006330A8" w:rsidP="00AF558E">
            <w:pPr>
              <w:autoSpaceDE w:val="0"/>
              <w:autoSpaceDN w:val="0"/>
              <w:adjustRightInd w:val="0"/>
              <w:rPr>
                <w:rFonts w:ascii="Times New Roman" w:hAnsi="Times New Roman" w:cs="Times New Roman"/>
              </w:rPr>
            </w:pPr>
          </w:p>
        </w:tc>
        <w:tc>
          <w:tcPr>
            <w:tcW w:w="1368" w:type="dxa"/>
          </w:tcPr>
          <w:p w:rsidR="006330A8" w:rsidRPr="00AF558E" w:rsidRDefault="006330A8" w:rsidP="00AF558E">
            <w:pPr>
              <w:autoSpaceDE w:val="0"/>
              <w:autoSpaceDN w:val="0"/>
              <w:adjustRightInd w:val="0"/>
              <w:rPr>
                <w:rFonts w:ascii="Times New Roman" w:hAnsi="Times New Roman" w:cs="Times New Roman"/>
              </w:rPr>
            </w:pPr>
          </w:p>
        </w:tc>
      </w:tr>
      <w:tr w:rsidR="006330A8" w:rsidRPr="00AF558E" w:rsidTr="006330A8">
        <w:tc>
          <w:tcPr>
            <w:tcW w:w="4410" w:type="dxa"/>
          </w:tcPr>
          <w:p w:rsidR="006330A8" w:rsidRPr="00AF558E" w:rsidRDefault="006330A8" w:rsidP="00AF558E">
            <w:pPr>
              <w:autoSpaceDE w:val="0"/>
              <w:autoSpaceDN w:val="0"/>
              <w:adjustRightInd w:val="0"/>
              <w:rPr>
                <w:rFonts w:ascii="Times New Roman" w:hAnsi="Times New Roman" w:cs="Times New Roman"/>
              </w:rPr>
            </w:pPr>
            <w:r w:rsidRPr="00AF558E">
              <w:rPr>
                <w:rFonts w:ascii="Times New Roman" w:hAnsi="Times New Roman" w:cs="Times New Roman"/>
              </w:rPr>
              <w:t>C. Has liaison been established with the community?</w:t>
            </w:r>
          </w:p>
        </w:tc>
        <w:tc>
          <w:tcPr>
            <w:tcW w:w="1710" w:type="dxa"/>
          </w:tcPr>
          <w:p w:rsidR="006330A8" w:rsidRPr="00AF558E" w:rsidRDefault="006330A8" w:rsidP="00AF558E">
            <w:pPr>
              <w:autoSpaceDE w:val="0"/>
              <w:autoSpaceDN w:val="0"/>
              <w:adjustRightInd w:val="0"/>
              <w:rPr>
                <w:rFonts w:ascii="Times New Roman" w:hAnsi="Times New Roman" w:cs="Times New Roman"/>
              </w:rPr>
            </w:pPr>
          </w:p>
        </w:tc>
        <w:tc>
          <w:tcPr>
            <w:tcW w:w="1440" w:type="dxa"/>
          </w:tcPr>
          <w:p w:rsidR="006330A8" w:rsidRPr="00AF558E" w:rsidRDefault="006330A8" w:rsidP="00AF558E">
            <w:pPr>
              <w:autoSpaceDE w:val="0"/>
              <w:autoSpaceDN w:val="0"/>
              <w:adjustRightInd w:val="0"/>
              <w:rPr>
                <w:rFonts w:ascii="Times New Roman" w:hAnsi="Times New Roman" w:cs="Times New Roman"/>
              </w:rPr>
            </w:pPr>
          </w:p>
        </w:tc>
        <w:tc>
          <w:tcPr>
            <w:tcW w:w="1368" w:type="dxa"/>
          </w:tcPr>
          <w:p w:rsidR="006330A8" w:rsidRPr="00AF558E" w:rsidRDefault="006330A8" w:rsidP="00AF558E">
            <w:pPr>
              <w:autoSpaceDE w:val="0"/>
              <w:autoSpaceDN w:val="0"/>
              <w:adjustRightInd w:val="0"/>
              <w:rPr>
                <w:rFonts w:ascii="Times New Roman" w:hAnsi="Times New Roman" w:cs="Times New Roman"/>
              </w:rPr>
            </w:pPr>
          </w:p>
        </w:tc>
      </w:tr>
      <w:tr w:rsidR="006330A8" w:rsidRPr="00AF558E" w:rsidTr="006330A8">
        <w:tc>
          <w:tcPr>
            <w:tcW w:w="4410" w:type="dxa"/>
          </w:tcPr>
          <w:p w:rsidR="006330A8" w:rsidRPr="00AF558E" w:rsidRDefault="006330A8" w:rsidP="00AF558E">
            <w:pPr>
              <w:autoSpaceDE w:val="0"/>
              <w:autoSpaceDN w:val="0"/>
              <w:adjustRightInd w:val="0"/>
              <w:rPr>
                <w:rFonts w:ascii="Times New Roman" w:hAnsi="Times New Roman" w:cs="Times New Roman"/>
              </w:rPr>
            </w:pPr>
            <w:r w:rsidRPr="00AF558E">
              <w:rPr>
                <w:rFonts w:ascii="Times New Roman" w:hAnsi="Times New Roman" w:cs="Times New Roman"/>
              </w:rPr>
              <w:t>D. Will community participation in projects design and implementation be necessary?</w:t>
            </w:r>
          </w:p>
        </w:tc>
        <w:tc>
          <w:tcPr>
            <w:tcW w:w="1710" w:type="dxa"/>
          </w:tcPr>
          <w:p w:rsidR="006330A8" w:rsidRPr="00AF558E" w:rsidRDefault="006330A8" w:rsidP="00AF558E">
            <w:pPr>
              <w:autoSpaceDE w:val="0"/>
              <w:autoSpaceDN w:val="0"/>
              <w:adjustRightInd w:val="0"/>
              <w:rPr>
                <w:rFonts w:ascii="Times New Roman" w:hAnsi="Times New Roman" w:cs="Times New Roman"/>
              </w:rPr>
            </w:pPr>
          </w:p>
        </w:tc>
        <w:tc>
          <w:tcPr>
            <w:tcW w:w="1440" w:type="dxa"/>
          </w:tcPr>
          <w:p w:rsidR="006330A8" w:rsidRPr="00AF558E" w:rsidRDefault="006330A8" w:rsidP="00AF558E">
            <w:pPr>
              <w:autoSpaceDE w:val="0"/>
              <w:autoSpaceDN w:val="0"/>
              <w:adjustRightInd w:val="0"/>
              <w:rPr>
                <w:rFonts w:ascii="Times New Roman" w:hAnsi="Times New Roman" w:cs="Times New Roman"/>
              </w:rPr>
            </w:pPr>
          </w:p>
        </w:tc>
        <w:tc>
          <w:tcPr>
            <w:tcW w:w="1368" w:type="dxa"/>
          </w:tcPr>
          <w:p w:rsidR="006330A8" w:rsidRPr="00AF558E" w:rsidRDefault="006330A8" w:rsidP="00AF558E">
            <w:pPr>
              <w:autoSpaceDE w:val="0"/>
              <w:autoSpaceDN w:val="0"/>
              <w:adjustRightInd w:val="0"/>
              <w:rPr>
                <w:rFonts w:ascii="Times New Roman" w:hAnsi="Times New Roman" w:cs="Times New Roman"/>
              </w:rPr>
            </w:pPr>
          </w:p>
        </w:tc>
      </w:tr>
      <w:tr w:rsidR="006330A8" w:rsidRPr="00AF558E" w:rsidTr="006330A8">
        <w:tc>
          <w:tcPr>
            <w:tcW w:w="4410" w:type="dxa"/>
          </w:tcPr>
          <w:p w:rsidR="006330A8" w:rsidRPr="00AF558E" w:rsidRDefault="006330A8" w:rsidP="00AF558E">
            <w:pPr>
              <w:autoSpaceDE w:val="0"/>
              <w:autoSpaceDN w:val="0"/>
              <w:adjustRightInd w:val="0"/>
              <w:rPr>
                <w:rFonts w:ascii="Times New Roman" w:hAnsi="Times New Roman" w:cs="Times New Roman"/>
              </w:rPr>
            </w:pPr>
            <w:r w:rsidRPr="00AF558E">
              <w:rPr>
                <w:rFonts w:ascii="Times New Roman" w:hAnsi="Times New Roman" w:cs="Times New Roman"/>
              </w:rPr>
              <w:t>E. It is necessary to consult a sociologist?</w:t>
            </w:r>
          </w:p>
        </w:tc>
        <w:tc>
          <w:tcPr>
            <w:tcW w:w="1710" w:type="dxa"/>
          </w:tcPr>
          <w:p w:rsidR="006330A8" w:rsidRPr="00AF558E" w:rsidRDefault="006330A8" w:rsidP="00AF558E">
            <w:pPr>
              <w:autoSpaceDE w:val="0"/>
              <w:autoSpaceDN w:val="0"/>
              <w:adjustRightInd w:val="0"/>
              <w:rPr>
                <w:rFonts w:ascii="Times New Roman" w:hAnsi="Times New Roman" w:cs="Times New Roman"/>
              </w:rPr>
            </w:pPr>
          </w:p>
        </w:tc>
        <w:tc>
          <w:tcPr>
            <w:tcW w:w="1440" w:type="dxa"/>
          </w:tcPr>
          <w:p w:rsidR="006330A8" w:rsidRPr="00AF558E" w:rsidRDefault="006330A8" w:rsidP="00AF558E">
            <w:pPr>
              <w:autoSpaceDE w:val="0"/>
              <w:autoSpaceDN w:val="0"/>
              <w:adjustRightInd w:val="0"/>
              <w:rPr>
                <w:rFonts w:ascii="Times New Roman" w:hAnsi="Times New Roman" w:cs="Times New Roman"/>
              </w:rPr>
            </w:pPr>
          </w:p>
        </w:tc>
        <w:tc>
          <w:tcPr>
            <w:tcW w:w="1368" w:type="dxa"/>
          </w:tcPr>
          <w:p w:rsidR="006330A8" w:rsidRPr="00AF558E" w:rsidRDefault="006330A8" w:rsidP="00AF558E">
            <w:pPr>
              <w:autoSpaceDE w:val="0"/>
              <w:autoSpaceDN w:val="0"/>
              <w:adjustRightInd w:val="0"/>
              <w:rPr>
                <w:rFonts w:ascii="Times New Roman" w:hAnsi="Times New Roman" w:cs="Times New Roman"/>
              </w:rPr>
            </w:pPr>
          </w:p>
        </w:tc>
      </w:tr>
    </w:tbl>
    <w:p w:rsidR="006330A8" w:rsidRPr="00AF558E" w:rsidRDefault="006330A8" w:rsidP="00AF558E">
      <w:pPr>
        <w:autoSpaceDE w:val="0"/>
        <w:autoSpaceDN w:val="0"/>
        <w:adjustRightInd w:val="0"/>
        <w:spacing w:after="0" w:line="240" w:lineRule="auto"/>
        <w:rPr>
          <w:rFonts w:ascii="Times New Roman" w:hAnsi="Times New Roman" w:cs="Times New Roman"/>
        </w:rPr>
      </w:pPr>
    </w:p>
    <w:p w:rsidR="00FB508A" w:rsidRPr="00AF558E" w:rsidRDefault="00FB508A" w:rsidP="00AF558E">
      <w:pPr>
        <w:autoSpaceDE w:val="0"/>
        <w:autoSpaceDN w:val="0"/>
        <w:adjustRightInd w:val="0"/>
        <w:spacing w:after="0" w:line="240" w:lineRule="auto"/>
        <w:rPr>
          <w:rFonts w:ascii="Times New Roman" w:hAnsi="Times New Roman" w:cs="Times New Roman"/>
          <w:b/>
          <w:bCs/>
        </w:rPr>
      </w:pPr>
      <w:r w:rsidRPr="00AF558E">
        <w:rPr>
          <w:rFonts w:ascii="Times New Roman" w:hAnsi="Times New Roman" w:cs="Times New Roman"/>
          <w:b/>
          <w:bCs/>
        </w:rPr>
        <w:t>30. Migrant Population</w:t>
      </w:r>
    </w:p>
    <w:p w:rsidR="006330A8" w:rsidRPr="00AF558E" w:rsidRDefault="006330A8" w:rsidP="00AF558E">
      <w:pPr>
        <w:autoSpaceDE w:val="0"/>
        <w:autoSpaceDN w:val="0"/>
        <w:adjustRightInd w:val="0"/>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4410"/>
        <w:gridCol w:w="1710"/>
        <w:gridCol w:w="1440"/>
        <w:gridCol w:w="1368"/>
      </w:tblGrid>
      <w:tr w:rsidR="006330A8" w:rsidRPr="00AF558E" w:rsidTr="006330A8">
        <w:tc>
          <w:tcPr>
            <w:tcW w:w="4410" w:type="dxa"/>
          </w:tcPr>
          <w:p w:rsidR="006330A8" w:rsidRPr="00AF558E" w:rsidRDefault="006330A8" w:rsidP="00AF558E">
            <w:pPr>
              <w:autoSpaceDE w:val="0"/>
              <w:autoSpaceDN w:val="0"/>
              <w:adjustRightInd w:val="0"/>
              <w:rPr>
                <w:rFonts w:ascii="Times New Roman" w:hAnsi="Times New Roman" w:cs="Times New Roman"/>
              </w:rPr>
            </w:pPr>
            <w:r w:rsidRPr="00AF558E">
              <w:rPr>
                <w:rFonts w:ascii="Times New Roman" w:hAnsi="Times New Roman" w:cs="Times New Roman"/>
                <w:b/>
                <w:bCs/>
              </w:rPr>
              <w:t>Description</w:t>
            </w:r>
          </w:p>
        </w:tc>
        <w:tc>
          <w:tcPr>
            <w:tcW w:w="1710" w:type="dxa"/>
          </w:tcPr>
          <w:p w:rsidR="006330A8" w:rsidRPr="00AF558E" w:rsidRDefault="006330A8" w:rsidP="00AF558E">
            <w:pPr>
              <w:autoSpaceDE w:val="0"/>
              <w:autoSpaceDN w:val="0"/>
              <w:adjustRightInd w:val="0"/>
              <w:rPr>
                <w:rFonts w:ascii="Times New Roman" w:hAnsi="Times New Roman" w:cs="Times New Roman"/>
              </w:rPr>
            </w:pPr>
            <w:r w:rsidRPr="00AF558E">
              <w:rPr>
                <w:rFonts w:ascii="Times New Roman" w:hAnsi="Times New Roman" w:cs="Times New Roman"/>
                <w:b/>
                <w:bCs/>
              </w:rPr>
              <w:t>Yes</w:t>
            </w:r>
          </w:p>
        </w:tc>
        <w:tc>
          <w:tcPr>
            <w:tcW w:w="1440" w:type="dxa"/>
          </w:tcPr>
          <w:p w:rsidR="006330A8" w:rsidRPr="00AF558E" w:rsidRDefault="006330A8" w:rsidP="00AF558E">
            <w:pPr>
              <w:autoSpaceDE w:val="0"/>
              <w:autoSpaceDN w:val="0"/>
              <w:adjustRightInd w:val="0"/>
              <w:rPr>
                <w:rFonts w:ascii="Times New Roman" w:hAnsi="Times New Roman" w:cs="Times New Roman"/>
              </w:rPr>
            </w:pPr>
            <w:r w:rsidRPr="00AF558E">
              <w:rPr>
                <w:rFonts w:ascii="Times New Roman" w:hAnsi="Times New Roman" w:cs="Times New Roman"/>
                <w:b/>
                <w:bCs/>
              </w:rPr>
              <w:t>No</w:t>
            </w:r>
          </w:p>
        </w:tc>
        <w:tc>
          <w:tcPr>
            <w:tcW w:w="1368" w:type="dxa"/>
          </w:tcPr>
          <w:p w:rsidR="006330A8" w:rsidRPr="00AF558E" w:rsidRDefault="006330A8" w:rsidP="00AF558E">
            <w:pPr>
              <w:autoSpaceDE w:val="0"/>
              <w:autoSpaceDN w:val="0"/>
              <w:adjustRightInd w:val="0"/>
              <w:rPr>
                <w:rFonts w:ascii="Times New Roman" w:hAnsi="Times New Roman" w:cs="Times New Roman"/>
                <w:b/>
                <w:bCs/>
              </w:rPr>
            </w:pPr>
            <w:r w:rsidRPr="00AF558E">
              <w:rPr>
                <w:rFonts w:ascii="Times New Roman" w:hAnsi="Times New Roman" w:cs="Times New Roman"/>
                <w:b/>
                <w:bCs/>
              </w:rPr>
              <w:t>Not known</w:t>
            </w:r>
          </w:p>
          <w:p w:rsidR="006330A8" w:rsidRPr="00AF558E" w:rsidRDefault="006330A8" w:rsidP="00AF558E">
            <w:pPr>
              <w:autoSpaceDE w:val="0"/>
              <w:autoSpaceDN w:val="0"/>
              <w:adjustRightInd w:val="0"/>
              <w:rPr>
                <w:rFonts w:ascii="Times New Roman" w:hAnsi="Times New Roman" w:cs="Times New Roman"/>
              </w:rPr>
            </w:pPr>
          </w:p>
        </w:tc>
      </w:tr>
      <w:tr w:rsidR="006330A8" w:rsidRPr="00AF558E" w:rsidTr="006330A8">
        <w:tc>
          <w:tcPr>
            <w:tcW w:w="4410" w:type="dxa"/>
          </w:tcPr>
          <w:p w:rsidR="006330A8" w:rsidRPr="00AF558E" w:rsidRDefault="006330A8" w:rsidP="00AF558E">
            <w:pPr>
              <w:autoSpaceDE w:val="0"/>
              <w:autoSpaceDN w:val="0"/>
              <w:adjustRightInd w:val="0"/>
              <w:rPr>
                <w:rFonts w:ascii="Times New Roman" w:hAnsi="Times New Roman" w:cs="Times New Roman"/>
              </w:rPr>
            </w:pPr>
            <w:r w:rsidRPr="00AF558E">
              <w:rPr>
                <w:rFonts w:ascii="Times New Roman" w:hAnsi="Times New Roman" w:cs="Times New Roman"/>
              </w:rPr>
              <w:t>A. Are there currently any mobile groups in the target population?</w:t>
            </w:r>
          </w:p>
        </w:tc>
        <w:tc>
          <w:tcPr>
            <w:tcW w:w="1710" w:type="dxa"/>
          </w:tcPr>
          <w:p w:rsidR="006330A8" w:rsidRPr="00AF558E" w:rsidRDefault="006330A8" w:rsidP="00AF558E">
            <w:pPr>
              <w:autoSpaceDE w:val="0"/>
              <w:autoSpaceDN w:val="0"/>
              <w:adjustRightInd w:val="0"/>
              <w:rPr>
                <w:rFonts w:ascii="Times New Roman" w:hAnsi="Times New Roman" w:cs="Times New Roman"/>
              </w:rPr>
            </w:pPr>
          </w:p>
        </w:tc>
        <w:tc>
          <w:tcPr>
            <w:tcW w:w="1440" w:type="dxa"/>
          </w:tcPr>
          <w:p w:rsidR="006330A8" w:rsidRPr="00AF558E" w:rsidRDefault="006330A8" w:rsidP="00AF558E">
            <w:pPr>
              <w:autoSpaceDE w:val="0"/>
              <w:autoSpaceDN w:val="0"/>
              <w:adjustRightInd w:val="0"/>
              <w:rPr>
                <w:rFonts w:ascii="Times New Roman" w:hAnsi="Times New Roman" w:cs="Times New Roman"/>
              </w:rPr>
            </w:pPr>
          </w:p>
        </w:tc>
        <w:tc>
          <w:tcPr>
            <w:tcW w:w="1368" w:type="dxa"/>
          </w:tcPr>
          <w:p w:rsidR="006330A8" w:rsidRPr="00AF558E" w:rsidRDefault="006330A8" w:rsidP="00AF558E">
            <w:pPr>
              <w:autoSpaceDE w:val="0"/>
              <w:autoSpaceDN w:val="0"/>
              <w:adjustRightInd w:val="0"/>
              <w:rPr>
                <w:rFonts w:ascii="Times New Roman" w:hAnsi="Times New Roman" w:cs="Times New Roman"/>
              </w:rPr>
            </w:pPr>
          </w:p>
        </w:tc>
      </w:tr>
      <w:tr w:rsidR="006330A8" w:rsidRPr="00AF558E" w:rsidTr="006330A8">
        <w:tc>
          <w:tcPr>
            <w:tcW w:w="4410" w:type="dxa"/>
          </w:tcPr>
          <w:p w:rsidR="006330A8" w:rsidRPr="00AF558E" w:rsidRDefault="006330A8" w:rsidP="00AF558E">
            <w:pPr>
              <w:autoSpaceDE w:val="0"/>
              <w:autoSpaceDN w:val="0"/>
              <w:adjustRightInd w:val="0"/>
              <w:rPr>
                <w:rFonts w:ascii="Times New Roman" w:hAnsi="Times New Roman" w:cs="Times New Roman"/>
              </w:rPr>
            </w:pPr>
            <w:r w:rsidRPr="00AF558E">
              <w:rPr>
                <w:rFonts w:ascii="Times New Roman" w:hAnsi="Times New Roman" w:cs="Times New Roman"/>
              </w:rPr>
              <w:t>B. Will project result in the movement of people in or out of the area?</w:t>
            </w:r>
          </w:p>
        </w:tc>
        <w:tc>
          <w:tcPr>
            <w:tcW w:w="1710" w:type="dxa"/>
          </w:tcPr>
          <w:p w:rsidR="006330A8" w:rsidRPr="00AF558E" w:rsidRDefault="006330A8" w:rsidP="00AF558E">
            <w:pPr>
              <w:autoSpaceDE w:val="0"/>
              <w:autoSpaceDN w:val="0"/>
              <w:adjustRightInd w:val="0"/>
              <w:rPr>
                <w:rFonts w:ascii="Times New Roman" w:hAnsi="Times New Roman" w:cs="Times New Roman"/>
              </w:rPr>
            </w:pPr>
          </w:p>
        </w:tc>
        <w:tc>
          <w:tcPr>
            <w:tcW w:w="1440" w:type="dxa"/>
          </w:tcPr>
          <w:p w:rsidR="006330A8" w:rsidRPr="00AF558E" w:rsidRDefault="006330A8" w:rsidP="00AF558E">
            <w:pPr>
              <w:autoSpaceDE w:val="0"/>
              <w:autoSpaceDN w:val="0"/>
              <w:adjustRightInd w:val="0"/>
              <w:rPr>
                <w:rFonts w:ascii="Times New Roman" w:hAnsi="Times New Roman" w:cs="Times New Roman"/>
              </w:rPr>
            </w:pPr>
          </w:p>
        </w:tc>
        <w:tc>
          <w:tcPr>
            <w:tcW w:w="1368" w:type="dxa"/>
          </w:tcPr>
          <w:p w:rsidR="006330A8" w:rsidRPr="00AF558E" w:rsidRDefault="006330A8" w:rsidP="00AF558E">
            <w:pPr>
              <w:autoSpaceDE w:val="0"/>
              <w:autoSpaceDN w:val="0"/>
              <w:adjustRightInd w:val="0"/>
              <w:rPr>
                <w:rFonts w:ascii="Times New Roman" w:hAnsi="Times New Roman" w:cs="Times New Roman"/>
              </w:rPr>
            </w:pPr>
          </w:p>
        </w:tc>
      </w:tr>
      <w:tr w:rsidR="006330A8" w:rsidRPr="00AF558E" w:rsidTr="006330A8">
        <w:tc>
          <w:tcPr>
            <w:tcW w:w="4410" w:type="dxa"/>
          </w:tcPr>
          <w:p w:rsidR="006330A8" w:rsidRPr="00AF558E" w:rsidRDefault="006330A8" w:rsidP="00AF558E">
            <w:pPr>
              <w:autoSpaceDE w:val="0"/>
              <w:autoSpaceDN w:val="0"/>
              <w:adjustRightInd w:val="0"/>
              <w:rPr>
                <w:rFonts w:ascii="Times New Roman" w:hAnsi="Times New Roman" w:cs="Times New Roman"/>
              </w:rPr>
            </w:pPr>
            <w:r w:rsidRPr="00AF558E">
              <w:rPr>
                <w:rFonts w:ascii="Times New Roman" w:hAnsi="Times New Roman" w:cs="Times New Roman"/>
              </w:rPr>
              <w:t>C. Is it necessary to consult a sociologist?</w:t>
            </w:r>
          </w:p>
        </w:tc>
        <w:tc>
          <w:tcPr>
            <w:tcW w:w="1710" w:type="dxa"/>
          </w:tcPr>
          <w:p w:rsidR="006330A8" w:rsidRPr="00AF558E" w:rsidRDefault="006330A8" w:rsidP="00AF558E">
            <w:pPr>
              <w:autoSpaceDE w:val="0"/>
              <w:autoSpaceDN w:val="0"/>
              <w:adjustRightInd w:val="0"/>
              <w:rPr>
                <w:rFonts w:ascii="Times New Roman" w:hAnsi="Times New Roman" w:cs="Times New Roman"/>
              </w:rPr>
            </w:pPr>
          </w:p>
        </w:tc>
        <w:tc>
          <w:tcPr>
            <w:tcW w:w="1440" w:type="dxa"/>
          </w:tcPr>
          <w:p w:rsidR="006330A8" w:rsidRPr="00AF558E" w:rsidRDefault="006330A8" w:rsidP="00AF558E">
            <w:pPr>
              <w:autoSpaceDE w:val="0"/>
              <w:autoSpaceDN w:val="0"/>
              <w:adjustRightInd w:val="0"/>
              <w:rPr>
                <w:rFonts w:ascii="Times New Roman" w:hAnsi="Times New Roman" w:cs="Times New Roman"/>
              </w:rPr>
            </w:pPr>
          </w:p>
        </w:tc>
        <w:tc>
          <w:tcPr>
            <w:tcW w:w="1368" w:type="dxa"/>
          </w:tcPr>
          <w:p w:rsidR="006330A8" w:rsidRPr="00AF558E" w:rsidRDefault="006330A8" w:rsidP="00AF558E">
            <w:pPr>
              <w:autoSpaceDE w:val="0"/>
              <w:autoSpaceDN w:val="0"/>
              <w:adjustRightInd w:val="0"/>
              <w:rPr>
                <w:rFonts w:ascii="Times New Roman" w:hAnsi="Times New Roman" w:cs="Times New Roman"/>
              </w:rPr>
            </w:pPr>
          </w:p>
        </w:tc>
      </w:tr>
    </w:tbl>
    <w:p w:rsidR="006330A8" w:rsidRPr="00AF558E" w:rsidRDefault="006330A8" w:rsidP="00AF558E">
      <w:pPr>
        <w:autoSpaceDE w:val="0"/>
        <w:autoSpaceDN w:val="0"/>
        <w:adjustRightInd w:val="0"/>
        <w:spacing w:after="0" w:line="240" w:lineRule="auto"/>
        <w:rPr>
          <w:rFonts w:ascii="Times New Roman" w:hAnsi="Times New Roman" w:cs="Times New Roman"/>
        </w:rPr>
      </w:pPr>
    </w:p>
    <w:p w:rsidR="00FB508A" w:rsidRPr="00AF558E" w:rsidRDefault="00FB508A" w:rsidP="00AF558E">
      <w:pPr>
        <w:autoSpaceDE w:val="0"/>
        <w:autoSpaceDN w:val="0"/>
        <w:adjustRightInd w:val="0"/>
        <w:spacing w:after="0" w:line="240" w:lineRule="auto"/>
        <w:rPr>
          <w:rFonts w:ascii="Times New Roman" w:hAnsi="Times New Roman" w:cs="Times New Roman"/>
          <w:b/>
          <w:bCs/>
        </w:rPr>
      </w:pPr>
      <w:r w:rsidRPr="00AF558E">
        <w:rPr>
          <w:rFonts w:ascii="Times New Roman" w:hAnsi="Times New Roman" w:cs="Times New Roman"/>
          <w:b/>
          <w:bCs/>
        </w:rPr>
        <w:t>31. Cultural and Religious Values</w:t>
      </w:r>
    </w:p>
    <w:p w:rsidR="006330A8" w:rsidRPr="00AF558E" w:rsidRDefault="006330A8" w:rsidP="00AF558E">
      <w:pPr>
        <w:autoSpaceDE w:val="0"/>
        <w:autoSpaceDN w:val="0"/>
        <w:adjustRightInd w:val="0"/>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4410"/>
        <w:gridCol w:w="1710"/>
        <w:gridCol w:w="1440"/>
        <w:gridCol w:w="1368"/>
      </w:tblGrid>
      <w:tr w:rsidR="006330A8" w:rsidRPr="00AF558E" w:rsidTr="006330A8">
        <w:tc>
          <w:tcPr>
            <w:tcW w:w="4410" w:type="dxa"/>
          </w:tcPr>
          <w:p w:rsidR="006330A8" w:rsidRPr="00AF558E" w:rsidRDefault="006330A8" w:rsidP="00AF558E">
            <w:pPr>
              <w:autoSpaceDE w:val="0"/>
              <w:autoSpaceDN w:val="0"/>
              <w:adjustRightInd w:val="0"/>
              <w:rPr>
                <w:rFonts w:ascii="Times New Roman" w:hAnsi="Times New Roman" w:cs="Times New Roman"/>
              </w:rPr>
            </w:pPr>
            <w:r w:rsidRPr="00AF558E">
              <w:rPr>
                <w:rFonts w:ascii="Times New Roman" w:hAnsi="Times New Roman" w:cs="Times New Roman"/>
                <w:b/>
                <w:bCs/>
              </w:rPr>
              <w:t>Description</w:t>
            </w:r>
          </w:p>
        </w:tc>
        <w:tc>
          <w:tcPr>
            <w:tcW w:w="1710" w:type="dxa"/>
          </w:tcPr>
          <w:p w:rsidR="006330A8" w:rsidRPr="00AF558E" w:rsidRDefault="006330A8" w:rsidP="00AF558E">
            <w:pPr>
              <w:autoSpaceDE w:val="0"/>
              <w:autoSpaceDN w:val="0"/>
              <w:adjustRightInd w:val="0"/>
              <w:rPr>
                <w:rFonts w:ascii="Times New Roman" w:hAnsi="Times New Roman" w:cs="Times New Roman"/>
              </w:rPr>
            </w:pPr>
            <w:r w:rsidRPr="00AF558E">
              <w:rPr>
                <w:rFonts w:ascii="Times New Roman" w:hAnsi="Times New Roman" w:cs="Times New Roman"/>
                <w:b/>
                <w:bCs/>
              </w:rPr>
              <w:t>Yes</w:t>
            </w:r>
          </w:p>
        </w:tc>
        <w:tc>
          <w:tcPr>
            <w:tcW w:w="1440" w:type="dxa"/>
          </w:tcPr>
          <w:p w:rsidR="006330A8" w:rsidRPr="00AF558E" w:rsidRDefault="006330A8" w:rsidP="00AF558E">
            <w:pPr>
              <w:autoSpaceDE w:val="0"/>
              <w:autoSpaceDN w:val="0"/>
              <w:adjustRightInd w:val="0"/>
              <w:rPr>
                <w:rFonts w:ascii="Times New Roman" w:hAnsi="Times New Roman" w:cs="Times New Roman"/>
              </w:rPr>
            </w:pPr>
            <w:r w:rsidRPr="00AF558E">
              <w:rPr>
                <w:rFonts w:ascii="Times New Roman" w:hAnsi="Times New Roman" w:cs="Times New Roman"/>
                <w:b/>
                <w:bCs/>
              </w:rPr>
              <w:t>No</w:t>
            </w:r>
          </w:p>
        </w:tc>
        <w:tc>
          <w:tcPr>
            <w:tcW w:w="1368" w:type="dxa"/>
          </w:tcPr>
          <w:p w:rsidR="006330A8" w:rsidRPr="00AF558E" w:rsidRDefault="006330A8" w:rsidP="00AF558E">
            <w:pPr>
              <w:autoSpaceDE w:val="0"/>
              <w:autoSpaceDN w:val="0"/>
              <w:adjustRightInd w:val="0"/>
              <w:rPr>
                <w:rFonts w:ascii="Times New Roman" w:hAnsi="Times New Roman" w:cs="Times New Roman"/>
                <w:b/>
                <w:bCs/>
              </w:rPr>
            </w:pPr>
            <w:r w:rsidRPr="00AF558E">
              <w:rPr>
                <w:rFonts w:ascii="Times New Roman" w:hAnsi="Times New Roman" w:cs="Times New Roman"/>
                <w:b/>
                <w:bCs/>
              </w:rPr>
              <w:t>Not known</w:t>
            </w:r>
          </w:p>
          <w:p w:rsidR="006330A8" w:rsidRPr="00AF558E" w:rsidRDefault="006330A8" w:rsidP="00AF558E">
            <w:pPr>
              <w:autoSpaceDE w:val="0"/>
              <w:autoSpaceDN w:val="0"/>
              <w:adjustRightInd w:val="0"/>
              <w:rPr>
                <w:rFonts w:ascii="Times New Roman" w:hAnsi="Times New Roman" w:cs="Times New Roman"/>
              </w:rPr>
            </w:pPr>
          </w:p>
        </w:tc>
      </w:tr>
      <w:tr w:rsidR="006330A8" w:rsidRPr="00AF558E" w:rsidTr="006330A8">
        <w:tc>
          <w:tcPr>
            <w:tcW w:w="4410" w:type="dxa"/>
          </w:tcPr>
          <w:p w:rsidR="006330A8" w:rsidRPr="00AF558E" w:rsidRDefault="006330A8" w:rsidP="00AF558E">
            <w:pPr>
              <w:autoSpaceDE w:val="0"/>
              <w:autoSpaceDN w:val="0"/>
              <w:adjustRightInd w:val="0"/>
              <w:rPr>
                <w:rFonts w:ascii="Times New Roman" w:hAnsi="Times New Roman" w:cs="Times New Roman"/>
              </w:rPr>
            </w:pPr>
            <w:r w:rsidRPr="00AF558E">
              <w:rPr>
                <w:rFonts w:ascii="Times New Roman" w:hAnsi="Times New Roman" w:cs="Times New Roman"/>
              </w:rPr>
              <w:t>A. Are cultural characteristics unique to the project are understood?</w:t>
            </w:r>
          </w:p>
        </w:tc>
        <w:tc>
          <w:tcPr>
            <w:tcW w:w="1710" w:type="dxa"/>
          </w:tcPr>
          <w:p w:rsidR="006330A8" w:rsidRPr="00AF558E" w:rsidRDefault="006330A8" w:rsidP="00AF558E">
            <w:pPr>
              <w:autoSpaceDE w:val="0"/>
              <w:autoSpaceDN w:val="0"/>
              <w:adjustRightInd w:val="0"/>
              <w:rPr>
                <w:rFonts w:ascii="Times New Roman" w:hAnsi="Times New Roman" w:cs="Times New Roman"/>
              </w:rPr>
            </w:pPr>
          </w:p>
        </w:tc>
        <w:tc>
          <w:tcPr>
            <w:tcW w:w="1440" w:type="dxa"/>
          </w:tcPr>
          <w:p w:rsidR="006330A8" w:rsidRPr="00AF558E" w:rsidRDefault="006330A8" w:rsidP="00AF558E">
            <w:pPr>
              <w:autoSpaceDE w:val="0"/>
              <w:autoSpaceDN w:val="0"/>
              <w:adjustRightInd w:val="0"/>
              <w:rPr>
                <w:rFonts w:ascii="Times New Roman" w:hAnsi="Times New Roman" w:cs="Times New Roman"/>
              </w:rPr>
            </w:pPr>
          </w:p>
        </w:tc>
        <w:tc>
          <w:tcPr>
            <w:tcW w:w="1368" w:type="dxa"/>
          </w:tcPr>
          <w:p w:rsidR="006330A8" w:rsidRPr="00AF558E" w:rsidRDefault="006330A8" w:rsidP="00AF558E">
            <w:pPr>
              <w:autoSpaceDE w:val="0"/>
              <w:autoSpaceDN w:val="0"/>
              <w:adjustRightInd w:val="0"/>
              <w:rPr>
                <w:rFonts w:ascii="Times New Roman" w:hAnsi="Times New Roman" w:cs="Times New Roman"/>
              </w:rPr>
            </w:pPr>
          </w:p>
        </w:tc>
      </w:tr>
      <w:tr w:rsidR="006330A8" w:rsidRPr="00AF558E" w:rsidTr="006330A8">
        <w:tc>
          <w:tcPr>
            <w:tcW w:w="4410" w:type="dxa"/>
          </w:tcPr>
          <w:p w:rsidR="006330A8" w:rsidRPr="00AF558E" w:rsidRDefault="006330A8" w:rsidP="00AF558E">
            <w:pPr>
              <w:autoSpaceDE w:val="0"/>
              <w:autoSpaceDN w:val="0"/>
              <w:adjustRightInd w:val="0"/>
              <w:rPr>
                <w:rFonts w:ascii="Times New Roman" w:hAnsi="Times New Roman" w:cs="Times New Roman"/>
              </w:rPr>
            </w:pPr>
            <w:r w:rsidRPr="00AF558E">
              <w:rPr>
                <w:rFonts w:ascii="Times New Roman" w:hAnsi="Times New Roman" w:cs="Times New Roman"/>
              </w:rPr>
              <w:t xml:space="preserve">B. Will project adversely affect religious and /or cultural attitudes of area residents? </w:t>
            </w:r>
          </w:p>
        </w:tc>
        <w:tc>
          <w:tcPr>
            <w:tcW w:w="1710" w:type="dxa"/>
          </w:tcPr>
          <w:p w:rsidR="006330A8" w:rsidRPr="00AF558E" w:rsidRDefault="006330A8" w:rsidP="00AF558E">
            <w:pPr>
              <w:autoSpaceDE w:val="0"/>
              <w:autoSpaceDN w:val="0"/>
              <w:adjustRightInd w:val="0"/>
              <w:rPr>
                <w:rFonts w:ascii="Times New Roman" w:hAnsi="Times New Roman" w:cs="Times New Roman"/>
              </w:rPr>
            </w:pPr>
          </w:p>
        </w:tc>
        <w:tc>
          <w:tcPr>
            <w:tcW w:w="1440" w:type="dxa"/>
          </w:tcPr>
          <w:p w:rsidR="006330A8" w:rsidRPr="00AF558E" w:rsidRDefault="006330A8" w:rsidP="00AF558E">
            <w:pPr>
              <w:autoSpaceDE w:val="0"/>
              <w:autoSpaceDN w:val="0"/>
              <w:adjustRightInd w:val="0"/>
              <w:rPr>
                <w:rFonts w:ascii="Times New Roman" w:hAnsi="Times New Roman" w:cs="Times New Roman"/>
              </w:rPr>
            </w:pPr>
          </w:p>
        </w:tc>
        <w:tc>
          <w:tcPr>
            <w:tcW w:w="1368" w:type="dxa"/>
          </w:tcPr>
          <w:p w:rsidR="006330A8" w:rsidRPr="00AF558E" w:rsidRDefault="006330A8" w:rsidP="00AF558E">
            <w:pPr>
              <w:autoSpaceDE w:val="0"/>
              <w:autoSpaceDN w:val="0"/>
              <w:adjustRightInd w:val="0"/>
              <w:rPr>
                <w:rFonts w:ascii="Times New Roman" w:hAnsi="Times New Roman" w:cs="Times New Roman"/>
              </w:rPr>
            </w:pPr>
          </w:p>
        </w:tc>
      </w:tr>
      <w:tr w:rsidR="006330A8" w:rsidRPr="00AF558E" w:rsidTr="006330A8">
        <w:tc>
          <w:tcPr>
            <w:tcW w:w="4410" w:type="dxa"/>
          </w:tcPr>
          <w:p w:rsidR="006330A8" w:rsidRPr="00AF558E" w:rsidRDefault="006330A8" w:rsidP="00AF558E">
            <w:pPr>
              <w:autoSpaceDE w:val="0"/>
              <w:autoSpaceDN w:val="0"/>
              <w:adjustRightInd w:val="0"/>
              <w:rPr>
                <w:rFonts w:ascii="Times New Roman" w:hAnsi="Times New Roman" w:cs="Times New Roman"/>
              </w:rPr>
            </w:pPr>
            <w:r w:rsidRPr="00AF558E">
              <w:rPr>
                <w:rFonts w:ascii="Times New Roman" w:hAnsi="Times New Roman" w:cs="Times New Roman"/>
              </w:rPr>
              <w:t>C. Are there special superstitions or taboos that will affect acceptance of the project?</w:t>
            </w:r>
          </w:p>
        </w:tc>
        <w:tc>
          <w:tcPr>
            <w:tcW w:w="1710" w:type="dxa"/>
          </w:tcPr>
          <w:p w:rsidR="006330A8" w:rsidRPr="00AF558E" w:rsidRDefault="006330A8" w:rsidP="00AF558E">
            <w:pPr>
              <w:autoSpaceDE w:val="0"/>
              <w:autoSpaceDN w:val="0"/>
              <w:adjustRightInd w:val="0"/>
              <w:rPr>
                <w:rFonts w:ascii="Times New Roman" w:hAnsi="Times New Roman" w:cs="Times New Roman"/>
              </w:rPr>
            </w:pPr>
          </w:p>
        </w:tc>
        <w:tc>
          <w:tcPr>
            <w:tcW w:w="1440" w:type="dxa"/>
          </w:tcPr>
          <w:p w:rsidR="006330A8" w:rsidRPr="00AF558E" w:rsidRDefault="006330A8" w:rsidP="00AF558E">
            <w:pPr>
              <w:autoSpaceDE w:val="0"/>
              <w:autoSpaceDN w:val="0"/>
              <w:adjustRightInd w:val="0"/>
              <w:rPr>
                <w:rFonts w:ascii="Times New Roman" w:hAnsi="Times New Roman" w:cs="Times New Roman"/>
              </w:rPr>
            </w:pPr>
          </w:p>
        </w:tc>
        <w:tc>
          <w:tcPr>
            <w:tcW w:w="1368" w:type="dxa"/>
          </w:tcPr>
          <w:p w:rsidR="006330A8" w:rsidRPr="00AF558E" w:rsidRDefault="006330A8" w:rsidP="00AF558E">
            <w:pPr>
              <w:autoSpaceDE w:val="0"/>
              <w:autoSpaceDN w:val="0"/>
              <w:adjustRightInd w:val="0"/>
              <w:rPr>
                <w:rFonts w:ascii="Times New Roman" w:hAnsi="Times New Roman" w:cs="Times New Roman"/>
              </w:rPr>
            </w:pPr>
          </w:p>
        </w:tc>
      </w:tr>
    </w:tbl>
    <w:p w:rsidR="00CE30AC" w:rsidRPr="00AF558E" w:rsidRDefault="00CE30AC" w:rsidP="00AF558E">
      <w:pPr>
        <w:autoSpaceDE w:val="0"/>
        <w:autoSpaceDN w:val="0"/>
        <w:adjustRightInd w:val="0"/>
        <w:spacing w:after="0" w:line="240" w:lineRule="auto"/>
        <w:rPr>
          <w:rFonts w:ascii="Times New Roman" w:hAnsi="Times New Roman" w:cs="Times New Roman"/>
          <w:b/>
          <w:bCs/>
        </w:rPr>
      </w:pPr>
    </w:p>
    <w:p w:rsidR="00CE30AC" w:rsidRPr="00AF558E" w:rsidRDefault="00CE30AC" w:rsidP="00AF558E">
      <w:pPr>
        <w:autoSpaceDE w:val="0"/>
        <w:autoSpaceDN w:val="0"/>
        <w:adjustRightInd w:val="0"/>
        <w:spacing w:after="0" w:line="240" w:lineRule="auto"/>
        <w:rPr>
          <w:rFonts w:ascii="Times New Roman" w:hAnsi="Times New Roman" w:cs="Times New Roman"/>
          <w:b/>
          <w:bCs/>
        </w:rPr>
      </w:pPr>
    </w:p>
    <w:p w:rsidR="00FB508A" w:rsidRPr="00AF558E" w:rsidRDefault="00FB508A" w:rsidP="00AF558E">
      <w:pPr>
        <w:autoSpaceDE w:val="0"/>
        <w:autoSpaceDN w:val="0"/>
        <w:adjustRightInd w:val="0"/>
        <w:spacing w:after="0" w:line="240" w:lineRule="auto"/>
        <w:rPr>
          <w:rFonts w:ascii="Times New Roman" w:hAnsi="Times New Roman" w:cs="Times New Roman"/>
          <w:b/>
          <w:bCs/>
        </w:rPr>
      </w:pPr>
      <w:r w:rsidRPr="00AF558E">
        <w:rPr>
          <w:rFonts w:ascii="Times New Roman" w:hAnsi="Times New Roman" w:cs="Times New Roman"/>
          <w:b/>
          <w:bCs/>
        </w:rPr>
        <w:t>32. Tourism and Recreation</w:t>
      </w:r>
    </w:p>
    <w:p w:rsidR="006330A8" w:rsidRPr="00AF558E" w:rsidRDefault="006330A8" w:rsidP="00AF558E">
      <w:pPr>
        <w:autoSpaceDE w:val="0"/>
        <w:autoSpaceDN w:val="0"/>
        <w:adjustRightInd w:val="0"/>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4410"/>
        <w:gridCol w:w="1710"/>
        <w:gridCol w:w="1440"/>
        <w:gridCol w:w="1368"/>
      </w:tblGrid>
      <w:tr w:rsidR="006330A8" w:rsidRPr="00AF558E" w:rsidTr="006330A8">
        <w:tc>
          <w:tcPr>
            <w:tcW w:w="4410" w:type="dxa"/>
          </w:tcPr>
          <w:p w:rsidR="006330A8" w:rsidRPr="00AF558E" w:rsidRDefault="006330A8" w:rsidP="00AF558E">
            <w:pPr>
              <w:autoSpaceDE w:val="0"/>
              <w:autoSpaceDN w:val="0"/>
              <w:adjustRightInd w:val="0"/>
              <w:rPr>
                <w:rFonts w:ascii="Times New Roman" w:hAnsi="Times New Roman" w:cs="Times New Roman"/>
              </w:rPr>
            </w:pPr>
            <w:r w:rsidRPr="00AF558E">
              <w:rPr>
                <w:rFonts w:ascii="Times New Roman" w:hAnsi="Times New Roman" w:cs="Times New Roman"/>
                <w:b/>
                <w:bCs/>
              </w:rPr>
              <w:t>Description</w:t>
            </w:r>
          </w:p>
        </w:tc>
        <w:tc>
          <w:tcPr>
            <w:tcW w:w="1710" w:type="dxa"/>
          </w:tcPr>
          <w:p w:rsidR="006330A8" w:rsidRPr="00AF558E" w:rsidRDefault="006330A8" w:rsidP="00AF558E">
            <w:pPr>
              <w:autoSpaceDE w:val="0"/>
              <w:autoSpaceDN w:val="0"/>
              <w:adjustRightInd w:val="0"/>
              <w:rPr>
                <w:rFonts w:ascii="Times New Roman" w:hAnsi="Times New Roman" w:cs="Times New Roman"/>
              </w:rPr>
            </w:pPr>
            <w:r w:rsidRPr="00AF558E">
              <w:rPr>
                <w:rFonts w:ascii="Times New Roman" w:hAnsi="Times New Roman" w:cs="Times New Roman"/>
                <w:b/>
                <w:bCs/>
              </w:rPr>
              <w:t>Yes</w:t>
            </w:r>
          </w:p>
        </w:tc>
        <w:tc>
          <w:tcPr>
            <w:tcW w:w="1440" w:type="dxa"/>
          </w:tcPr>
          <w:p w:rsidR="006330A8" w:rsidRPr="00AF558E" w:rsidRDefault="006330A8" w:rsidP="00AF558E">
            <w:pPr>
              <w:autoSpaceDE w:val="0"/>
              <w:autoSpaceDN w:val="0"/>
              <w:adjustRightInd w:val="0"/>
              <w:rPr>
                <w:rFonts w:ascii="Times New Roman" w:hAnsi="Times New Roman" w:cs="Times New Roman"/>
              </w:rPr>
            </w:pPr>
            <w:r w:rsidRPr="00AF558E">
              <w:rPr>
                <w:rFonts w:ascii="Times New Roman" w:hAnsi="Times New Roman" w:cs="Times New Roman"/>
                <w:b/>
                <w:bCs/>
              </w:rPr>
              <w:t>No</w:t>
            </w:r>
          </w:p>
        </w:tc>
        <w:tc>
          <w:tcPr>
            <w:tcW w:w="1368" w:type="dxa"/>
          </w:tcPr>
          <w:p w:rsidR="006330A8" w:rsidRPr="00AF558E" w:rsidRDefault="006330A8" w:rsidP="00AF558E">
            <w:pPr>
              <w:autoSpaceDE w:val="0"/>
              <w:autoSpaceDN w:val="0"/>
              <w:adjustRightInd w:val="0"/>
              <w:rPr>
                <w:rFonts w:ascii="Times New Roman" w:hAnsi="Times New Roman" w:cs="Times New Roman"/>
                <w:b/>
                <w:bCs/>
              </w:rPr>
            </w:pPr>
            <w:r w:rsidRPr="00AF558E">
              <w:rPr>
                <w:rFonts w:ascii="Times New Roman" w:hAnsi="Times New Roman" w:cs="Times New Roman"/>
                <w:b/>
                <w:bCs/>
              </w:rPr>
              <w:t>Not known</w:t>
            </w:r>
          </w:p>
          <w:p w:rsidR="006330A8" w:rsidRPr="00AF558E" w:rsidRDefault="006330A8" w:rsidP="00AF558E">
            <w:pPr>
              <w:autoSpaceDE w:val="0"/>
              <w:autoSpaceDN w:val="0"/>
              <w:adjustRightInd w:val="0"/>
              <w:rPr>
                <w:rFonts w:ascii="Times New Roman" w:hAnsi="Times New Roman" w:cs="Times New Roman"/>
              </w:rPr>
            </w:pPr>
          </w:p>
        </w:tc>
      </w:tr>
      <w:tr w:rsidR="006330A8" w:rsidRPr="00AF558E" w:rsidTr="006330A8">
        <w:tc>
          <w:tcPr>
            <w:tcW w:w="4410" w:type="dxa"/>
          </w:tcPr>
          <w:p w:rsidR="006330A8" w:rsidRPr="00AF558E" w:rsidRDefault="006330A8" w:rsidP="00AF558E">
            <w:pPr>
              <w:autoSpaceDE w:val="0"/>
              <w:autoSpaceDN w:val="0"/>
              <w:adjustRightInd w:val="0"/>
              <w:rPr>
                <w:rFonts w:ascii="Times New Roman" w:hAnsi="Times New Roman" w:cs="Times New Roman"/>
              </w:rPr>
            </w:pPr>
            <w:r w:rsidRPr="00AF558E">
              <w:rPr>
                <w:rFonts w:ascii="Times New Roman" w:hAnsi="Times New Roman" w:cs="Times New Roman"/>
              </w:rPr>
              <w:t>A. Is there at present a significant degree of tourism in the area?</w:t>
            </w:r>
          </w:p>
        </w:tc>
        <w:tc>
          <w:tcPr>
            <w:tcW w:w="1710" w:type="dxa"/>
          </w:tcPr>
          <w:p w:rsidR="006330A8" w:rsidRPr="00AF558E" w:rsidRDefault="006330A8" w:rsidP="00AF558E">
            <w:pPr>
              <w:autoSpaceDE w:val="0"/>
              <w:autoSpaceDN w:val="0"/>
              <w:adjustRightInd w:val="0"/>
              <w:rPr>
                <w:rFonts w:ascii="Times New Roman" w:hAnsi="Times New Roman" w:cs="Times New Roman"/>
              </w:rPr>
            </w:pPr>
          </w:p>
        </w:tc>
        <w:tc>
          <w:tcPr>
            <w:tcW w:w="1440" w:type="dxa"/>
          </w:tcPr>
          <w:p w:rsidR="006330A8" w:rsidRPr="00AF558E" w:rsidRDefault="006330A8" w:rsidP="00AF558E">
            <w:pPr>
              <w:autoSpaceDE w:val="0"/>
              <w:autoSpaceDN w:val="0"/>
              <w:adjustRightInd w:val="0"/>
              <w:rPr>
                <w:rFonts w:ascii="Times New Roman" w:hAnsi="Times New Roman" w:cs="Times New Roman"/>
              </w:rPr>
            </w:pPr>
          </w:p>
        </w:tc>
        <w:tc>
          <w:tcPr>
            <w:tcW w:w="1368" w:type="dxa"/>
          </w:tcPr>
          <w:p w:rsidR="006330A8" w:rsidRPr="00AF558E" w:rsidRDefault="006330A8" w:rsidP="00AF558E">
            <w:pPr>
              <w:autoSpaceDE w:val="0"/>
              <w:autoSpaceDN w:val="0"/>
              <w:adjustRightInd w:val="0"/>
              <w:rPr>
                <w:rFonts w:ascii="Times New Roman" w:hAnsi="Times New Roman" w:cs="Times New Roman"/>
              </w:rPr>
            </w:pPr>
          </w:p>
        </w:tc>
      </w:tr>
      <w:tr w:rsidR="006330A8" w:rsidRPr="00AF558E" w:rsidTr="006330A8">
        <w:tc>
          <w:tcPr>
            <w:tcW w:w="4410" w:type="dxa"/>
          </w:tcPr>
          <w:p w:rsidR="006330A8" w:rsidRPr="00AF558E" w:rsidRDefault="006330A8" w:rsidP="00AF558E">
            <w:pPr>
              <w:autoSpaceDE w:val="0"/>
              <w:autoSpaceDN w:val="0"/>
              <w:adjustRightInd w:val="0"/>
              <w:rPr>
                <w:rFonts w:ascii="Times New Roman" w:hAnsi="Times New Roman" w:cs="Times New Roman"/>
              </w:rPr>
            </w:pPr>
            <w:r w:rsidRPr="00AF558E">
              <w:rPr>
                <w:rFonts w:ascii="Times New Roman" w:hAnsi="Times New Roman" w:cs="Times New Roman"/>
              </w:rPr>
              <w:t>B. Is there unexploited tourism or recreation potential in the area?</w:t>
            </w:r>
          </w:p>
        </w:tc>
        <w:tc>
          <w:tcPr>
            <w:tcW w:w="1710" w:type="dxa"/>
          </w:tcPr>
          <w:p w:rsidR="006330A8" w:rsidRPr="00AF558E" w:rsidRDefault="006330A8" w:rsidP="00AF558E">
            <w:pPr>
              <w:autoSpaceDE w:val="0"/>
              <w:autoSpaceDN w:val="0"/>
              <w:adjustRightInd w:val="0"/>
              <w:rPr>
                <w:rFonts w:ascii="Times New Roman" w:hAnsi="Times New Roman" w:cs="Times New Roman"/>
              </w:rPr>
            </w:pPr>
          </w:p>
        </w:tc>
        <w:tc>
          <w:tcPr>
            <w:tcW w:w="1440" w:type="dxa"/>
          </w:tcPr>
          <w:p w:rsidR="006330A8" w:rsidRPr="00AF558E" w:rsidRDefault="006330A8" w:rsidP="00AF558E">
            <w:pPr>
              <w:autoSpaceDE w:val="0"/>
              <w:autoSpaceDN w:val="0"/>
              <w:adjustRightInd w:val="0"/>
              <w:rPr>
                <w:rFonts w:ascii="Times New Roman" w:hAnsi="Times New Roman" w:cs="Times New Roman"/>
              </w:rPr>
            </w:pPr>
          </w:p>
        </w:tc>
        <w:tc>
          <w:tcPr>
            <w:tcW w:w="1368" w:type="dxa"/>
          </w:tcPr>
          <w:p w:rsidR="006330A8" w:rsidRPr="00AF558E" w:rsidRDefault="006330A8" w:rsidP="00AF558E">
            <w:pPr>
              <w:autoSpaceDE w:val="0"/>
              <w:autoSpaceDN w:val="0"/>
              <w:adjustRightInd w:val="0"/>
              <w:rPr>
                <w:rFonts w:ascii="Times New Roman" w:hAnsi="Times New Roman" w:cs="Times New Roman"/>
              </w:rPr>
            </w:pPr>
          </w:p>
        </w:tc>
      </w:tr>
      <w:tr w:rsidR="006330A8" w:rsidRPr="00AF558E" w:rsidTr="006330A8">
        <w:tc>
          <w:tcPr>
            <w:tcW w:w="4410" w:type="dxa"/>
          </w:tcPr>
          <w:p w:rsidR="006330A8" w:rsidRPr="00AF558E" w:rsidRDefault="006330A8" w:rsidP="00AF558E">
            <w:pPr>
              <w:autoSpaceDE w:val="0"/>
              <w:autoSpaceDN w:val="0"/>
              <w:adjustRightInd w:val="0"/>
              <w:rPr>
                <w:rFonts w:ascii="Times New Roman" w:hAnsi="Times New Roman" w:cs="Times New Roman"/>
              </w:rPr>
            </w:pPr>
            <w:r w:rsidRPr="00AF558E">
              <w:rPr>
                <w:rFonts w:ascii="Times New Roman" w:hAnsi="Times New Roman" w:cs="Times New Roman"/>
              </w:rPr>
              <w:t>C. Will project adversely affect existing or potential tourist or recreation attractions?</w:t>
            </w:r>
          </w:p>
        </w:tc>
        <w:tc>
          <w:tcPr>
            <w:tcW w:w="1710" w:type="dxa"/>
          </w:tcPr>
          <w:p w:rsidR="006330A8" w:rsidRPr="00AF558E" w:rsidRDefault="006330A8" w:rsidP="00AF558E">
            <w:pPr>
              <w:autoSpaceDE w:val="0"/>
              <w:autoSpaceDN w:val="0"/>
              <w:adjustRightInd w:val="0"/>
              <w:rPr>
                <w:rFonts w:ascii="Times New Roman" w:hAnsi="Times New Roman" w:cs="Times New Roman"/>
              </w:rPr>
            </w:pPr>
          </w:p>
        </w:tc>
        <w:tc>
          <w:tcPr>
            <w:tcW w:w="1440" w:type="dxa"/>
          </w:tcPr>
          <w:p w:rsidR="006330A8" w:rsidRPr="00AF558E" w:rsidRDefault="006330A8" w:rsidP="00AF558E">
            <w:pPr>
              <w:autoSpaceDE w:val="0"/>
              <w:autoSpaceDN w:val="0"/>
              <w:adjustRightInd w:val="0"/>
              <w:rPr>
                <w:rFonts w:ascii="Times New Roman" w:hAnsi="Times New Roman" w:cs="Times New Roman"/>
              </w:rPr>
            </w:pPr>
          </w:p>
        </w:tc>
        <w:tc>
          <w:tcPr>
            <w:tcW w:w="1368" w:type="dxa"/>
          </w:tcPr>
          <w:p w:rsidR="006330A8" w:rsidRPr="00AF558E" w:rsidRDefault="006330A8" w:rsidP="00AF558E">
            <w:pPr>
              <w:autoSpaceDE w:val="0"/>
              <w:autoSpaceDN w:val="0"/>
              <w:adjustRightInd w:val="0"/>
              <w:rPr>
                <w:rFonts w:ascii="Times New Roman" w:hAnsi="Times New Roman" w:cs="Times New Roman"/>
              </w:rPr>
            </w:pPr>
          </w:p>
        </w:tc>
      </w:tr>
    </w:tbl>
    <w:p w:rsidR="006330A8" w:rsidRPr="00AF558E" w:rsidRDefault="006330A8" w:rsidP="00AF558E">
      <w:pPr>
        <w:autoSpaceDE w:val="0"/>
        <w:autoSpaceDN w:val="0"/>
        <w:adjustRightInd w:val="0"/>
        <w:spacing w:after="0" w:line="240" w:lineRule="auto"/>
        <w:rPr>
          <w:rFonts w:ascii="Times New Roman" w:hAnsi="Times New Roman" w:cs="Times New Roman"/>
        </w:rPr>
      </w:pPr>
    </w:p>
    <w:p w:rsidR="006330A8" w:rsidRPr="00AF558E" w:rsidRDefault="00D42D18" w:rsidP="00AF558E">
      <w:pPr>
        <w:autoSpaceDE w:val="0"/>
        <w:autoSpaceDN w:val="0"/>
        <w:adjustRightInd w:val="0"/>
        <w:spacing w:after="0" w:line="240" w:lineRule="auto"/>
        <w:rPr>
          <w:rFonts w:ascii="Times New Roman" w:hAnsi="Times New Roman" w:cs="Times New Roman"/>
        </w:rPr>
      </w:pPr>
      <w:r w:rsidRPr="00AF558E">
        <w:rPr>
          <w:rFonts w:ascii="Times New Roman" w:hAnsi="Times New Roman" w:cs="Times New Roman"/>
        </w:rPr>
        <w:t>33. Natural Habitat</w:t>
      </w:r>
    </w:p>
    <w:p w:rsidR="00D42D18" w:rsidRPr="00AF558E" w:rsidRDefault="00D42D18" w:rsidP="00AF558E">
      <w:pPr>
        <w:autoSpaceDE w:val="0"/>
        <w:autoSpaceDN w:val="0"/>
        <w:adjustRightInd w:val="0"/>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4410"/>
        <w:gridCol w:w="1710"/>
        <w:gridCol w:w="1440"/>
        <w:gridCol w:w="1368"/>
      </w:tblGrid>
      <w:tr w:rsidR="00D42D18" w:rsidRPr="00AF558E" w:rsidTr="00CF0DCD">
        <w:tc>
          <w:tcPr>
            <w:tcW w:w="4410" w:type="dxa"/>
          </w:tcPr>
          <w:p w:rsidR="00D42D18" w:rsidRPr="00AF558E" w:rsidRDefault="00D42D18" w:rsidP="00AF558E">
            <w:pPr>
              <w:autoSpaceDE w:val="0"/>
              <w:autoSpaceDN w:val="0"/>
              <w:adjustRightInd w:val="0"/>
              <w:rPr>
                <w:rFonts w:ascii="Times New Roman" w:hAnsi="Times New Roman" w:cs="Times New Roman"/>
              </w:rPr>
            </w:pPr>
            <w:r w:rsidRPr="00AF558E">
              <w:rPr>
                <w:rFonts w:ascii="Times New Roman" w:hAnsi="Times New Roman" w:cs="Times New Roman"/>
                <w:b/>
                <w:bCs/>
              </w:rPr>
              <w:t>Description</w:t>
            </w:r>
          </w:p>
        </w:tc>
        <w:tc>
          <w:tcPr>
            <w:tcW w:w="1710" w:type="dxa"/>
          </w:tcPr>
          <w:p w:rsidR="00D42D18" w:rsidRPr="00AF558E" w:rsidRDefault="00D42D18" w:rsidP="00AF558E">
            <w:pPr>
              <w:autoSpaceDE w:val="0"/>
              <w:autoSpaceDN w:val="0"/>
              <w:adjustRightInd w:val="0"/>
              <w:rPr>
                <w:rFonts w:ascii="Times New Roman" w:hAnsi="Times New Roman" w:cs="Times New Roman"/>
              </w:rPr>
            </w:pPr>
            <w:r w:rsidRPr="00AF558E">
              <w:rPr>
                <w:rFonts w:ascii="Times New Roman" w:hAnsi="Times New Roman" w:cs="Times New Roman"/>
                <w:b/>
                <w:bCs/>
              </w:rPr>
              <w:t>Yes</w:t>
            </w:r>
          </w:p>
        </w:tc>
        <w:tc>
          <w:tcPr>
            <w:tcW w:w="1440" w:type="dxa"/>
          </w:tcPr>
          <w:p w:rsidR="00D42D18" w:rsidRPr="00AF558E" w:rsidRDefault="00D42D18" w:rsidP="00AF558E">
            <w:pPr>
              <w:autoSpaceDE w:val="0"/>
              <w:autoSpaceDN w:val="0"/>
              <w:adjustRightInd w:val="0"/>
              <w:rPr>
                <w:rFonts w:ascii="Times New Roman" w:hAnsi="Times New Roman" w:cs="Times New Roman"/>
              </w:rPr>
            </w:pPr>
            <w:r w:rsidRPr="00AF558E">
              <w:rPr>
                <w:rFonts w:ascii="Times New Roman" w:hAnsi="Times New Roman" w:cs="Times New Roman"/>
                <w:b/>
                <w:bCs/>
              </w:rPr>
              <w:t>No</w:t>
            </w:r>
          </w:p>
        </w:tc>
        <w:tc>
          <w:tcPr>
            <w:tcW w:w="1368" w:type="dxa"/>
          </w:tcPr>
          <w:p w:rsidR="00D42D18" w:rsidRPr="00AF558E" w:rsidRDefault="00D42D18" w:rsidP="00AF558E">
            <w:pPr>
              <w:autoSpaceDE w:val="0"/>
              <w:autoSpaceDN w:val="0"/>
              <w:adjustRightInd w:val="0"/>
              <w:rPr>
                <w:rFonts w:ascii="Times New Roman" w:hAnsi="Times New Roman" w:cs="Times New Roman"/>
                <w:b/>
                <w:bCs/>
              </w:rPr>
            </w:pPr>
            <w:r w:rsidRPr="00AF558E">
              <w:rPr>
                <w:rFonts w:ascii="Times New Roman" w:hAnsi="Times New Roman" w:cs="Times New Roman"/>
                <w:b/>
                <w:bCs/>
              </w:rPr>
              <w:t>Not known</w:t>
            </w:r>
          </w:p>
          <w:p w:rsidR="00D42D18" w:rsidRPr="00AF558E" w:rsidRDefault="00D42D18" w:rsidP="00AF558E">
            <w:pPr>
              <w:autoSpaceDE w:val="0"/>
              <w:autoSpaceDN w:val="0"/>
              <w:adjustRightInd w:val="0"/>
              <w:rPr>
                <w:rFonts w:ascii="Times New Roman" w:hAnsi="Times New Roman" w:cs="Times New Roman"/>
              </w:rPr>
            </w:pPr>
          </w:p>
        </w:tc>
      </w:tr>
      <w:tr w:rsidR="00D42D18" w:rsidRPr="00AF558E" w:rsidTr="00CF0DCD">
        <w:tc>
          <w:tcPr>
            <w:tcW w:w="4410" w:type="dxa"/>
          </w:tcPr>
          <w:p w:rsidR="00D42D18" w:rsidRPr="00AF558E" w:rsidRDefault="00D42D18" w:rsidP="00AF558E">
            <w:pPr>
              <w:autoSpaceDE w:val="0"/>
              <w:autoSpaceDN w:val="0"/>
              <w:adjustRightInd w:val="0"/>
              <w:rPr>
                <w:rFonts w:ascii="Times New Roman" w:hAnsi="Times New Roman" w:cs="Times New Roman"/>
              </w:rPr>
            </w:pPr>
            <w:r w:rsidRPr="00AF558E">
              <w:rPr>
                <w:rFonts w:ascii="Times New Roman" w:hAnsi="Times New Roman" w:cs="Times New Roman"/>
              </w:rPr>
              <w:t>A. Will the project involve conversion of a natural habitat in the area?</w:t>
            </w:r>
          </w:p>
        </w:tc>
        <w:tc>
          <w:tcPr>
            <w:tcW w:w="1710" w:type="dxa"/>
          </w:tcPr>
          <w:p w:rsidR="00D42D18" w:rsidRPr="00AF558E" w:rsidRDefault="00D42D18" w:rsidP="00AF558E">
            <w:pPr>
              <w:autoSpaceDE w:val="0"/>
              <w:autoSpaceDN w:val="0"/>
              <w:adjustRightInd w:val="0"/>
              <w:rPr>
                <w:rFonts w:ascii="Times New Roman" w:hAnsi="Times New Roman" w:cs="Times New Roman"/>
              </w:rPr>
            </w:pPr>
          </w:p>
        </w:tc>
        <w:tc>
          <w:tcPr>
            <w:tcW w:w="1440" w:type="dxa"/>
          </w:tcPr>
          <w:p w:rsidR="00D42D18" w:rsidRPr="00AF558E" w:rsidRDefault="00D42D18" w:rsidP="00AF558E">
            <w:pPr>
              <w:autoSpaceDE w:val="0"/>
              <w:autoSpaceDN w:val="0"/>
              <w:adjustRightInd w:val="0"/>
              <w:rPr>
                <w:rFonts w:ascii="Times New Roman" w:hAnsi="Times New Roman" w:cs="Times New Roman"/>
              </w:rPr>
            </w:pPr>
          </w:p>
        </w:tc>
        <w:tc>
          <w:tcPr>
            <w:tcW w:w="1368" w:type="dxa"/>
          </w:tcPr>
          <w:p w:rsidR="00D42D18" w:rsidRPr="00AF558E" w:rsidRDefault="00D42D18" w:rsidP="00AF558E">
            <w:pPr>
              <w:autoSpaceDE w:val="0"/>
              <w:autoSpaceDN w:val="0"/>
              <w:adjustRightInd w:val="0"/>
              <w:rPr>
                <w:rFonts w:ascii="Times New Roman" w:hAnsi="Times New Roman" w:cs="Times New Roman"/>
              </w:rPr>
            </w:pPr>
          </w:p>
        </w:tc>
      </w:tr>
      <w:tr w:rsidR="00D42D18" w:rsidRPr="00AF558E" w:rsidTr="00CF0DCD">
        <w:tc>
          <w:tcPr>
            <w:tcW w:w="4410" w:type="dxa"/>
          </w:tcPr>
          <w:p w:rsidR="00D42D18" w:rsidRPr="00AF558E" w:rsidRDefault="00D42D18" w:rsidP="00AF558E">
            <w:pPr>
              <w:autoSpaceDE w:val="0"/>
              <w:autoSpaceDN w:val="0"/>
              <w:adjustRightInd w:val="0"/>
              <w:rPr>
                <w:rFonts w:ascii="Times New Roman" w:hAnsi="Times New Roman" w:cs="Times New Roman"/>
              </w:rPr>
            </w:pPr>
            <w:r w:rsidRPr="00AF558E">
              <w:rPr>
                <w:rFonts w:ascii="Times New Roman" w:hAnsi="Times New Roman" w:cs="Times New Roman"/>
              </w:rPr>
              <w:t>B. Will the project trigger or catalyze activities leading to conversion of natural habitat?</w:t>
            </w:r>
          </w:p>
        </w:tc>
        <w:tc>
          <w:tcPr>
            <w:tcW w:w="1710" w:type="dxa"/>
          </w:tcPr>
          <w:p w:rsidR="00D42D18" w:rsidRPr="00AF558E" w:rsidRDefault="00D42D18" w:rsidP="00AF558E">
            <w:pPr>
              <w:autoSpaceDE w:val="0"/>
              <w:autoSpaceDN w:val="0"/>
              <w:adjustRightInd w:val="0"/>
              <w:rPr>
                <w:rFonts w:ascii="Times New Roman" w:hAnsi="Times New Roman" w:cs="Times New Roman"/>
              </w:rPr>
            </w:pPr>
          </w:p>
        </w:tc>
        <w:tc>
          <w:tcPr>
            <w:tcW w:w="1440" w:type="dxa"/>
          </w:tcPr>
          <w:p w:rsidR="00D42D18" w:rsidRPr="00AF558E" w:rsidRDefault="00D42D18" w:rsidP="00AF558E">
            <w:pPr>
              <w:autoSpaceDE w:val="0"/>
              <w:autoSpaceDN w:val="0"/>
              <w:adjustRightInd w:val="0"/>
              <w:rPr>
                <w:rFonts w:ascii="Times New Roman" w:hAnsi="Times New Roman" w:cs="Times New Roman"/>
              </w:rPr>
            </w:pPr>
          </w:p>
        </w:tc>
        <w:tc>
          <w:tcPr>
            <w:tcW w:w="1368" w:type="dxa"/>
          </w:tcPr>
          <w:p w:rsidR="00D42D18" w:rsidRPr="00AF558E" w:rsidRDefault="00D42D18" w:rsidP="00AF558E">
            <w:pPr>
              <w:autoSpaceDE w:val="0"/>
              <w:autoSpaceDN w:val="0"/>
              <w:adjustRightInd w:val="0"/>
              <w:rPr>
                <w:rFonts w:ascii="Times New Roman" w:hAnsi="Times New Roman" w:cs="Times New Roman"/>
              </w:rPr>
            </w:pPr>
          </w:p>
        </w:tc>
      </w:tr>
      <w:tr w:rsidR="00D42D18" w:rsidRPr="00AF558E" w:rsidTr="00CF0DCD">
        <w:tc>
          <w:tcPr>
            <w:tcW w:w="4410" w:type="dxa"/>
          </w:tcPr>
          <w:p w:rsidR="00D42D18" w:rsidRPr="00AF558E" w:rsidRDefault="00D42D18" w:rsidP="00AF558E">
            <w:pPr>
              <w:autoSpaceDE w:val="0"/>
              <w:autoSpaceDN w:val="0"/>
              <w:adjustRightInd w:val="0"/>
              <w:rPr>
                <w:rFonts w:ascii="Times New Roman" w:hAnsi="Times New Roman" w:cs="Times New Roman"/>
              </w:rPr>
            </w:pPr>
            <w:r w:rsidRPr="00AF558E">
              <w:rPr>
                <w:rFonts w:ascii="Times New Roman" w:hAnsi="Times New Roman" w:cs="Times New Roman"/>
              </w:rPr>
              <w:t>C. Will project increase illegal access to protected area or natural habitat of significant biodiversity?</w:t>
            </w:r>
          </w:p>
        </w:tc>
        <w:tc>
          <w:tcPr>
            <w:tcW w:w="1710" w:type="dxa"/>
          </w:tcPr>
          <w:p w:rsidR="00D42D18" w:rsidRPr="00AF558E" w:rsidRDefault="00D42D18" w:rsidP="00AF558E">
            <w:pPr>
              <w:autoSpaceDE w:val="0"/>
              <w:autoSpaceDN w:val="0"/>
              <w:adjustRightInd w:val="0"/>
              <w:rPr>
                <w:rFonts w:ascii="Times New Roman" w:hAnsi="Times New Roman" w:cs="Times New Roman"/>
              </w:rPr>
            </w:pPr>
          </w:p>
        </w:tc>
        <w:tc>
          <w:tcPr>
            <w:tcW w:w="1440" w:type="dxa"/>
          </w:tcPr>
          <w:p w:rsidR="00D42D18" w:rsidRPr="00AF558E" w:rsidRDefault="00D42D18" w:rsidP="00AF558E">
            <w:pPr>
              <w:autoSpaceDE w:val="0"/>
              <w:autoSpaceDN w:val="0"/>
              <w:adjustRightInd w:val="0"/>
              <w:rPr>
                <w:rFonts w:ascii="Times New Roman" w:hAnsi="Times New Roman" w:cs="Times New Roman"/>
              </w:rPr>
            </w:pPr>
          </w:p>
        </w:tc>
        <w:tc>
          <w:tcPr>
            <w:tcW w:w="1368" w:type="dxa"/>
          </w:tcPr>
          <w:p w:rsidR="00D42D18" w:rsidRPr="00AF558E" w:rsidRDefault="00D42D18" w:rsidP="00AF558E">
            <w:pPr>
              <w:autoSpaceDE w:val="0"/>
              <w:autoSpaceDN w:val="0"/>
              <w:adjustRightInd w:val="0"/>
              <w:rPr>
                <w:rFonts w:ascii="Times New Roman" w:hAnsi="Times New Roman" w:cs="Times New Roman"/>
              </w:rPr>
            </w:pPr>
          </w:p>
        </w:tc>
      </w:tr>
    </w:tbl>
    <w:p w:rsidR="00D42D18" w:rsidRPr="00AF558E" w:rsidRDefault="00D42D18" w:rsidP="00AF558E">
      <w:pPr>
        <w:autoSpaceDE w:val="0"/>
        <w:autoSpaceDN w:val="0"/>
        <w:adjustRightInd w:val="0"/>
        <w:spacing w:after="0" w:line="240" w:lineRule="auto"/>
        <w:rPr>
          <w:rFonts w:ascii="Times New Roman" w:hAnsi="Times New Roman" w:cs="Times New Roman"/>
        </w:rPr>
      </w:pPr>
    </w:p>
    <w:p w:rsidR="00D42D18" w:rsidRPr="00AF558E" w:rsidRDefault="00D42D18" w:rsidP="00AF558E">
      <w:pPr>
        <w:autoSpaceDE w:val="0"/>
        <w:autoSpaceDN w:val="0"/>
        <w:adjustRightInd w:val="0"/>
        <w:spacing w:after="0" w:line="240" w:lineRule="auto"/>
        <w:rPr>
          <w:rFonts w:ascii="Times New Roman" w:hAnsi="Times New Roman" w:cs="Times New Roman"/>
        </w:rPr>
      </w:pPr>
    </w:p>
    <w:p w:rsidR="00D42D18" w:rsidRPr="00AF558E" w:rsidRDefault="00D42D18" w:rsidP="00AF558E">
      <w:pPr>
        <w:autoSpaceDE w:val="0"/>
        <w:autoSpaceDN w:val="0"/>
        <w:adjustRightInd w:val="0"/>
        <w:spacing w:after="0" w:line="240" w:lineRule="auto"/>
        <w:rPr>
          <w:rFonts w:ascii="Times New Roman" w:hAnsi="Times New Roman" w:cs="Times New Roman"/>
        </w:rPr>
      </w:pPr>
      <w:r w:rsidRPr="00AF558E">
        <w:rPr>
          <w:rFonts w:ascii="Times New Roman" w:hAnsi="Times New Roman" w:cs="Times New Roman"/>
        </w:rPr>
        <w:t>34. Forest</w:t>
      </w:r>
      <w:r w:rsidR="00ED0CD8" w:rsidRPr="00AF558E">
        <w:rPr>
          <w:rFonts w:ascii="Times New Roman" w:hAnsi="Times New Roman" w:cs="Times New Roman"/>
        </w:rPr>
        <w:t>s</w:t>
      </w:r>
    </w:p>
    <w:tbl>
      <w:tblPr>
        <w:tblStyle w:val="TableGrid"/>
        <w:tblW w:w="0" w:type="auto"/>
        <w:tblLook w:val="04A0" w:firstRow="1" w:lastRow="0" w:firstColumn="1" w:lastColumn="0" w:noHBand="0" w:noVBand="1"/>
      </w:tblPr>
      <w:tblGrid>
        <w:gridCol w:w="4410"/>
        <w:gridCol w:w="1710"/>
        <w:gridCol w:w="1440"/>
        <w:gridCol w:w="1368"/>
      </w:tblGrid>
      <w:tr w:rsidR="00D42D18" w:rsidRPr="00AF558E" w:rsidTr="00CF0DCD">
        <w:tc>
          <w:tcPr>
            <w:tcW w:w="4410" w:type="dxa"/>
          </w:tcPr>
          <w:p w:rsidR="00D42D18" w:rsidRPr="00AF558E" w:rsidRDefault="00D42D18" w:rsidP="00AF558E">
            <w:pPr>
              <w:autoSpaceDE w:val="0"/>
              <w:autoSpaceDN w:val="0"/>
              <w:adjustRightInd w:val="0"/>
              <w:rPr>
                <w:rFonts w:ascii="Times New Roman" w:hAnsi="Times New Roman" w:cs="Times New Roman"/>
              </w:rPr>
            </w:pPr>
            <w:r w:rsidRPr="00AF558E">
              <w:rPr>
                <w:rFonts w:ascii="Times New Roman" w:hAnsi="Times New Roman" w:cs="Times New Roman"/>
                <w:b/>
                <w:bCs/>
              </w:rPr>
              <w:t>Description</w:t>
            </w:r>
          </w:p>
        </w:tc>
        <w:tc>
          <w:tcPr>
            <w:tcW w:w="1710" w:type="dxa"/>
          </w:tcPr>
          <w:p w:rsidR="00D42D18" w:rsidRPr="00AF558E" w:rsidRDefault="00D42D18" w:rsidP="00AF558E">
            <w:pPr>
              <w:autoSpaceDE w:val="0"/>
              <w:autoSpaceDN w:val="0"/>
              <w:adjustRightInd w:val="0"/>
              <w:rPr>
                <w:rFonts w:ascii="Times New Roman" w:hAnsi="Times New Roman" w:cs="Times New Roman"/>
              </w:rPr>
            </w:pPr>
            <w:r w:rsidRPr="00AF558E">
              <w:rPr>
                <w:rFonts w:ascii="Times New Roman" w:hAnsi="Times New Roman" w:cs="Times New Roman"/>
                <w:b/>
                <w:bCs/>
              </w:rPr>
              <w:t>Yes</w:t>
            </w:r>
          </w:p>
        </w:tc>
        <w:tc>
          <w:tcPr>
            <w:tcW w:w="1440" w:type="dxa"/>
          </w:tcPr>
          <w:p w:rsidR="00D42D18" w:rsidRPr="00AF558E" w:rsidRDefault="00D42D18" w:rsidP="00AF558E">
            <w:pPr>
              <w:autoSpaceDE w:val="0"/>
              <w:autoSpaceDN w:val="0"/>
              <w:adjustRightInd w:val="0"/>
              <w:rPr>
                <w:rFonts w:ascii="Times New Roman" w:hAnsi="Times New Roman" w:cs="Times New Roman"/>
              </w:rPr>
            </w:pPr>
            <w:r w:rsidRPr="00AF558E">
              <w:rPr>
                <w:rFonts w:ascii="Times New Roman" w:hAnsi="Times New Roman" w:cs="Times New Roman"/>
                <w:b/>
                <w:bCs/>
              </w:rPr>
              <w:t>No</w:t>
            </w:r>
          </w:p>
        </w:tc>
        <w:tc>
          <w:tcPr>
            <w:tcW w:w="1368" w:type="dxa"/>
          </w:tcPr>
          <w:p w:rsidR="00D42D18" w:rsidRPr="00AF558E" w:rsidRDefault="00D42D18" w:rsidP="00AF558E">
            <w:pPr>
              <w:autoSpaceDE w:val="0"/>
              <w:autoSpaceDN w:val="0"/>
              <w:adjustRightInd w:val="0"/>
              <w:rPr>
                <w:rFonts w:ascii="Times New Roman" w:hAnsi="Times New Roman" w:cs="Times New Roman"/>
                <w:b/>
                <w:bCs/>
              </w:rPr>
            </w:pPr>
            <w:r w:rsidRPr="00AF558E">
              <w:rPr>
                <w:rFonts w:ascii="Times New Roman" w:hAnsi="Times New Roman" w:cs="Times New Roman"/>
                <w:b/>
                <w:bCs/>
              </w:rPr>
              <w:t>Not known</w:t>
            </w:r>
          </w:p>
          <w:p w:rsidR="00D42D18" w:rsidRPr="00AF558E" w:rsidRDefault="00D42D18" w:rsidP="00AF558E">
            <w:pPr>
              <w:autoSpaceDE w:val="0"/>
              <w:autoSpaceDN w:val="0"/>
              <w:adjustRightInd w:val="0"/>
              <w:rPr>
                <w:rFonts w:ascii="Times New Roman" w:hAnsi="Times New Roman" w:cs="Times New Roman"/>
              </w:rPr>
            </w:pPr>
          </w:p>
        </w:tc>
      </w:tr>
      <w:tr w:rsidR="00D42D18" w:rsidRPr="00AF558E" w:rsidTr="00CF0DCD">
        <w:tc>
          <w:tcPr>
            <w:tcW w:w="4410" w:type="dxa"/>
          </w:tcPr>
          <w:p w:rsidR="00D42D18" w:rsidRPr="00AF558E" w:rsidRDefault="00D42D18" w:rsidP="00AF558E">
            <w:pPr>
              <w:autoSpaceDE w:val="0"/>
              <w:autoSpaceDN w:val="0"/>
              <w:adjustRightInd w:val="0"/>
              <w:rPr>
                <w:rFonts w:ascii="Times New Roman" w:hAnsi="Times New Roman" w:cs="Times New Roman"/>
              </w:rPr>
            </w:pPr>
            <w:r w:rsidRPr="00AF558E">
              <w:rPr>
                <w:rFonts w:ascii="Times New Roman" w:hAnsi="Times New Roman" w:cs="Times New Roman"/>
              </w:rPr>
              <w:t>A. Will the project have impacts on health and quality of forest</w:t>
            </w:r>
            <w:r w:rsidR="00ED0CD8" w:rsidRPr="00AF558E">
              <w:rPr>
                <w:rFonts w:ascii="Times New Roman" w:hAnsi="Times New Roman" w:cs="Times New Roman"/>
              </w:rPr>
              <w:t>s</w:t>
            </w:r>
            <w:r w:rsidRPr="00AF558E">
              <w:rPr>
                <w:rFonts w:ascii="Times New Roman" w:hAnsi="Times New Roman" w:cs="Times New Roman"/>
              </w:rPr>
              <w:t>?</w:t>
            </w:r>
          </w:p>
        </w:tc>
        <w:tc>
          <w:tcPr>
            <w:tcW w:w="1710" w:type="dxa"/>
          </w:tcPr>
          <w:p w:rsidR="00D42D18" w:rsidRPr="00AF558E" w:rsidRDefault="00D42D18" w:rsidP="00AF558E">
            <w:pPr>
              <w:autoSpaceDE w:val="0"/>
              <w:autoSpaceDN w:val="0"/>
              <w:adjustRightInd w:val="0"/>
              <w:rPr>
                <w:rFonts w:ascii="Times New Roman" w:hAnsi="Times New Roman" w:cs="Times New Roman"/>
              </w:rPr>
            </w:pPr>
          </w:p>
        </w:tc>
        <w:tc>
          <w:tcPr>
            <w:tcW w:w="1440" w:type="dxa"/>
          </w:tcPr>
          <w:p w:rsidR="00D42D18" w:rsidRPr="00AF558E" w:rsidRDefault="00D42D18" w:rsidP="00AF558E">
            <w:pPr>
              <w:autoSpaceDE w:val="0"/>
              <w:autoSpaceDN w:val="0"/>
              <w:adjustRightInd w:val="0"/>
              <w:rPr>
                <w:rFonts w:ascii="Times New Roman" w:hAnsi="Times New Roman" w:cs="Times New Roman"/>
              </w:rPr>
            </w:pPr>
          </w:p>
        </w:tc>
        <w:tc>
          <w:tcPr>
            <w:tcW w:w="1368" w:type="dxa"/>
          </w:tcPr>
          <w:p w:rsidR="00D42D18" w:rsidRPr="00AF558E" w:rsidRDefault="00D42D18" w:rsidP="00AF558E">
            <w:pPr>
              <w:autoSpaceDE w:val="0"/>
              <w:autoSpaceDN w:val="0"/>
              <w:adjustRightInd w:val="0"/>
              <w:rPr>
                <w:rFonts w:ascii="Times New Roman" w:hAnsi="Times New Roman" w:cs="Times New Roman"/>
              </w:rPr>
            </w:pPr>
          </w:p>
        </w:tc>
      </w:tr>
      <w:tr w:rsidR="00D42D18" w:rsidRPr="00AF558E" w:rsidTr="00CF0DCD">
        <w:tc>
          <w:tcPr>
            <w:tcW w:w="4410" w:type="dxa"/>
          </w:tcPr>
          <w:p w:rsidR="00D42D18" w:rsidRPr="00AF558E" w:rsidRDefault="00D42D18" w:rsidP="00AF558E">
            <w:pPr>
              <w:autoSpaceDE w:val="0"/>
              <w:autoSpaceDN w:val="0"/>
              <w:adjustRightInd w:val="0"/>
              <w:rPr>
                <w:rFonts w:ascii="Times New Roman" w:hAnsi="Times New Roman" w:cs="Times New Roman"/>
              </w:rPr>
            </w:pPr>
            <w:r w:rsidRPr="00AF558E">
              <w:rPr>
                <w:rFonts w:ascii="Times New Roman" w:hAnsi="Times New Roman" w:cs="Times New Roman"/>
              </w:rPr>
              <w:t xml:space="preserve">B. Will the project </w:t>
            </w:r>
            <w:r w:rsidR="00E01CED" w:rsidRPr="00AF558E">
              <w:rPr>
                <w:rFonts w:ascii="Times New Roman" w:hAnsi="Times New Roman" w:cs="Times New Roman"/>
              </w:rPr>
              <w:t>affect the right and welfare of people and their level of dependence upon or interaction with forest</w:t>
            </w:r>
            <w:r w:rsidR="00ED0CD8" w:rsidRPr="00AF558E">
              <w:rPr>
                <w:rFonts w:ascii="Times New Roman" w:hAnsi="Times New Roman" w:cs="Times New Roman"/>
              </w:rPr>
              <w:t>s</w:t>
            </w:r>
            <w:r w:rsidRPr="00AF558E">
              <w:rPr>
                <w:rFonts w:ascii="Times New Roman" w:hAnsi="Times New Roman" w:cs="Times New Roman"/>
              </w:rPr>
              <w:t>?</w:t>
            </w:r>
          </w:p>
        </w:tc>
        <w:tc>
          <w:tcPr>
            <w:tcW w:w="1710" w:type="dxa"/>
          </w:tcPr>
          <w:p w:rsidR="00D42D18" w:rsidRPr="00AF558E" w:rsidRDefault="00D42D18" w:rsidP="00AF558E">
            <w:pPr>
              <w:autoSpaceDE w:val="0"/>
              <w:autoSpaceDN w:val="0"/>
              <w:adjustRightInd w:val="0"/>
              <w:rPr>
                <w:rFonts w:ascii="Times New Roman" w:hAnsi="Times New Roman" w:cs="Times New Roman"/>
              </w:rPr>
            </w:pPr>
          </w:p>
        </w:tc>
        <w:tc>
          <w:tcPr>
            <w:tcW w:w="1440" w:type="dxa"/>
          </w:tcPr>
          <w:p w:rsidR="00D42D18" w:rsidRPr="00AF558E" w:rsidRDefault="00D42D18" w:rsidP="00AF558E">
            <w:pPr>
              <w:autoSpaceDE w:val="0"/>
              <w:autoSpaceDN w:val="0"/>
              <w:adjustRightInd w:val="0"/>
              <w:rPr>
                <w:rFonts w:ascii="Times New Roman" w:hAnsi="Times New Roman" w:cs="Times New Roman"/>
              </w:rPr>
            </w:pPr>
          </w:p>
        </w:tc>
        <w:tc>
          <w:tcPr>
            <w:tcW w:w="1368" w:type="dxa"/>
          </w:tcPr>
          <w:p w:rsidR="00D42D18" w:rsidRPr="00AF558E" w:rsidRDefault="00D42D18" w:rsidP="00AF558E">
            <w:pPr>
              <w:autoSpaceDE w:val="0"/>
              <w:autoSpaceDN w:val="0"/>
              <w:adjustRightInd w:val="0"/>
              <w:rPr>
                <w:rFonts w:ascii="Times New Roman" w:hAnsi="Times New Roman" w:cs="Times New Roman"/>
              </w:rPr>
            </w:pPr>
          </w:p>
        </w:tc>
      </w:tr>
      <w:tr w:rsidR="00D42D18" w:rsidRPr="00AF558E" w:rsidTr="00CF0DCD">
        <w:tc>
          <w:tcPr>
            <w:tcW w:w="4410" w:type="dxa"/>
          </w:tcPr>
          <w:p w:rsidR="00D42D18" w:rsidRPr="00AF558E" w:rsidRDefault="00D42D18" w:rsidP="00AF558E">
            <w:pPr>
              <w:autoSpaceDE w:val="0"/>
              <w:autoSpaceDN w:val="0"/>
              <w:adjustRightInd w:val="0"/>
              <w:rPr>
                <w:rFonts w:ascii="Times New Roman" w:hAnsi="Times New Roman" w:cs="Times New Roman"/>
              </w:rPr>
            </w:pPr>
            <w:r w:rsidRPr="00AF558E">
              <w:rPr>
                <w:rFonts w:ascii="Times New Roman" w:hAnsi="Times New Roman" w:cs="Times New Roman"/>
              </w:rPr>
              <w:t xml:space="preserve">C. Will project </w:t>
            </w:r>
            <w:r w:rsidR="00E01CED" w:rsidRPr="00AF558E">
              <w:rPr>
                <w:rFonts w:ascii="Times New Roman" w:hAnsi="Times New Roman" w:cs="Times New Roman"/>
              </w:rPr>
              <w:t>bring about changes in the management, prote</w:t>
            </w:r>
            <w:r w:rsidR="00ED0CD8" w:rsidRPr="00AF558E">
              <w:rPr>
                <w:rFonts w:ascii="Times New Roman" w:hAnsi="Times New Roman" w:cs="Times New Roman"/>
              </w:rPr>
              <w:t>ction or utilization of natural</w:t>
            </w:r>
            <w:r w:rsidR="00E01CED" w:rsidRPr="00AF558E">
              <w:rPr>
                <w:rFonts w:ascii="Times New Roman" w:hAnsi="Times New Roman" w:cs="Times New Roman"/>
              </w:rPr>
              <w:t xml:space="preserve"> forest</w:t>
            </w:r>
            <w:r w:rsidR="00ED0CD8" w:rsidRPr="00AF558E">
              <w:rPr>
                <w:rFonts w:ascii="Times New Roman" w:hAnsi="Times New Roman" w:cs="Times New Roman"/>
              </w:rPr>
              <w:t>s</w:t>
            </w:r>
            <w:r w:rsidR="00E01CED" w:rsidRPr="00AF558E">
              <w:rPr>
                <w:rFonts w:ascii="Times New Roman" w:hAnsi="Times New Roman" w:cs="Times New Roman"/>
              </w:rPr>
              <w:t xml:space="preserve"> or plantation</w:t>
            </w:r>
            <w:r w:rsidR="00ED0CD8" w:rsidRPr="00AF558E">
              <w:rPr>
                <w:rFonts w:ascii="Times New Roman" w:hAnsi="Times New Roman" w:cs="Times New Roman"/>
              </w:rPr>
              <w:t>s</w:t>
            </w:r>
            <w:r w:rsidR="00E01CED" w:rsidRPr="00AF558E">
              <w:rPr>
                <w:rFonts w:ascii="Times New Roman" w:hAnsi="Times New Roman" w:cs="Times New Roman"/>
              </w:rPr>
              <w:t xml:space="preserve"> </w:t>
            </w:r>
            <w:proofErr w:type="spellStart"/>
            <w:r w:rsidR="00E01CED" w:rsidRPr="00AF558E">
              <w:rPr>
                <w:rFonts w:ascii="Times New Roman" w:hAnsi="Times New Roman" w:cs="Times New Roman"/>
              </w:rPr>
              <w:t>inrespective</w:t>
            </w:r>
            <w:proofErr w:type="spellEnd"/>
            <w:r w:rsidR="00E01CED" w:rsidRPr="00AF558E">
              <w:rPr>
                <w:rFonts w:ascii="Times New Roman" w:hAnsi="Times New Roman" w:cs="Times New Roman"/>
              </w:rPr>
              <w:t xml:space="preserve"> of the ownership</w:t>
            </w:r>
            <w:r w:rsidRPr="00AF558E">
              <w:rPr>
                <w:rFonts w:ascii="Times New Roman" w:hAnsi="Times New Roman" w:cs="Times New Roman"/>
              </w:rPr>
              <w:t>?</w:t>
            </w:r>
          </w:p>
        </w:tc>
        <w:tc>
          <w:tcPr>
            <w:tcW w:w="1710" w:type="dxa"/>
          </w:tcPr>
          <w:p w:rsidR="00D42D18" w:rsidRPr="00AF558E" w:rsidRDefault="00D42D18" w:rsidP="00AF558E">
            <w:pPr>
              <w:autoSpaceDE w:val="0"/>
              <w:autoSpaceDN w:val="0"/>
              <w:adjustRightInd w:val="0"/>
              <w:rPr>
                <w:rFonts w:ascii="Times New Roman" w:hAnsi="Times New Roman" w:cs="Times New Roman"/>
              </w:rPr>
            </w:pPr>
          </w:p>
        </w:tc>
        <w:tc>
          <w:tcPr>
            <w:tcW w:w="1440" w:type="dxa"/>
          </w:tcPr>
          <w:p w:rsidR="00D42D18" w:rsidRPr="00AF558E" w:rsidRDefault="00D42D18" w:rsidP="00AF558E">
            <w:pPr>
              <w:autoSpaceDE w:val="0"/>
              <w:autoSpaceDN w:val="0"/>
              <w:adjustRightInd w:val="0"/>
              <w:rPr>
                <w:rFonts w:ascii="Times New Roman" w:hAnsi="Times New Roman" w:cs="Times New Roman"/>
              </w:rPr>
            </w:pPr>
          </w:p>
        </w:tc>
        <w:tc>
          <w:tcPr>
            <w:tcW w:w="1368" w:type="dxa"/>
          </w:tcPr>
          <w:p w:rsidR="00D42D18" w:rsidRPr="00AF558E" w:rsidRDefault="00D42D18" w:rsidP="00AF558E">
            <w:pPr>
              <w:autoSpaceDE w:val="0"/>
              <w:autoSpaceDN w:val="0"/>
              <w:adjustRightInd w:val="0"/>
              <w:rPr>
                <w:rFonts w:ascii="Times New Roman" w:hAnsi="Times New Roman" w:cs="Times New Roman"/>
              </w:rPr>
            </w:pPr>
          </w:p>
        </w:tc>
      </w:tr>
    </w:tbl>
    <w:p w:rsidR="00D42D18" w:rsidRPr="00AF558E" w:rsidRDefault="00D42D18" w:rsidP="00AF558E">
      <w:pPr>
        <w:autoSpaceDE w:val="0"/>
        <w:autoSpaceDN w:val="0"/>
        <w:adjustRightInd w:val="0"/>
        <w:spacing w:after="0" w:line="240" w:lineRule="auto"/>
        <w:rPr>
          <w:rFonts w:ascii="Times New Roman" w:hAnsi="Times New Roman" w:cs="Times New Roman"/>
        </w:rPr>
      </w:pPr>
    </w:p>
    <w:p w:rsidR="00FB508A" w:rsidRPr="00AF558E" w:rsidRDefault="00E01CED" w:rsidP="00AF558E">
      <w:pPr>
        <w:autoSpaceDE w:val="0"/>
        <w:autoSpaceDN w:val="0"/>
        <w:adjustRightInd w:val="0"/>
        <w:spacing w:after="0" w:line="240" w:lineRule="auto"/>
        <w:rPr>
          <w:rFonts w:ascii="Times New Roman" w:hAnsi="Times New Roman" w:cs="Times New Roman"/>
          <w:b/>
          <w:bCs/>
        </w:rPr>
      </w:pPr>
      <w:r w:rsidRPr="00AF558E">
        <w:rPr>
          <w:rFonts w:ascii="Times New Roman" w:hAnsi="Times New Roman" w:cs="Times New Roman"/>
          <w:b/>
          <w:bCs/>
        </w:rPr>
        <w:t>35</w:t>
      </w:r>
      <w:r w:rsidR="00FB508A" w:rsidRPr="00AF558E">
        <w:rPr>
          <w:rFonts w:ascii="Times New Roman" w:hAnsi="Times New Roman" w:cs="Times New Roman"/>
          <w:b/>
          <w:bCs/>
        </w:rPr>
        <w:t>. Maintenance and Repairs</w:t>
      </w:r>
    </w:p>
    <w:p w:rsidR="006330A8" w:rsidRPr="00AF558E" w:rsidRDefault="006330A8" w:rsidP="00AF558E">
      <w:pPr>
        <w:autoSpaceDE w:val="0"/>
        <w:autoSpaceDN w:val="0"/>
        <w:adjustRightInd w:val="0"/>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4410"/>
        <w:gridCol w:w="1710"/>
        <w:gridCol w:w="1440"/>
        <w:gridCol w:w="1368"/>
      </w:tblGrid>
      <w:tr w:rsidR="006330A8" w:rsidRPr="00AF558E" w:rsidTr="006330A8">
        <w:tc>
          <w:tcPr>
            <w:tcW w:w="4410" w:type="dxa"/>
          </w:tcPr>
          <w:p w:rsidR="006330A8" w:rsidRPr="00AF558E" w:rsidRDefault="006330A8" w:rsidP="00AF558E">
            <w:pPr>
              <w:autoSpaceDE w:val="0"/>
              <w:autoSpaceDN w:val="0"/>
              <w:adjustRightInd w:val="0"/>
              <w:rPr>
                <w:rFonts w:ascii="Times New Roman" w:hAnsi="Times New Roman" w:cs="Times New Roman"/>
              </w:rPr>
            </w:pPr>
            <w:r w:rsidRPr="00AF558E">
              <w:rPr>
                <w:rFonts w:ascii="Times New Roman" w:hAnsi="Times New Roman" w:cs="Times New Roman"/>
                <w:b/>
                <w:bCs/>
              </w:rPr>
              <w:t>Description</w:t>
            </w:r>
          </w:p>
        </w:tc>
        <w:tc>
          <w:tcPr>
            <w:tcW w:w="1710" w:type="dxa"/>
          </w:tcPr>
          <w:p w:rsidR="006330A8" w:rsidRPr="00AF558E" w:rsidRDefault="006330A8" w:rsidP="00AF558E">
            <w:pPr>
              <w:autoSpaceDE w:val="0"/>
              <w:autoSpaceDN w:val="0"/>
              <w:adjustRightInd w:val="0"/>
              <w:rPr>
                <w:rFonts w:ascii="Times New Roman" w:hAnsi="Times New Roman" w:cs="Times New Roman"/>
              </w:rPr>
            </w:pPr>
            <w:r w:rsidRPr="00AF558E">
              <w:rPr>
                <w:rFonts w:ascii="Times New Roman" w:hAnsi="Times New Roman" w:cs="Times New Roman"/>
                <w:b/>
                <w:bCs/>
              </w:rPr>
              <w:t>Yes</w:t>
            </w:r>
          </w:p>
        </w:tc>
        <w:tc>
          <w:tcPr>
            <w:tcW w:w="1440" w:type="dxa"/>
          </w:tcPr>
          <w:p w:rsidR="006330A8" w:rsidRPr="00AF558E" w:rsidRDefault="006330A8" w:rsidP="00AF558E">
            <w:pPr>
              <w:autoSpaceDE w:val="0"/>
              <w:autoSpaceDN w:val="0"/>
              <w:adjustRightInd w:val="0"/>
              <w:rPr>
                <w:rFonts w:ascii="Times New Roman" w:hAnsi="Times New Roman" w:cs="Times New Roman"/>
              </w:rPr>
            </w:pPr>
            <w:r w:rsidRPr="00AF558E">
              <w:rPr>
                <w:rFonts w:ascii="Times New Roman" w:hAnsi="Times New Roman" w:cs="Times New Roman"/>
                <w:b/>
                <w:bCs/>
              </w:rPr>
              <w:t>No</w:t>
            </w:r>
          </w:p>
        </w:tc>
        <w:tc>
          <w:tcPr>
            <w:tcW w:w="1368" w:type="dxa"/>
          </w:tcPr>
          <w:p w:rsidR="006330A8" w:rsidRPr="00AF558E" w:rsidRDefault="006330A8" w:rsidP="00AF558E">
            <w:pPr>
              <w:autoSpaceDE w:val="0"/>
              <w:autoSpaceDN w:val="0"/>
              <w:adjustRightInd w:val="0"/>
              <w:rPr>
                <w:rFonts w:ascii="Times New Roman" w:hAnsi="Times New Roman" w:cs="Times New Roman"/>
                <w:b/>
                <w:bCs/>
              </w:rPr>
            </w:pPr>
            <w:r w:rsidRPr="00AF558E">
              <w:rPr>
                <w:rFonts w:ascii="Times New Roman" w:hAnsi="Times New Roman" w:cs="Times New Roman"/>
                <w:b/>
                <w:bCs/>
              </w:rPr>
              <w:t>Not known</w:t>
            </w:r>
          </w:p>
          <w:p w:rsidR="006330A8" w:rsidRPr="00AF558E" w:rsidRDefault="006330A8" w:rsidP="00AF558E">
            <w:pPr>
              <w:autoSpaceDE w:val="0"/>
              <w:autoSpaceDN w:val="0"/>
              <w:adjustRightInd w:val="0"/>
              <w:rPr>
                <w:rFonts w:ascii="Times New Roman" w:hAnsi="Times New Roman" w:cs="Times New Roman"/>
              </w:rPr>
            </w:pPr>
          </w:p>
        </w:tc>
      </w:tr>
      <w:tr w:rsidR="006330A8" w:rsidRPr="00AF558E" w:rsidTr="006330A8">
        <w:tc>
          <w:tcPr>
            <w:tcW w:w="4410" w:type="dxa"/>
          </w:tcPr>
          <w:p w:rsidR="006330A8" w:rsidRPr="00AF558E" w:rsidRDefault="006330A8" w:rsidP="00AF558E">
            <w:pPr>
              <w:autoSpaceDE w:val="0"/>
              <w:autoSpaceDN w:val="0"/>
              <w:adjustRightInd w:val="0"/>
              <w:rPr>
                <w:rFonts w:ascii="Times New Roman" w:hAnsi="Times New Roman" w:cs="Times New Roman"/>
              </w:rPr>
            </w:pPr>
            <w:r w:rsidRPr="00AF558E">
              <w:rPr>
                <w:rFonts w:ascii="Times New Roman" w:hAnsi="Times New Roman" w:cs="Times New Roman"/>
              </w:rPr>
              <w:t>A. Will the project require frequent maintenance and repair</w:t>
            </w:r>
          </w:p>
        </w:tc>
        <w:tc>
          <w:tcPr>
            <w:tcW w:w="1710" w:type="dxa"/>
          </w:tcPr>
          <w:p w:rsidR="006330A8" w:rsidRPr="00AF558E" w:rsidRDefault="006330A8" w:rsidP="00AF558E">
            <w:pPr>
              <w:autoSpaceDE w:val="0"/>
              <w:autoSpaceDN w:val="0"/>
              <w:adjustRightInd w:val="0"/>
              <w:rPr>
                <w:rFonts w:ascii="Times New Roman" w:hAnsi="Times New Roman" w:cs="Times New Roman"/>
              </w:rPr>
            </w:pPr>
          </w:p>
        </w:tc>
        <w:tc>
          <w:tcPr>
            <w:tcW w:w="1440" w:type="dxa"/>
          </w:tcPr>
          <w:p w:rsidR="006330A8" w:rsidRPr="00AF558E" w:rsidRDefault="006330A8" w:rsidP="00AF558E">
            <w:pPr>
              <w:autoSpaceDE w:val="0"/>
              <w:autoSpaceDN w:val="0"/>
              <w:adjustRightInd w:val="0"/>
              <w:rPr>
                <w:rFonts w:ascii="Times New Roman" w:hAnsi="Times New Roman" w:cs="Times New Roman"/>
              </w:rPr>
            </w:pPr>
          </w:p>
        </w:tc>
        <w:tc>
          <w:tcPr>
            <w:tcW w:w="1368" w:type="dxa"/>
          </w:tcPr>
          <w:p w:rsidR="006330A8" w:rsidRPr="00AF558E" w:rsidRDefault="006330A8" w:rsidP="00AF558E">
            <w:pPr>
              <w:autoSpaceDE w:val="0"/>
              <w:autoSpaceDN w:val="0"/>
              <w:adjustRightInd w:val="0"/>
              <w:rPr>
                <w:rFonts w:ascii="Times New Roman" w:hAnsi="Times New Roman" w:cs="Times New Roman"/>
              </w:rPr>
            </w:pPr>
          </w:p>
        </w:tc>
      </w:tr>
    </w:tbl>
    <w:p w:rsidR="006330A8" w:rsidRPr="00AF558E" w:rsidRDefault="006330A8" w:rsidP="00AF558E">
      <w:pPr>
        <w:autoSpaceDE w:val="0"/>
        <w:autoSpaceDN w:val="0"/>
        <w:adjustRightInd w:val="0"/>
        <w:spacing w:after="0" w:line="240" w:lineRule="auto"/>
        <w:rPr>
          <w:rFonts w:ascii="Times New Roman" w:hAnsi="Times New Roman" w:cs="Times New Roman"/>
        </w:rPr>
      </w:pPr>
    </w:p>
    <w:p w:rsidR="006330A8" w:rsidRPr="00AF558E" w:rsidRDefault="006330A8" w:rsidP="00AF558E">
      <w:pPr>
        <w:autoSpaceDE w:val="0"/>
        <w:autoSpaceDN w:val="0"/>
        <w:adjustRightInd w:val="0"/>
        <w:spacing w:after="0" w:line="240" w:lineRule="auto"/>
        <w:rPr>
          <w:rFonts w:ascii="Times New Roman" w:hAnsi="Times New Roman" w:cs="Times New Roman"/>
        </w:rPr>
      </w:pPr>
    </w:p>
    <w:p w:rsidR="00FB508A" w:rsidRPr="00AF558E" w:rsidRDefault="00FB508A" w:rsidP="00AF558E">
      <w:pPr>
        <w:autoSpaceDE w:val="0"/>
        <w:autoSpaceDN w:val="0"/>
        <w:adjustRightInd w:val="0"/>
        <w:spacing w:after="0" w:line="240" w:lineRule="auto"/>
        <w:rPr>
          <w:rFonts w:ascii="Times New Roman" w:hAnsi="Times New Roman" w:cs="Times New Roman"/>
          <w:b/>
          <w:bCs/>
        </w:rPr>
      </w:pPr>
      <w:r w:rsidRPr="00AF558E">
        <w:rPr>
          <w:rFonts w:ascii="Times New Roman" w:hAnsi="Times New Roman" w:cs="Times New Roman"/>
          <w:b/>
          <w:bCs/>
        </w:rPr>
        <w:t>CONCLUSION:</w:t>
      </w:r>
    </w:p>
    <w:p w:rsidR="006330A8" w:rsidRPr="00AF558E" w:rsidRDefault="006330A8" w:rsidP="00AF558E">
      <w:pPr>
        <w:autoSpaceDE w:val="0"/>
        <w:autoSpaceDN w:val="0"/>
        <w:adjustRightInd w:val="0"/>
        <w:spacing w:after="0" w:line="240" w:lineRule="auto"/>
        <w:rPr>
          <w:rFonts w:ascii="Times New Roman" w:hAnsi="Times New Roman" w:cs="Times New Roman"/>
          <w:b/>
          <w:bCs/>
        </w:rPr>
      </w:pPr>
    </w:p>
    <w:tbl>
      <w:tblPr>
        <w:tblStyle w:val="TableGrid"/>
        <w:tblW w:w="0" w:type="auto"/>
        <w:tblLook w:val="04A0" w:firstRow="1" w:lastRow="0" w:firstColumn="1" w:lastColumn="0" w:noHBand="0" w:noVBand="1"/>
      </w:tblPr>
      <w:tblGrid>
        <w:gridCol w:w="4788"/>
        <w:gridCol w:w="4788"/>
      </w:tblGrid>
      <w:tr w:rsidR="006330A8" w:rsidRPr="00AF558E" w:rsidTr="006330A8">
        <w:tc>
          <w:tcPr>
            <w:tcW w:w="4788" w:type="dxa"/>
          </w:tcPr>
          <w:p w:rsidR="006330A8" w:rsidRPr="00AF558E" w:rsidRDefault="006330A8" w:rsidP="00AF558E">
            <w:pPr>
              <w:autoSpaceDE w:val="0"/>
              <w:autoSpaceDN w:val="0"/>
              <w:adjustRightInd w:val="0"/>
              <w:rPr>
                <w:rFonts w:ascii="Times New Roman" w:hAnsi="Times New Roman" w:cs="Times New Roman"/>
                <w:b/>
                <w:bCs/>
              </w:rPr>
            </w:pPr>
            <w:proofErr w:type="spellStart"/>
            <w:r w:rsidRPr="00AF558E">
              <w:rPr>
                <w:rFonts w:ascii="Times New Roman" w:hAnsi="Times New Roman" w:cs="Times New Roman"/>
                <w:b/>
                <w:bCs/>
              </w:rPr>
              <w:t>Summarise</w:t>
            </w:r>
            <w:proofErr w:type="spellEnd"/>
            <w:r w:rsidRPr="00AF558E">
              <w:rPr>
                <w:rFonts w:ascii="Times New Roman" w:hAnsi="Times New Roman" w:cs="Times New Roman"/>
                <w:b/>
                <w:bCs/>
              </w:rPr>
              <w:t xml:space="preserve"> the </w:t>
            </w:r>
            <w:r w:rsidR="00456D88" w:rsidRPr="00AF558E">
              <w:rPr>
                <w:rFonts w:ascii="Times New Roman" w:hAnsi="Times New Roman" w:cs="Times New Roman"/>
                <w:b/>
                <w:bCs/>
              </w:rPr>
              <w:t>t</w:t>
            </w:r>
            <w:r w:rsidRPr="00AF558E">
              <w:rPr>
                <w:rFonts w:ascii="Times New Roman" w:hAnsi="Times New Roman" w:cs="Times New Roman"/>
                <w:b/>
                <w:bCs/>
              </w:rPr>
              <w:t>able</w:t>
            </w:r>
          </w:p>
        </w:tc>
        <w:tc>
          <w:tcPr>
            <w:tcW w:w="4788" w:type="dxa"/>
          </w:tcPr>
          <w:p w:rsidR="006330A8" w:rsidRPr="00AF558E" w:rsidRDefault="006330A8" w:rsidP="00AF558E">
            <w:pPr>
              <w:autoSpaceDE w:val="0"/>
              <w:autoSpaceDN w:val="0"/>
              <w:adjustRightInd w:val="0"/>
              <w:rPr>
                <w:rFonts w:ascii="Times New Roman" w:hAnsi="Times New Roman" w:cs="Times New Roman"/>
                <w:b/>
                <w:bCs/>
              </w:rPr>
            </w:pPr>
            <w:r w:rsidRPr="00AF558E">
              <w:rPr>
                <w:rFonts w:ascii="Times New Roman" w:hAnsi="Times New Roman" w:cs="Times New Roman"/>
                <w:b/>
                <w:bCs/>
              </w:rPr>
              <w:t>Safeguard Requirements</w:t>
            </w:r>
          </w:p>
          <w:p w:rsidR="006330A8" w:rsidRPr="00AF558E" w:rsidRDefault="006330A8" w:rsidP="00AF558E">
            <w:pPr>
              <w:autoSpaceDE w:val="0"/>
              <w:autoSpaceDN w:val="0"/>
              <w:adjustRightInd w:val="0"/>
              <w:rPr>
                <w:rFonts w:ascii="Times New Roman" w:hAnsi="Times New Roman" w:cs="Times New Roman"/>
                <w:b/>
                <w:bCs/>
              </w:rPr>
            </w:pPr>
          </w:p>
        </w:tc>
      </w:tr>
      <w:tr w:rsidR="006330A8" w:rsidRPr="00AF558E" w:rsidTr="006330A8">
        <w:tc>
          <w:tcPr>
            <w:tcW w:w="4788" w:type="dxa"/>
          </w:tcPr>
          <w:p w:rsidR="006330A8" w:rsidRPr="00AF558E" w:rsidRDefault="006F6C0D" w:rsidP="00AF558E">
            <w:pPr>
              <w:autoSpaceDE w:val="0"/>
              <w:autoSpaceDN w:val="0"/>
              <w:adjustRightInd w:val="0"/>
              <w:rPr>
                <w:rFonts w:ascii="Times New Roman" w:hAnsi="Times New Roman" w:cs="Times New Roman"/>
              </w:rPr>
            </w:pPr>
            <w:r w:rsidRPr="00AF558E">
              <w:rPr>
                <w:rFonts w:ascii="Times New Roman" w:hAnsi="Times New Roman" w:cs="Times New Roman"/>
              </w:rPr>
              <w:t xml:space="preserve">All the above answers are “No” </w:t>
            </w:r>
          </w:p>
        </w:tc>
        <w:tc>
          <w:tcPr>
            <w:tcW w:w="4788" w:type="dxa"/>
          </w:tcPr>
          <w:p w:rsidR="006F6C0D" w:rsidRPr="00AF558E" w:rsidRDefault="006F6C0D" w:rsidP="00AF558E">
            <w:pPr>
              <w:autoSpaceDE w:val="0"/>
              <w:autoSpaceDN w:val="0"/>
              <w:adjustRightInd w:val="0"/>
              <w:rPr>
                <w:rFonts w:ascii="Times New Roman" w:hAnsi="Times New Roman" w:cs="Times New Roman"/>
              </w:rPr>
            </w:pPr>
            <w:r w:rsidRPr="00AF558E">
              <w:rPr>
                <w:rFonts w:ascii="Times New Roman" w:hAnsi="Times New Roman" w:cs="Times New Roman"/>
              </w:rPr>
              <w:t>If the above answers are “No”, there is no need for further action.</w:t>
            </w:r>
          </w:p>
          <w:p w:rsidR="006330A8" w:rsidRPr="00AF558E" w:rsidRDefault="006330A8" w:rsidP="00AF558E">
            <w:pPr>
              <w:autoSpaceDE w:val="0"/>
              <w:autoSpaceDN w:val="0"/>
              <w:adjustRightInd w:val="0"/>
              <w:rPr>
                <w:rFonts w:ascii="Times New Roman" w:hAnsi="Times New Roman" w:cs="Times New Roman"/>
                <w:b/>
                <w:bCs/>
              </w:rPr>
            </w:pPr>
          </w:p>
        </w:tc>
      </w:tr>
      <w:tr w:rsidR="006330A8" w:rsidRPr="00AF558E" w:rsidTr="006330A8">
        <w:tc>
          <w:tcPr>
            <w:tcW w:w="4788" w:type="dxa"/>
          </w:tcPr>
          <w:p w:rsidR="006F6C0D" w:rsidRPr="00AF558E" w:rsidRDefault="006F6C0D" w:rsidP="00AF558E">
            <w:pPr>
              <w:autoSpaceDE w:val="0"/>
              <w:autoSpaceDN w:val="0"/>
              <w:adjustRightInd w:val="0"/>
              <w:rPr>
                <w:rFonts w:ascii="Times New Roman" w:hAnsi="Times New Roman" w:cs="Times New Roman"/>
              </w:rPr>
            </w:pPr>
            <w:r w:rsidRPr="00AF558E">
              <w:rPr>
                <w:rFonts w:ascii="Times New Roman" w:hAnsi="Times New Roman" w:cs="Times New Roman"/>
              </w:rPr>
              <w:t xml:space="preserve">There is at least one “Yes” </w:t>
            </w:r>
          </w:p>
          <w:p w:rsidR="006330A8" w:rsidRPr="00AF558E" w:rsidRDefault="006330A8" w:rsidP="00AF558E">
            <w:pPr>
              <w:autoSpaceDE w:val="0"/>
              <w:autoSpaceDN w:val="0"/>
              <w:adjustRightInd w:val="0"/>
              <w:rPr>
                <w:rFonts w:ascii="Times New Roman" w:hAnsi="Times New Roman" w:cs="Times New Roman"/>
                <w:b/>
                <w:bCs/>
              </w:rPr>
            </w:pPr>
          </w:p>
        </w:tc>
        <w:tc>
          <w:tcPr>
            <w:tcW w:w="4788" w:type="dxa"/>
          </w:tcPr>
          <w:p w:rsidR="006330A8" w:rsidRPr="00AF558E" w:rsidRDefault="006F6C0D" w:rsidP="00AF558E">
            <w:pPr>
              <w:autoSpaceDE w:val="0"/>
              <w:autoSpaceDN w:val="0"/>
              <w:adjustRightInd w:val="0"/>
              <w:rPr>
                <w:rFonts w:ascii="Times New Roman" w:hAnsi="Times New Roman" w:cs="Times New Roman"/>
              </w:rPr>
            </w:pPr>
            <w:r w:rsidRPr="00AF558E">
              <w:rPr>
                <w:rFonts w:ascii="Times New Roman" w:hAnsi="Times New Roman" w:cs="Times New Roman"/>
              </w:rPr>
              <w:t>If there is at least one “Yes”, there is no need for further action.</w:t>
            </w:r>
          </w:p>
        </w:tc>
      </w:tr>
      <w:tr w:rsidR="006330A8" w:rsidRPr="00AF558E" w:rsidTr="006330A8">
        <w:tc>
          <w:tcPr>
            <w:tcW w:w="4788" w:type="dxa"/>
          </w:tcPr>
          <w:p w:rsidR="006F6C0D" w:rsidRPr="00AF558E" w:rsidRDefault="006F6C0D" w:rsidP="00AF558E">
            <w:pPr>
              <w:autoSpaceDE w:val="0"/>
              <w:autoSpaceDN w:val="0"/>
              <w:adjustRightInd w:val="0"/>
              <w:rPr>
                <w:rFonts w:ascii="Times New Roman" w:hAnsi="Times New Roman" w:cs="Times New Roman"/>
              </w:rPr>
            </w:pPr>
            <w:r w:rsidRPr="00AF558E">
              <w:rPr>
                <w:rFonts w:ascii="Times New Roman" w:hAnsi="Times New Roman" w:cs="Times New Roman"/>
              </w:rPr>
              <w:t xml:space="preserve">There is at least more than one “Yes” </w:t>
            </w:r>
          </w:p>
          <w:p w:rsidR="006330A8" w:rsidRPr="00AF558E" w:rsidRDefault="006330A8" w:rsidP="00AF558E">
            <w:pPr>
              <w:autoSpaceDE w:val="0"/>
              <w:autoSpaceDN w:val="0"/>
              <w:adjustRightInd w:val="0"/>
              <w:rPr>
                <w:rFonts w:ascii="Times New Roman" w:hAnsi="Times New Roman" w:cs="Times New Roman"/>
                <w:b/>
                <w:bCs/>
              </w:rPr>
            </w:pPr>
          </w:p>
        </w:tc>
        <w:tc>
          <w:tcPr>
            <w:tcW w:w="4788" w:type="dxa"/>
          </w:tcPr>
          <w:p w:rsidR="006330A8" w:rsidRPr="00AF558E" w:rsidRDefault="006F6C0D" w:rsidP="00AF558E">
            <w:pPr>
              <w:autoSpaceDE w:val="0"/>
              <w:autoSpaceDN w:val="0"/>
              <w:adjustRightInd w:val="0"/>
              <w:rPr>
                <w:rFonts w:ascii="Times New Roman" w:hAnsi="Times New Roman" w:cs="Times New Roman"/>
              </w:rPr>
            </w:pPr>
            <w:r w:rsidRPr="00AF558E">
              <w:rPr>
                <w:rFonts w:ascii="Times New Roman" w:hAnsi="Times New Roman" w:cs="Times New Roman"/>
              </w:rPr>
              <w:t>If there is at least one “:Yes”, then Simple Environmental Review (ER), Limited Environmental Review (LEA), or Full Environmental Impact Assessment (EIA) is required.</w:t>
            </w:r>
          </w:p>
        </w:tc>
      </w:tr>
    </w:tbl>
    <w:p w:rsidR="006330A8" w:rsidRPr="00AF558E" w:rsidRDefault="006330A8" w:rsidP="00AF558E">
      <w:pPr>
        <w:autoSpaceDE w:val="0"/>
        <w:autoSpaceDN w:val="0"/>
        <w:adjustRightInd w:val="0"/>
        <w:spacing w:after="0" w:line="240" w:lineRule="auto"/>
        <w:rPr>
          <w:rFonts w:ascii="Times New Roman" w:hAnsi="Times New Roman" w:cs="Times New Roman"/>
          <w:b/>
          <w:bCs/>
        </w:rPr>
      </w:pPr>
    </w:p>
    <w:p w:rsidR="00FB508A" w:rsidRPr="00AF558E" w:rsidRDefault="00FB508A" w:rsidP="00AF558E">
      <w:pPr>
        <w:autoSpaceDE w:val="0"/>
        <w:autoSpaceDN w:val="0"/>
        <w:adjustRightInd w:val="0"/>
        <w:spacing w:after="0" w:line="240" w:lineRule="auto"/>
        <w:rPr>
          <w:rFonts w:ascii="Times New Roman" w:hAnsi="Times New Roman" w:cs="Times New Roman"/>
          <w:b/>
          <w:bCs/>
        </w:rPr>
      </w:pPr>
      <w:r w:rsidRPr="00AF558E">
        <w:rPr>
          <w:rFonts w:ascii="Times New Roman" w:hAnsi="Times New Roman" w:cs="Times New Roman"/>
          <w:b/>
          <w:bCs/>
        </w:rPr>
        <w:t>Which courses (s) of action do you recommend?</w:t>
      </w:r>
    </w:p>
    <w:p w:rsidR="006F6C0D" w:rsidRPr="00AF558E" w:rsidRDefault="006F6C0D" w:rsidP="00AF558E">
      <w:pPr>
        <w:autoSpaceDE w:val="0"/>
        <w:autoSpaceDN w:val="0"/>
        <w:adjustRightInd w:val="0"/>
        <w:spacing w:after="0" w:line="240" w:lineRule="auto"/>
        <w:rPr>
          <w:rFonts w:ascii="Times New Roman" w:hAnsi="Times New Roman" w:cs="Times New Roman"/>
        </w:rPr>
      </w:pPr>
    </w:p>
    <w:p w:rsidR="00FB508A" w:rsidRPr="00AF558E" w:rsidRDefault="006F6C0D" w:rsidP="00AF558E">
      <w:pPr>
        <w:autoSpaceDE w:val="0"/>
        <w:autoSpaceDN w:val="0"/>
        <w:adjustRightInd w:val="0"/>
        <w:spacing w:after="0" w:line="240" w:lineRule="auto"/>
        <w:ind w:firstLine="720"/>
        <w:rPr>
          <w:rFonts w:ascii="Times New Roman" w:hAnsi="Times New Roman" w:cs="Times New Roman"/>
        </w:rPr>
      </w:pPr>
      <w:r w:rsidRPr="00AF558E">
        <w:rPr>
          <w:rFonts w:ascii="Times New Roman" w:hAnsi="Times New Roman" w:cs="Times New Roman"/>
          <w:b/>
          <w:bCs/>
          <w:noProof/>
        </w:rPr>
        <mc:AlternateContent>
          <mc:Choice Requires="wps">
            <w:drawing>
              <wp:anchor distT="0" distB="0" distL="114300" distR="114300" simplePos="0" relativeHeight="251669504" behindDoc="0" locked="0" layoutInCell="1" allowOverlap="1" wp14:anchorId="7FDCA133" wp14:editId="4E211B96">
                <wp:simplePos x="0" y="0"/>
                <wp:positionH relativeFrom="column">
                  <wp:posOffset>-57150</wp:posOffset>
                </wp:positionH>
                <wp:positionV relativeFrom="paragraph">
                  <wp:posOffset>10160</wp:posOffset>
                </wp:positionV>
                <wp:extent cx="361950" cy="1428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361950" cy="14287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4.5pt;margin-top:.8pt;width:28.5pt;height:11.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" fillcolor="white [3201]" strokecolor="black [3213]" strokeweight="1pt"/>
            </w:pict>
          </mc:Fallback>
        </mc:AlternateContent>
      </w:r>
      <w:r w:rsidR="00FB508A" w:rsidRPr="00AF558E">
        <w:rPr>
          <w:rFonts w:ascii="Times New Roman" w:hAnsi="Times New Roman" w:cs="Times New Roman"/>
        </w:rPr>
        <w:t>No further action if sub-project has no impacts on environment</w:t>
      </w:r>
    </w:p>
    <w:p w:rsidR="006F6C0D" w:rsidRPr="00AF558E" w:rsidRDefault="006F6C0D" w:rsidP="00AF558E">
      <w:pPr>
        <w:autoSpaceDE w:val="0"/>
        <w:autoSpaceDN w:val="0"/>
        <w:adjustRightInd w:val="0"/>
        <w:spacing w:after="0" w:line="240" w:lineRule="auto"/>
        <w:rPr>
          <w:rFonts w:ascii="Times New Roman" w:hAnsi="Times New Roman" w:cs="Times New Roman"/>
        </w:rPr>
      </w:pPr>
    </w:p>
    <w:p w:rsidR="00FB508A" w:rsidRPr="00AF558E" w:rsidRDefault="006F6C0D" w:rsidP="00AF558E">
      <w:pPr>
        <w:autoSpaceDE w:val="0"/>
        <w:autoSpaceDN w:val="0"/>
        <w:adjustRightInd w:val="0"/>
        <w:spacing w:after="0" w:line="240" w:lineRule="auto"/>
        <w:ind w:left="720"/>
        <w:rPr>
          <w:rFonts w:ascii="Times New Roman" w:hAnsi="Times New Roman" w:cs="Times New Roman"/>
        </w:rPr>
      </w:pPr>
      <w:r w:rsidRPr="00AF558E">
        <w:rPr>
          <w:rFonts w:ascii="Times New Roman" w:hAnsi="Times New Roman" w:cs="Times New Roman"/>
          <w:b/>
          <w:bCs/>
          <w:noProof/>
        </w:rPr>
        <mc:AlternateContent>
          <mc:Choice Requires="wps">
            <w:drawing>
              <wp:anchor distT="0" distB="0" distL="114300" distR="114300" simplePos="0" relativeHeight="251671552" behindDoc="0" locked="0" layoutInCell="1" allowOverlap="1" wp14:anchorId="672C1F48" wp14:editId="22B90C89">
                <wp:simplePos x="0" y="0"/>
                <wp:positionH relativeFrom="column">
                  <wp:posOffset>-57150</wp:posOffset>
                </wp:positionH>
                <wp:positionV relativeFrom="paragraph">
                  <wp:posOffset>60960</wp:posOffset>
                </wp:positionV>
                <wp:extent cx="361950" cy="1428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361950" cy="14287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4.5pt;margin-top:4.8pt;width:28.5pt;height:11.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" fillcolor="white [3201]" strokecolor="black [3213]" strokeweight="1pt"/>
            </w:pict>
          </mc:Fallback>
        </mc:AlternateContent>
      </w:r>
      <w:r w:rsidR="00FB508A" w:rsidRPr="00AF558E">
        <w:rPr>
          <w:rFonts w:ascii="Times New Roman" w:hAnsi="Times New Roman" w:cs="Times New Roman"/>
        </w:rPr>
        <w:t>Simple Environmental Review (ER) if sub-project may create a f</w:t>
      </w:r>
      <w:r w:rsidRPr="00AF558E">
        <w:rPr>
          <w:rFonts w:ascii="Times New Roman" w:hAnsi="Times New Roman" w:cs="Times New Roman"/>
        </w:rPr>
        <w:t xml:space="preserve">ew minor and easily </w:t>
      </w:r>
      <w:proofErr w:type="spellStart"/>
      <w:r w:rsidRPr="00AF558E">
        <w:rPr>
          <w:rFonts w:ascii="Times New Roman" w:hAnsi="Times New Roman" w:cs="Times New Roman"/>
        </w:rPr>
        <w:t>mitigatable</w:t>
      </w:r>
      <w:proofErr w:type="spellEnd"/>
      <w:r w:rsidRPr="00AF558E">
        <w:rPr>
          <w:rFonts w:ascii="Times New Roman" w:hAnsi="Times New Roman" w:cs="Times New Roman"/>
        </w:rPr>
        <w:t xml:space="preserve"> </w:t>
      </w:r>
      <w:r w:rsidR="00FB508A" w:rsidRPr="00AF558E">
        <w:rPr>
          <w:rFonts w:ascii="Times New Roman" w:hAnsi="Times New Roman" w:cs="Times New Roman"/>
        </w:rPr>
        <w:t>environmental problems.</w:t>
      </w:r>
    </w:p>
    <w:p w:rsidR="006F6C0D" w:rsidRPr="00AF558E" w:rsidRDefault="006F6C0D" w:rsidP="00AF558E">
      <w:pPr>
        <w:autoSpaceDE w:val="0"/>
        <w:autoSpaceDN w:val="0"/>
        <w:adjustRightInd w:val="0"/>
        <w:spacing w:after="0" w:line="240" w:lineRule="auto"/>
        <w:rPr>
          <w:rFonts w:ascii="Times New Roman" w:hAnsi="Times New Roman" w:cs="Times New Roman"/>
        </w:rPr>
      </w:pPr>
    </w:p>
    <w:p w:rsidR="00FB508A" w:rsidRPr="00AF558E" w:rsidRDefault="006F6C0D" w:rsidP="00AF558E">
      <w:pPr>
        <w:autoSpaceDE w:val="0"/>
        <w:autoSpaceDN w:val="0"/>
        <w:adjustRightInd w:val="0"/>
        <w:spacing w:after="0" w:line="240" w:lineRule="auto"/>
        <w:ind w:left="720"/>
        <w:rPr>
          <w:rFonts w:ascii="Times New Roman" w:hAnsi="Times New Roman" w:cs="Times New Roman"/>
        </w:rPr>
      </w:pPr>
      <w:r w:rsidRPr="00AF558E">
        <w:rPr>
          <w:rFonts w:ascii="Times New Roman" w:hAnsi="Times New Roman" w:cs="Times New Roman"/>
          <w:b/>
          <w:bCs/>
          <w:noProof/>
        </w:rPr>
        <mc:AlternateContent>
          <mc:Choice Requires="wps">
            <w:drawing>
              <wp:anchor distT="0" distB="0" distL="114300" distR="114300" simplePos="0" relativeHeight="251673600" behindDoc="0" locked="0" layoutInCell="1" allowOverlap="1" wp14:anchorId="3022B585" wp14:editId="3E9A6950">
                <wp:simplePos x="0" y="0"/>
                <wp:positionH relativeFrom="column">
                  <wp:posOffset>-57150</wp:posOffset>
                </wp:positionH>
                <wp:positionV relativeFrom="paragraph">
                  <wp:posOffset>13335</wp:posOffset>
                </wp:positionV>
                <wp:extent cx="361950" cy="1428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361950" cy="14287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4.5pt;margin-top:1.05pt;width:28.5pt;height:11.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" fillcolor="white [3201]" strokecolor="black [3213]" strokeweight="1pt"/>
            </w:pict>
          </mc:Fallback>
        </mc:AlternateContent>
      </w:r>
      <w:r w:rsidR="00FB508A" w:rsidRPr="00AF558E">
        <w:rPr>
          <w:rFonts w:ascii="Times New Roman" w:hAnsi="Times New Roman" w:cs="Times New Roman"/>
        </w:rPr>
        <w:t>Limited Environmental Review (ER) if sub-project may create minor environmental problems that</w:t>
      </w:r>
      <w:r w:rsidRPr="00AF558E">
        <w:rPr>
          <w:rFonts w:ascii="Times New Roman" w:hAnsi="Times New Roman" w:cs="Times New Roman"/>
        </w:rPr>
        <w:t xml:space="preserve"> </w:t>
      </w:r>
      <w:r w:rsidR="00FB508A" w:rsidRPr="00AF558E">
        <w:rPr>
          <w:rFonts w:ascii="Times New Roman" w:hAnsi="Times New Roman" w:cs="Times New Roman"/>
        </w:rPr>
        <w:t>requires site visit or construction modifications to minimize or eliminate impact</w:t>
      </w:r>
    </w:p>
    <w:p w:rsidR="006F6C0D" w:rsidRPr="00AF558E" w:rsidRDefault="006F6C0D" w:rsidP="00AF558E">
      <w:pPr>
        <w:autoSpaceDE w:val="0"/>
        <w:autoSpaceDN w:val="0"/>
        <w:adjustRightInd w:val="0"/>
        <w:spacing w:after="0" w:line="240" w:lineRule="auto"/>
        <w:rPr>
          <w:rFonts w:ascii="Times New Roman" w:hAnsi="Times New Roman" w:cs="Times New Roman"/>
        </w:rPr>
      </w:pPr>
    </w:p>
    <w:p w:rsidR="00FB508A" w:rsidRPr="00AF558E" w:rsidRDefault="006F6C0D" w:rsidP="00AF558E">
      <w:pPr>
        <w:autoSpaceDE w:val="0"/>
        <w:autoSpaceDN w:val="0"/>
        <w:adjustRightInd w:val="0"/>
        <w:spacing w:after="0" w:line="240" w:lineRule="auto"/>
        <w:ind w:left="720"/>
        <w:rPr>
          <w:rFonts w:ascii="Times New Roman" w:hAnsi="Times New Roman" w:cs="Times New Roman"/>
        </w:rPr>
      </w:pPr>
      <w:r w:rsidRPr="00AF558E">
        <w:rPr>
          <w:rFonts w:ascii="Times New Roman" w:hAnsi="Times New Roman" w:cs="Times New Roman"/>
          <w:b/>
          <w:bCs/>
          <w:noProof/>
        </w:rPr>
        <mc:AlternateContent>
          <mc:Choice Requires="wps">
            <w:drawing>
              <wp:anchor distT="0" distB="0" distL="114300" distR="114300" simplePos="0" relativeHeight="251675648" behindDoc="0" locked="0" layoutInCell="1" allowOverlap="1" wp14:anchorId="44C6EC2B" wp14:editId="1E5EF9C0">
                <wp:simplePos x="0" y="0"/>
                <wp:positionH relativeFrom="column">
                  <wp:posOffset>-76200</wp:posOffset>
                </wp:positionH>
                <wp:positionV relativeFrom="paragraph">
                  <wp:posOffset>41910</wp:posOffset>
                </wp:positionV>
                <wp:extent cx="361950" cy="1428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361950" cy="14287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6pt;margin-top:3.3pt;width:28.5pt;height:11.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" fillcolor="white [3201]" strokecolor="black [3213]" strokeweight="1pt"/>
            </w:pict>
          </mc:Fallback>
        </mc:AlternateContent>
      </w:r>
      <w:r w:rsidR="00FB508A" w:rsidRPr="00AF558E">
        <w:rPr>
          <w:rFonts w:ascii="Times New Roman" w:hAnsi="Times New Roman" w:cs="Times New Roman"/>
        </w:rPr>
        <w:t>Full Environmental Impact Assessment (EIA) if the sub-project will result into potentially significant</w:t>
      </w:r>
      <w:r w:rsidRPr="00AF558E">
        <w:rPr>
          <w:rFonts w:ascii="Times New Roman" w:hAnsi="Times New Roman" w:cs="Times New Roman"/>
        </w:rPr>
        <w:t xml:space="preserve"> </w:t>
      </w:r>
      <w:r w:rsidR="00FB508A" w:rsidRPr="00AF558E">
        <w:rPr>
          <w:rFonts w:ascii="Times New Roman" w:hAnsi="Times New Roman" w:cs="Times New Roman"/>
        </w:rPr>
        <w:t xml:space="preserve">direct or indirect adverse impact as per </w:t>
      </w:r>
      <w:proofErr w:type="spellStart"/>
      <w:r w:rsidR="00FB508A" w:rsidRPr="00AF558E">
        <w:rPr>
          <w:rFonts w:ascii="Times New Roman" w:hAnsi="Times New Roman" w:cs="Times New Roman"/>
        </w:rPr>
        <w:t>FMEnv</w:t>
      </w:r>
      <w:proofErr w:type="spellEnd"/>
      <w:r w:rsidR="00FB508A" w:rsidRPr="00AF558E">
        <w:rPr>
          <w:rFonts w:ascii="Times New Roman" w:hAnsi="Times New Roman" w:cs="Times New Roman"/>
        </w:rPr>
        <w:t xml:space="preserve"> guidelines</w:t>
      </w:r>
    </w:p>
    <w:p w:rsidR="006F6C0D" w:rsidRPr="00AF558E" w:rsidRDefault="006F6C0D" w:rsidP="00AF558E">
      <w:pPr>
        <w:autoSpaceDE w:val="0"/>
        <w:autoSpaceDN w:val="0"/>
        <w:adjustRightInd w:val="0"/>
        <w:spacing w:after="0" w:line="240" w:lineRule="auto"/>
        <w:rPr>
          <w:rFonts w:ascii="Times New Roman" w:hAnsi="Times New Roman" w:cs="Times New Roman"/>
        </w:rPr>
      </w:pPr>
    </w:p>
    <w:p w:rsidR="00FB508A" w:rsidRPr="00AF558E" w:rsidRDefault="006F6C0D" w:rsidP="00AF558E">
      <w:pPr>
        <w:autoSpaceDE w:val="0"/>
        <w:autoSpaceDN w:val="0"/>
        <w:adjustRightInd w:val="0"/>
        <w:spacing w:after="0" w:line="240" w:lineRule="auto"/>
        <w:ind w:firstLine="720"/>
        <w:rPr>
          <w:rFonts w:ascii="Times New Roman" w:hAnsi="Times New Roman" w:cs="Times New Roman"/>
        </w:rPr>
      </w:pPr>
      <w:r w:rsidRPr="00AF558E">
        <w:rPr>
          <w:rFonts w:ascii="Times New Roman" w:hAnsi="Times New Roman" w:cs="Times New Roman"/>
          <w:b/>
          <w:bCs/>
          <w:noProof/>
        </w:rPr>
        <mc:AlternateContent>
          <mc:Choice Requires="wps">
            <w:drawing>
              <wp:anchor distT="0" distB="0" distL="114300" distR="114300" simplePos="0" relativeHeight="251677696" behindDoc="0" locked="0" layoutInCell="1" allowOverlap="1" wp14:anchorId="3CA00335" wp14:editId="61A7D487">
                <wp:simplePos x="0" y="0"/>
                <wp:positionH relativeFrom="column">
                  <wp:posOffset>-66675</wp:posOffset>
                </wp:positionH>
                <wp:positionV relativeFrom="paragraph">
                  <wp:posOffset>13335</wp:posOffset>
                </wp:positionV>
                <wp:extent cx="361950" cy="1428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361950" cy="14287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5.25pt;margin-top:1.05pt;width:28.5pt;height:11.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" fillcolor="white [3201]" strokecolor="black [3213]" strokeweight="1pt"/>
            </w:pict>
          </mc:Fallback>
        </mc:AlternateContent>
      </w:r>
      <w:r w:rsidR="00FB508A" w:rsidRPr="00AF558E">
        <w:rPr>
          <w:rFonts w:ascii="Times New Roman" w:hAnsi="Times New Roman" w:cs="Times New Roman"/>
        </w:rPr>
        <w:t>Resettlement Action Plan (RAP) if the sub-project will result in resettlement of affected people.</w:t>
      </w:r>
    </w:p>
    <w:p w:rsidR="006F6C0D" w:rsidRPr="00AF558E" w:rsidRDefault="006F6C0D" w:rsidP="00AF558E">
      <w:pPr>
        <w:autoSpaceDE w:val="0"/>
        <w:autoSpaceDN w:val="0"/>
        <w:adjustRightInd w:val="0"/>
        <w:spacing w:after="0" w:line="240" w:lineRule="auto"/>
        <w:rPr>
          <w:rFonts w:ascii="Times New Roman" w:hAnsi="Times New Roman" w:cs="Times New Roman"/>
        </w:rPr>
      </w:pPr>
    </w:p>
    <w:p w:rsidR="00FB508A" w:rsidRPr="00AF558E" w:rsidRDefault="006F6C0D" w:rsidP="00AF558E">
      <w:pPr>
        <w:autoSpaceDE w:val="0"/>
        <w:autoSpaceDN w:val="0"/>
        <w:adjustRightInd w:val="0"/>
        <w:spacing w:after="0" w:line="240" w:lineRule="auto"/>
        <w:ind w:firstLine="720"/>
        <w:rPr>
          <w:rFonts w:ascii="Times New Roman" w:hAnsi="Times New Roman" w:cs="Times New Roman"/>
        </w:rPr>
      </w:pPr>
      <w:r w:rsidRPr="00AF558E">
        <w:rPr>
          <w:rFonts w:ascii="Times New Roman" w:hAnsi="Times New Roman" w:cs="Times New Roman"/>
          <w:b/>
          <w:bCs/>
          <w:noProof/>
        </w:rPr>
        <mc:AlternateContent>
          <mc:Choice Requires="wps">
            <w:drawing>
              <wp:anchor distT="0" distB="0" distL="114300" distR="114300" simplePos="0" relativeHeight="251679744" behindDoc="0" locked="0" layoutInCell="1" allowOverlap="1" wp14:anchorId="7E913BCC" wp14:editId="24AFEB82">
                <wp:simplePos x="0" y="0"/>
                <wp:positionH relativeFrom="column">
                  <wp:posOffset>-66675</wp:posOffset>
                </wp:positionH>
                <wp:positionV relativeFrom="paragraph">
                  <wp:posOffset>35560</wp:posOffset>
                </wp:positionV>
                <wp:extent cx="361950" cy="1428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361950" cy="14287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5.25pt;margin-top:2.8pt;width:28.5pt;height:11.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" fillcolor="white [3201]" strokecolor="black [3213]" strokeweight="1pt"/>
            </w:pict>
          </mc:Fallback>
        </mc:AlternateContent>
      </w:r>
      <w:r w:rsidR="00FB508A" w:rsidRPr="00AF558E">
        <w:rPr>
          <w:rFonts w:ascii="Times New Roman" w:hAnsi="Times New Roman" w:cs="Times New Roman"/>
        </w:rPr>
        <w:t>Any other recommendation (Explain)</w:t>
      </w:r>
    </w:p>
    <w:p w:rsidR="00FB508A" w:rsidRPr="00AF558E" w:rsidRDefault="006F6C0D" w:rsidP="00AF558E">
      <w:pPr>
        <w:autoSpaceDE w:val="0"/>
        <w:autoSpaceDN w:val="0"/>
        <w:adjustRightInd w:val="0"/>
        <w:spacing w:after="0" w:line="240" w:lineRule="auto"/>
        <w:rPr>
          <w:rFonts w:ascii="Times New Roman" w:hAnsi="Times New Roman" w:cs="Times New Roman"/>
        </w:rPr>
      </w:pPr>
      <w:r w:rsidRPr="00AF558E">
        <w:rPr>
          <w:rFonts w:ascii="Times New Roman" w:hAnsi="Times New Roman" w:cs="Times New Roman"/>
        </w:rPr>
        <w:tab/>
      </w:r>
    </w:p>
    <w:p w:rsidR="006F6C0D" w:rsidRPr="00AF558E" w:rsidRDefault="006F6C0D" w:rsidP="00AF558E">
      <w:pPr>
        <w:spacing w:line="240" w:lineRule="auto"/>
        <w:rPr>
          <w:rFonts w:ascii="Times New Roman" w:hAnsi="Times New Roman" w:cs="Times New Roman"/>
          <w:b/>
          <w:bCs/>
        </w:rPr>
      </w:pPr>
      <w:r w:rsidRPr="00AF558E">
        <w:rPr>
          <w:rFonts w:ascii="Times New Roman" w:hAnsi="Times New Roman" w:cs="Times New Roman"/>
          <w:b/>
          <w:bCs/>
        </w:rPr>
        <w:br w:type="page"/>
      </w:r>
    </w:p>
    <w:p w:rsidR="00FB508A" w:rsidRPr="00AF558E" w:rsidRDefault="00FB508A" w:rsidP="00AF558E">
      <w:pPr>
        <w:autoSpaceDE w:val="0"/>
        <w:autoSpaceDN w:val="0"/>
        <w:adjustRightInd w:val="0"/>
        <w:spacing w:after="0" w:line="240" w:lineRule="auto"/>
        <w:rPr>
          <w:rFonts w:ascii="Times New Roman" w:hAnsi="Times New Roman" w:cs="Times New Roman"/>
          <w:b/>
          <w:bCs/>
        </w:rPr>
      </w:pPr>
      <w:r w:rsidRPr="00AF558E">
        <w:rPr>
          <w:rFonts w:ascii="Times New Roman" w:hAnsi="Times New Roman" w:cs="Times New Roman"/>
          <w:b/>
          <w:bCs/>
        </w:rPr>
        <w:t>This form has been completed by:</w:t>
      </w:r>
    </w:p>
    <w:p w:rsidR="00FB508A" w:rsidRPr="00AF558E" w:rsidRDefault="00FB508A" w:rsidP="00AF558E">
      <w:pPr>
        <w:autoSpaceDE w:val="0"/>
        <w:autoSpaceDN w:val="0"/>
        <w:adjustRightInd w:val="0"/>
        <w:spacing w:after="0" w:line="240" w:lineRule="auto"/>
        <w:rPr>
          <w:rFonts w:ascii="Times New Roman" w:hAnsi="Times New Roman" w:cs="Times New Roman"/>
        </w:rPr>
      </w:pPr>
      <w:r w:rsidRPr="00AF558E">
        <w:rPr>
          <w:rFonts w:ascii="Times New Roman" w:hAnsi="Times New Roman" w:cs="Times New Roman"/>
        </w:rPr>
        <w:t>Name: …………………………</w:t>
      </w:r>
      <w:r w:rsidR="0058726F" w:rsidRPr="00AF558E">
        <w:rPr>
          <w:rFonts w:ascii="Times New Roman" w:hAnsi="Times New Roman" w:cs="Times New Roman"/>
        </w:rPr>
        <w:t>……………………..</w:t>
      </w:r>
      <w:r w:rsidRPr="00AF558E">
        <w:rPr>
          <w:rFonts w:ascii="Times New Roman" w:hAnsi="Times New Roman" w:cs="Times New Roman"/>
        </w:rPr>
        <w:t>……………………………….</w:t>
      </w:r>
    </w:p>
    <w:p w:rsidR="00FB508A" w:rsidRPr="00AF558E" w:rsidRDefault="00FB508A" w:rsidP="00AF558E">
      <w:pPr>
        <w:autoSpaceDE w:val="0"/>
        <w:autoSpaceDN w:val="0"/>
        <w:adjustRightInd w:val="0"/>
        <w:spacing w:after="0" w:line="240" w:lineRule="auto"/>
        <w:rPr>
          <w:rFonts w:ascii="Times New Roman" w:hAnsi="Times New Roman" w:cs="Times New Roman"/>
        </w:rPr>
      </w:pPr>
      <w:r w:rsidRPr="00AF558E">
        <w:rPr>
          <w:rFonts w:ascii="Times New Roman" w:hAnsi="Times New Roman" w:cs="Times New Roman"/>
        </w:rPr>
        <w:t>Title: ……………………………</w:t>
      </w:r>
      <w:r w:rsidR="0058726F" w:rsidRPr="00AF558E">
        <w:rPr>
          <w:rFonts w:ascii="Times New Roman" w:hAnsi="Times New Roman" w:cs="Times New Roman"/>
        </w:rPr>
        <w:t>………………………</w:t>
      </w:r>
      <w:r w:rsidRPr="00AF558E">
        <w:rPr>
          <w:rFonts w:ascii="Times New Roman" w:hAnsi="Times New Roman" w:cs="Times New Roman"/>
        </w:rPr>
        <w:t>……………………………</w:t>
      </w:r>
    </w:p>
    <w:p w:rsidR="00FB508A" w:rsidRPr="00AF558E" w:rsidRDefault="00FB508A" w:rsidP="00AF558E">
      <w:pPr>
        <w:autoSpaceDE w:val="0"/>
        <w:autoSpaceDN w:val="0"/>
        <w:adjustRightInd w:val="0"/>
        <w:spacing w:after="0" w:line="240" w:lineRule="auto"/>
        <w:rPr>
          <w:rFonts w:ascii="Times New Roman" w:hAnsi="Times New Roman" w:cs="Times New Roman"/>
        </w:rPr>
      </w:pPr>
      <w:r w:rsidRPr="00AF558E">
        <w:rPr>
          <w:rFonts w:ascii="Times New Roman" w:hAnsi="Times New Roman" w:cs="Times New Roman"/>
        </w:rPr>
        <w:t>Date: ……………………………</w:t>
      </w:r>
      <w:r w:rsidR="0058726F" w:rsidRPr="00AF558E">
        <w:rPr>
          <w:rFonts w:ascii="Times New Roman" w:hAnsi="Times New Roman" w:cs="Times New Roman"/>
        </w:rPr>
        <w:t>……………………….</w:t>
      </w:r>
      <w:r w:rsidRPr="00AF558E">
        <w:rPr>
          <w:rFonts w:ascii="Times New Roman" w:hAnsi="Times New Roman" w:cs="Times New Roman"/>
        </w:rPr>
        <w:t>……………………………</w:t>
      </w:r>
    </w:p>
    <w:p w:rsidR="00FB508A" w:rsidRPr="00AF558E" w:rsidRDefault="00FB508A" w:rsidP="00AF558E">
      <w:pPr>
        <w:autoSpaceDE w:val="0"/>
        <w:autoSpaceDN w:val="0"/>
        <w:adjustRightInd w:val="0"/>
        <w:spacing w:after="0" w:line="240" w:lineRule="auto"/>
        <w:rPr>
          <w:rFonts w:ascii="Times New Roman" w:hAnsi="Times New Roman" w:cs="Times New Roman"/>
        </w:rPr>
      </w:pPr>
      <w:r w:rsidRPr="00AF558E">
        <w:rPr>
          <w:rFonts w:ascii="Times New Roman" w:hAnsi="Times New Roman" w:cs="Times New Roman"/>
        </w:rPr>
        <w:t>Signature: ……………………</w:t>
      </w:r>
      <w:r w:rsidR="0058726F" w:rsidRPr="00AF558E">
        <w:rPr>
          <w:rFonts w:ascii="Times New Roman" w:hAnsi="Times New Roman" w:cs="Times New Roman"/>
        </w:rPr>
        <w:t>…………………………..</w:t>
      </w:r>
      <w:r w:rsidRPr="00AF558E">
        <w:rPr>
          <w:rFonts w:ascii="Times New Roman" w:hAnsi="Times New Roman" w:cs="Times New Roman"/>
        </w:rPr>
        <w:t>…………………………..</w:t>
      </w:r>
    </w:p>
    <w:p w:rsidR="006F6C0D" w:rsidRPr="00AF558E" w:rsidRDefault="006F6C0D" w:rsidP="00AF558E">
      <w:pPr>
        <w:autoSpaceDE w:val="0"/>
        <w:autoSpaceDN w:val="0"/>
        <w:adjustRightInd w:val="0"/>
        <w:spacing w:after="0" w:line="240" w:lineRule="auto"/>
        <w:rPr>
          <w:rFonts w:ascii="Times New Roman" w:hAnsi="Times New Roman" w:cs="Times New Roman"/>
          <w:b/>
          <w:bCs/>
        </w:rPr>
      </w:pPr>
    </w:p>
    <w:p w:rsidR="00FB508A" w:rsidRPr="00AF558E" w:rsidRDefault="00FB508A" w:rsidP="00AF558E">
      <w:pPr>
        <w:autoSpaceDE w:val="0"/>
        <w:autoSpaceDN w:val="0"/>
        <w:adjustRightInd w:val="0"/>
        <w:spacing w:after="0" w:line="240" w:lineRule="auto"/>
        <w:rPr>
          <w:rFonts w:ascii="Times New Roman" w:hAnsi="Times New Roman" w:cs="Times New Roman"/>
          <w:b/>
          <w:bCs/>
        </w:rPr>
      </w:pPr>
      <w:r w:rsidRPr="00AF558E">
        <w:rPr>
          <w:rFonts w:ascii="Times New Roman" w:hAnsi="Times New Roman" w:cs="Times New Roman"/>
          <w:b/>
          <w:bCs/>
        </w:rPr>
        <w:t>Approved by the LGRC Chairman.</w:t>
      </w:r>
    </w:p>
    <w:p w:rsidR="00FB508A" w:rsidRPr="00AF558E" w:rsidRDefault="00FB508A" w:rsidP="00AF558E">
      <w:pPr>
        <w:autoSpaceDE w:val="0"/>
        <w:autoSpaceDN w:val="0"/>
        <w:adjustRightInd w:val="0"/>
        <w:spacing w:after="0" w:line="240" w:lineRule="auto"/>
        <w:rPr>
          <w:rFonts w:ascii="Times New Roman" w:hAnsi="Times New Roman" w:cs="Times New Roman"/>
        </w:rPr>
      </w:pPr>
      <w:r w:rsidRPr="00AF558E">
        <w:rPr>
          <w:rFonts w:ascii="Times New Roman" w:hAnsi="Times New Roman" w:cs="Times New Roman"/>
        </w:rPr>
        <w:t>Name: …………………………</w:t>
      </w:r>
      <w:r w:rsidR="0058726F" w:rsidRPr="00AF558E">
        <w:rPr>
          <w:rFonts w:ascii="Times New Roman" w:hAnsi="Times New Roman" w:cs="Times New Roman"/>
        </w:rPr>
        <w:t>……………………..</w:t>
      </w:r>
      <w:r w:rsidRPr="00AF558E">
        <w:rPr>
          <w:rFonts w:ascii="Times New Roman" w:hAnsi="Times New Roman" w:cs="Times New Roman"/>
        </w:rPr>
        <w:t>……………………………….</w:t>
      </w:r>
    </w:p>
    <w:p w:rsidR="00FB508A" w:rsidRPr="00AF558E" w:rsidRDefault="00FB508A" w:rsidP="00AF558E">
      <w:pPr>
        <w:autoSpaceDE w:val="0"/>
        <w:autoSpaceDN w:val="0"/>
        <w:adjustRightInd w:val="0"/>
        <w:spacing w:after="0" w:line="240" w:lineRule="auto"/>
        <w:rPr>
          <w:rFonts w:ascii="Times New Roman" w:hAnsi="Times New Roman" w:cs="Times New Roman"/>
        </w:rPr>
      </w:pPr>
      <w:r w:rsidRPr="00AF558E">
        <w:rPr>
          <w:rFonts w:ascii="Times New Roman" w:hAnsi="Times New Roman" w:cs="Times New Roman"/>
        </w:rPr>
        <w:t>Title: ………………………</w:t>
      </w:r>
      <w:r w:rsidR="0058726F" w:rsidRPr="00AF558E">
        <w:rPr>
          <w:rFonts w:ascii="Times New Roman" w:hAnsi="Times New Roman" w:cs="Times New Roman"/>
        </w:rPr>
        <w:t>………………………</w:t>
      </w:r>
      <w:r w:rsidRPr="00AF558E">
        <w:rPr>
          <w:rFonts w:ascii="Times New Roman" w:hAnsi="Times New Roman" w:cs="Times New Roman"/>
        </w:rPr>
        <w:t>…………………………………</w:t>
      </w:r>
    </w:p>
    <w:p w:rsidR="00FB508A" w:rsidRPr="00AF558E" w:rsidRDefault="00FB508A" w:rsidP="00AF558E">
      <w:pPr>
        <w:autoSpaceDE w:val="0"/>
        <w:autoSpaceDN w:val="0"/>
        <w:adjustRightInd w:val="0"/>
        <w:spacing w:after="0" w:line="240" w:lineRule="auto"/>
        <w:rPr>
          <w:rFonts w:ascii="Times New Roman" w:hAnsi="Times New Roman" w:cs="Times New Roman"/>
        </w:rPr>
      </w:pPr>
      <w:r w:rsidRPr="00AF558E">
        <w:rPr>
          <w:rFonts w:ascii="Times New Roman" w:hAnsi="Times New Roman" w:cs="Times New Roman"/>
        </w:rPr>
        <w:t>Date: ………………………</w:t>
      </w:r>
      <w:r w:rsidR="0058726F" w:rsidRPr="00AF558E">
        <w:rPr>
          <w:rFonts w:ascii="Times New Roman" w:hAnsi="Times New Roman" w:cs="Times New Roman"/>
        </w:rPr>
        <w:t>……………………….</w:t>
      </w:r>
      <w:r w:rsidRPr="00AF558E">
        <w:rPr>
          <w:rFonts w:ascii="Times New Roman" w:hAnsi="Times New Roman" w:cs="Times New Roman"/>
        </w:rPr>
        <w:t>…………………………………</w:t>
      </w:r>
    </w:p>
    <w:p w:rsidR="00FB508A" w:rsidRPr="00AF558E" w:rsidRDefault="00FB508A" w:rsidP="00AF558E">
      <w:pPr>
        <w:autoSpaceDE w:val="0"/>
        <w:autoSpaceDN w:val="0"/>
        <w:adjustRightInd w:val="0"/>
        <w:spacing w:after="0" w:line="240" w:lineRule="auto"/>
        <w:rPr>
          <w:rFonts w:ascii="Times New Roman" w:hAnsi="Times New Roman" w:cs="Times New Roman"/>
        </w:rPr>
      </w:pPr>
      <w:r w:rsidRPr="00AF558E">
        <w:rPr>
          <w:rFonts w:ascii="Times New Roman" w:hAnsi="Times New Roman" w:cs="Times New Roman"/>
        </w:rPr>
        <w:t>Signature: ……………………</w:t>
      </w:r>
      <w:r w:rsidR="0058726F" w:rsidRPr="00AF558E">
        <w:rPr>
          <w:rFonts w:ascii="Times New Roman" w:hAnsi="Times New Roman" w:cs="Times New Roman"/>
        </w:rPr>
        <w:t>……………………………</w:t>
      </w:r>
      <w:r w:rsidRPr="00AF558E">
        <w:rPr>
          <w:rFonts w:ascii="Times New Roman" w:hAnsi="Times New Roman" w:cs="Times New Roman"/>
        </w:rPr>
        <w:t>…………………………..</w:t>
      </w:r>
    </w:p>
    <w:p w:rsidR="006F6C0D" w:rsidRPr="00AF558E" w:rsidRDefault="006F6C0D" w:rsidP="00AF558E">
      <w:pPr>
        <w:spacing w:line="240" w:lineRule="auto"/>
        <w:rPr>
          <w:rFonts w:ascii="Times New Roman" w:hAnsi="Times New Roman" w:cs="Times New Roman"/>
          <w:b/>
          <w:bCs/>
        </w:rPr>
      </w:pPr>
      <w:r w:rsidRPr="00AF558E">
        <w:rPr>
          <w:rFonts w:ascii="Times New Roman" w:hAnsi="Times New Roman" w:cs="Times New Roman"/>
          <w:b/>
          <w:bCs/>
        </w:rPr>
        <w:br w:type="page"/>
      </w:r>
    </w:p>
    <w:p w:rsidR="006F6C0D" w:rsidRPr="00AF558E" w:rsidRDefault="006F6C0D" w:rsidP="00AF558E">
      <w:pPr>
        <w:autoSpaceDE w:val="0"/>
        <w:autoSpaceDN w:val="0"/>
        <w:adjustRightInd w:val="0"/>
        <w:spacing w:after="0" w:line="240" w:lineRule="auto"/>
        <w:rPr>
          <w:rFonts w:ascii="Times New Roman" w:hAnsi="Times New Roman" w:cs="Times New Roman"/>
          <w:b/>
          <w:bCs/>
        </w:rPr>
        <w:sectPr w:rsidR="006F6C0D" w:rsidRPr="00AF558E" w:rsidSect="00B51545">
          <w:pgSz w:w="15840" w:h="12240" w:orient="landscape"/>
          <w:pgMar w:top="1440" w:right="1440" w:bottom="1440" w:left="1440" w:header="720" w:footer="720" w:gutter="0"/>
          <w:cols w:space="720"/>
          <w:docGrid w:linePitch="360"/>
        </w:sectPr>
      </w:pPr>
    </w:p>
    <w:p w:rsidR="00FB508A" w:rsidRPr="00AF558E" w:rsidRDefault="00133BD7" w:rsidP="00D10061">
      <w:pPr>
        <w:autoSpaceDE w:val="0"/>
        <w:autoSpaceDN w:val="0"/>
        <w:adjustRightInd w:val="0"/>
        <w:spacing w:after="0" w:line="240" w:lineRule="auto"/>
        <w:jc w:val="center"/>
        <w:rPr>
          <w:rFonts w:ascii="Times New Roman" w:hAnsi="Times New Roman" w:cs="Times New Roman"/>
          <w:b/>
          <w:bCs/>
        </w:rPr>
      </w:pPr>
      <w:r w:rsidRPr="00AF558E">
        <w:rPr>
          <w:rFonts w:ascii="Times New Roman" w:hAnsi="Times New Roman" w:cs="Times New Roman"/>
          <w:b/>
          <w:bCs/>
        </w:rPr>
        <w:t>-ANNEX 3</w:t>
      </w:r>
      <w:r w:rsidR="00FB508A" w:rsidRPr="00AF558E">
        <w:rPr>
          <w:rFonts w:ascii="Times New Roman" w:hAnsi="Times New Roman" w:cs="Times New Roman"/>
          <w:b/>
          <w:bCs/>
        </w:rPr>
        <w:t>B –</w:t>
      </w:r>
    </w:p>
    <w:p w:rsidR="002C437A" w:rsidRPr="00AF558E" w:rsidRDefault="002C437A" w:rsidP="00D10061">
      <w:pPr>
        <w:autoSpaceDE w:val="0"/>
        <w:autoSpaceDN w:val="0"/>
        <w:adjustRightInd w:val="0"/>
        <w:spacing w:after="0" w:line="240" w:lineRule="auto"/>
        <w:jc w:val="center"/>
        <w:rPr>
          <w:rFonts w:ascii="Times New Roman" w:hAnsi="Times New Roman" w:cs="Times New Roman"/>
          <w:b/>
          <w:bCs/>
        </w:rPr>
      </w:pPr>
    </w:p>
    <w:p w:rsidR="00FB508A" w:rsidRPr="00AF558E" w:rsidRDefault="00FB508A" w:rsidP="00D10061">
      <w:pPr>
        <w:autoSpaceDE w:val="0"/>
        <w:autoSpaceDN w:val="0"/>
        <w:adjustRightInd w:val="0"/>
        <w:spacing w:after="0" w:line="240" w:lineRule="auto"/>
        <w:jc w:val="center"/>
        <w:rPr>
          <w:rFonts w:ascii="Times New Roman" w:hAnsi="Times New Roman" w:cs="Times New Roman"/>
          <w:b/>
          <w:bCs/>
        </w:rPr>
      </w:pPr>
      <w:r w:rsidRPr="00AF558E">
        <w:rPr>
          <w:rFonts w:ascii="Times New Roman" w:hAnsi="Times New Roman" w:cs="Times New Roman"/>
          <w:b/>
          <w:bCs/>
        </w:rPr>
        <w:t>CHECKLIST FOR SUB PROJECT</w:t>
      </w:r>
    </w:p>
    <w:p w:rsidR="00D10061" w:rsidRDefault="00D10061" w:rsidP="00AF558E">
      <w:pPr>
        <w:autoSpaceDE w:val="0"/>
        <w:autoSpaceDN w:val="0"/>
        <w:adjustRightInd w:val="0"/>
        <w:spacing w:after="0" w:line="240" w:lineRule="auto"/>
        <w:rPr>
          <w:rFonts w:ascii="Times New Roman" w:hAnsi="Times New Roman" w:cs="Times New Roman"/>
        </w:rPr>
      </w:pPr>
    </w:p>
    <w:p w:rsidR="00FB508A" w:rsidRPr="00AF558E" w:rsidRDefault="00FB508A" w:rsidP="00AF558E">
      <w:pPr>
        <w:autoSpaceDE w:val="0"/>
        <w:autoSpaceDN w:val="0"/>
        <w:adjustRightInd w:val="0"/>
        <w:spacing w:after="0" w:line="240" w:lineRule="auto"/>
        <w:rPr>
          <w:rFonts w:ascii="Times New Roman" w:hAnsi="Times New Roman" w:cs="Times New Roman"/>
        </w:rPr>
      </w:pPr>
      <w:r w:rsidRPr="00AF558E">
        <w:rPr>
          <w:rFonts w:ascii="Times New Roman" w:hAnsi="Times New Roman" w:cs="Times New Roman"/>
        </w:rPr>
        <w:t>The environmental and Social Form (ESSF) is described below. It serves a sample checklist, which will be adapted to the particular</w:t>
      </w:r>
      <w:r w:rsidR="002C437A" w:rsidRPr="00AF558E">
        <w:rPr>
          <w:rFonts w:ascii="Times New Roman" w:hAnsi="Times New Roman" w:cs="Times New Roman"/>
        </w:rPr>
        <w:t xml:space="preserve"> </w:t>
      </w:r>
      <w:r w:rsidRPr="00AF558E">
        <w:rPr>
          <w:rFonts w:ascii="Times New Roman" w:hAnsi="Times New Roman" w:cs="Times New Roman"/>
        </w:rPr>
        <w:t>sub-project type and circumstance of the sub-project.</w:t>
      </w:r>
    </w:p>
    <w:p w:rsidR="006F6C0D" w:rsidRPr="00AF558E" w:rsidRDefault="006F6C0D" w:rsidP="00AF558E">
      <w:pPr>
        <w:autoSpaceDE w:val="0"/>
        <w:autoSpaceDN w:val="0"/>
        <w:adjustRightInd w:val="0"/>
        <w:spacing w:after="0" w:line="240" w:lineRule="auto"/>
        <w:rPr>
          <w:rFonts w:ascii="Times New Roman" w:hAnsi="Times New Roman" w:cs="Times New Roman"/>
        </w:rPr>
      </w:pPr>
    </w:p>
    <w:p w:rsidR="00FB508A" w:rsidRPr="00AF558E" w:rsidRDefault="00FB508A" w:rsidP="00AF558E">
      <w:pPr>
        <w:autoSpaceDE w:val="0"/>
        <w:autoSpaceDN w:val="0"/>
        <w:adjustRightInd w:val="0"/>
        <w:spacing w:after="0" w:line="240" w:lineRule="auto"/>
        <w:rPr>
          <w:rFonts w:ascii="Times New Roman" w:hAnsi="Times New Roman" w:cs="Times New Roman"/>
        </w:rPr>
      </w:pPr>
      <w:r w:rsidRPr="00AF558E">
        <w:rPr>
          <w:rFonts w:ascii="Times New Roman" w:hAnsi="Times New Roman" w:cs="Times New Roman"/>
        </w:rPr>
        <w:t xml:space="preserve">1 ENVIRONMENTAL CHECKLIST FOR PUBLIC BUILDINGS SUB </w:t>
      </w:r>
      <w:r w:rsidR="006F6C0D" w:rsidRPr="00AF558E">
        <w:rPr>
          <w:rFonts w:ascii="Times New Roman" w:hAnsi="Times New Roman" w:cs="Times New Roman"/>
        </w:rPr>
        <w:t>–</w:t>
      </w:r>
      <w:r w:rsidRPr="00AF558E">
        <w:rPr>
          <w:rFonts w:ascii="Times New Roman" w:hAnsi="Times New Roman" w:cs="Times New Roman"/>
        </w:rPr>
        <w:t>PROJECTS</w:t>
      </w:r>
    </w:p>
    <w:p w:rsidR="00FB508A" w:rsidRPr="00AF558E" w:rsidRDefault="00FB508A" w:rsidP="00AF558E">
      <w:pPr>
        <w:autoSpaceDE w:val="0"/>
        <w:autoSpaceDN w:val="0"/>
        <w:adjustRightInd w:val="0"/>
        <w:spacing w:after="0" w:line="240" w:lineRule="auto"/>
        <w:rPr>
          <w:rFonts w:ascii="Times New Roman" w:hAnsi="Times New Roman" w:cs="Times New Roman"/>
        </w:rPr>
      </w:pPr>
      <w:r w:rsidRPr="00AF558E">
        <w:rPr>
          <w:rFonts w:ascii="Times New Roman" w:hAnsi="Times New Roman" w:cs="Times New Roman"/>
        </w:rPr>
        <w:t>(Schools, Dispensary, Markets, Latrines and Sewage System)</w:t>
      </w:r>
    </w:p>
    <w:p w:rsidR="006F6C0D" w:rsidRPr="00AF558E" w:rsidRDefault="006F6C0D" w:rsidP="00AF558E">
      <w:pPr>
        <w:autoSpaceDE w:val="0"/>
        <w:autoSpaceDN w:val="0"/>
        <w:adjustRightInd w:val="0"/>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1390"/>
        <w:gridCol w:w="3870"/>
        <w:gridCol w:w="950"/>
        <w:gridCol w:w="4217"/>
        <w:gridCol w:w="950"/>
        <w:gridCol w:w="1799"/>
      </w:tblGrid>
      <w:tr w:rsidR="006F6C0D" w:rsidRPr="00AF558E" w:rsidTr="002C437A">
        <w:tc>
          <w:tcPr>
            <w:tcW w:w="1283" w:type="dxa"/>
          </w:tcPr>
          <w:p w:rsidR="006F6C0D" w:rsidRPr="00AF558E" w:rsidRDefault="006F6C0D" w:rsidP="00AF558E">
            <w:pPr>
              <w:autoSpaceDE w:val="0"/>
              <w:autoSpaceDN w:val="0"/>
              <w:adjustRightInd w:val="0"/>
              <w:jc w:val="center"/>
              <w:rPr>
                <w:rFonts w:ascii="Times New Roman" w:hAnsi="Times New Roman" w:cs="Times New Roman"/>
              </w:rPr>
            </w:pPr>
            <w:r w:rsidRPr="00AF558E">
              <w:rPr>
                <w:rFonts w:ascii="Times New Roman" w:hAnsi="Times New Roman" w:cs="Times New Roman"/>
                <w:b/>
                <w:bCs/>
                <w:i/>
                <w:iCs/>
              </w:rPr>
              <w:t>Stage</w:t>
            </w:r>
          </w:p>
        </w:tc>
        <w:tc>
          <w:tcPr>
            <w:tcW w:w="3955" w:type="dxa"/>
          </w:tcPr>
          <w:p w:rsidR="006F6C0D" w:rsidRPr="00AF558E" w:rsidRDefault="006F6C0D" w:rsidP="00AF558E">
            <w:pPr>
              <w:autoSpaceDE w:val="0"/>
              <w:autoSpaceDN w:val="0"/>
              <w:adjustRightInd w:val="0"/>
              <w:jc w:val="center"/>
              <w:rPr>
                <w:rFonts w:ascii="Times New Roman" w:hAnsi="Times New Roman" w:cs="Times New Roman"/>
              </w:rPr>
            </w:pPr>
            <w:r w:rsidRPr="00AF558E">
              <w:rPr>
                <w:rFonts w:ascii="Times New Roman" w:hAnsi="Times New Roman" w:cs="Times New Roman"/>
                <w:b/>
                <w:bCs/>
                <w:i/>
                <w:iCs/>
              </w:rPr>
              <w:t>Potential Negative Environmental impact</w:t>
            </w:r>
          </w:p>
        </w:tc>
        <w:tc>
          <w:tcPr>
            <w:tcW w:w="900" w:type="dxa"/>
          </w:tcPr>
          <w:p w:rsidR="006F6C0D" w:rsidRPr="00AF558E" w:rsidRDefault="006F6C0D" w:rsidP="00AF558E">
            <w:pPr>
              <w:autoSpaceDE w:val="0"/>
              <w:autoSpaceDN w:val="0"/>
              <w:adjustRightInd w:val="0"/>
              <w:jc w:val="center"/>
              <w:rPr>
                <w:rFonts w:ascii="Times New Roman" w:hAnsi="Times New Roman" w:cs="Times New Roman"/>
                <w:b/>
                <w:bCs/>
                <w:i/>
                <w:iCs/>
              </w:rPr>
            </w:pPr>
            <w:r w:rsidRPr="00AF558E">
              <w:rPr>
                <w:rFonts w:ascii="Times New Roman" w:hAnsi="Times New Roman" w:cs="Times New Roman"/>
                <w:b/>
                <w:bCs/>
                <w:i/>
                <w:iCs/>
              </w:rPr>
              <w:t xml:space="preserve">Tick </w:t>
            </w:r>
            <w:r w:rsidR="002C437A" w:rsidRPr="00AF558E">
              <w:rPr>
                <w:rFonts w:ascii="Times New Roman" w:hAnsi="Times New Roman" w:cs="Times New Roman"/>
                <w:b/>
                <w:bCs/>
                <w:i/>
                <w:iCs/>
              </w:rPr>
              <w:t>relevant</w:t>
            </w:r>
          </w:p>
        </w:tc>
        <w:tc>
          <w:tcPr>
            <w:tcW w:w="4320" w:type="dxa"/>
          </w:tcPr>
          <w:p w:rsidR="006F6C0D" w:rsidRPr="00AF558E" w:rsidRDefault="006F6C0D" w:rsidP="00AF558E">
            <w:pPr>
              <w:autoSpaceDE w:val="0"/>
              <w:autoSpaceDN w:val="0"/>
              <w:adjustRightInd w:val="0"/>
              <w:jc w:val="center"/>
              <w:rPr>
                <w:rFonts w:ascii="Times New Roman" w:hAnsi="Times New Roman" w:cs="Times New Roman"/>
              </w:rPr>
            </w:pPr>
            <w:r w:rsidRPr="00AF558E">
              <w:rPr>
                <w:rFonts w:ascii="Times New Roman" w:hAnsi="Times New Roman" w:cs="Times New Roman"/>
                <w:b/>
                <w:bCs/>
                <w:i/>
                <w:iCs/>
              </w:rPr>
              <w:t>Mitigation measure</w:t>
            </w:r>
          </w:p>
        </w:tc>
        <w:tc>
          <w:tcPr>
            <w:tcW w:w="900" w:type="dxa"/>
          </w:tcPr>
          <w:p w:rsidR="006F6C0D" w:rsidRPr="00AF558E" w:rsidRDefault="006F6C0D" w:rsidP="00AF558E">
            <w:pPr>
              <w:autoSpaceDE w:val="0"/>
              <w:autoSpaceDN w:val="0"/>
              <w:adjustRightInd w:val="0"/>
              <w:jc w:val="center"/>
              <w:rPr>
                <w:rFonts w:ascii="Times New Roman" w:hAnsi="Times New Roman" w:cs="Times New Roman"/>
                <w:b/>
                <w:bCs/>
                <w:i/>
                <w:iCs/>
              </w:rPr>
            </w:pPr>
            <w:r w:rsidRPr="00AF558E">
              <w:rPr>
                <w:rFonts w:ascii="Times New Roman" w:hAnsi="Times New Roman" w:cs="Times New Roman"/>
                <w:b/>
                <w:bCs/>
                <w:i/>
                <w:iCs/>
              </w:rPr>
              <w:t xml:space="preserve">Tick </w:t>
            </w:r>
            <w:r w:rsidR="002C437A" w:rsidRPr="00AF558E">
              <w:rPr>
                <w:rFonts w:ascii="Times New Roman" w:hAnsi="Times New Roman" w:cs="Times New Roman"/>
                <w:b/>
                <w:bCs/>
                <w:i/>
                <w:iCs/>
              </w:rPr>
              <w:t>relevant</w:t>
            </w:r>
          </w:p>
        </w:tc>
        <w:tc>
          <w:tcPr>
            <w:tcW w:w="1818" w:type="dxa"/>
          </w:tcPr>
          <w:p w:rsidR="006F6C0D" w:rsidRPr="00AF558E" w:rsidRDefault="006F6C0D" w:rsidP="00AF558E">
            <w:pPr>
              <w:autoSpaceDE w:val="0"/>
              <w:autoSpaceDN w:val="0"/>
              <w:adjustRightInd w:val="0"/>
              <w:jc w:val="center"/>
              <w:rPr>
                <w:rFonts w:ascii="Times New Roman" w:hAnsi="Times New Roman" w:cs="Times New Roman"/>
                <w:b/>
                <w:bCs/>
                <w:i/>
                <w:iCs/>
              </w:rPr>
            </w:pPr>
            <w:r w:rsidRPr="00AF558E">
              <w:rPr>
                <w:rFonts w:ascii="Times New Roman" w:hAnsi="Times New Roman" w:cs="Times New Roman"/>
                <w:b/>
                <w:bCs/>
                <w:i/>
                <w:iCs/>
              </w:rPr>
              <w:t>Responsible person</w:t>
            </w:r>
          </w:p>
          <w:p w:rsidR="006F6C0D" w:rsidRPr="00AF558E" w:rsidRDefault="006F6C0D" w:rsidP="00AF558E">
            <w:pPr>
              <w:autoSpaceDE w:val="0"/>
              <w:autoSpaceDN w:val="0"/>
              <w:adjustRightInd w:val="0"/>
              <w:jc w:val="center"/>
              <w:rPr>
                <w:rFonts w:ascii="Times New Roman" w:hAnsi="Times New Roman" w:cs="Times New Roman"/>
              </w:rPr>
            </w:pPr>
          </w:p>
        </w:tc>
      </w:tr>
      <w:tr w:rsidR="006F6C0D" w:rsidRPr="00AF558E" w:rsidTr="002C437A">
        <w:tc>
          <w:tcPr>
            <w:tcW w:w="1283" w:type="dxa"/>
          </w:tcPr>
          <w:p w:rsidR="006F6C0D" w:rsidRPr="00AF558E" w:rsidRDefault="006F6C0D" w:rsidP="00AF558E">
            <w:pPr>
              <w:autoSpaceDE w:val="0"/>
              <w:autoSpaceDN w:val="0"/>
              <w:adjustRightInd w:val="0"/>
              <w:rPr>
                <w:rFonts w:ascii="Times New Roman" w:hAnsi="Times New Roman" w:cs="Times New Roman"/>
                <w:b/>
                <w:bCs/>
              </w:rPr>
            </w:pPr>
            <w:r w:rsidRPr="00AF558E">
              <w:rPr>
                <w:rFonts w:ascii="Times New Roman" w:hAnsi="Times New Roman" w:cs="Times New Roman"/>
                <w:b/>
                <w:bCs/>
              </w:rPr>
              <w:t>Before construction</w:t>
            </w:r>
          </w:p>
        </w:tc>
        <w:tc>
          <w:tcPr>
            <w:tcW w:w="3955" w:type="dxa"/>
          </w:tcPr>
          <w:p w:rsidR="006F6C0D" w:rsidRPr="00AF558E" w:rsidRDefault="006F6C0D" w:rsidP="00AF558E">
            <w:pPr>
              <w:autoSpaceDE w:val="0"/>
              <w:autoSpaceDN w:val="0"/>
              <w:adjustRightInd w:val="0"/>
              <w:rPr>
                <w:rFonts w:ascii="Times New Roman" w:hAnsi="Times New Roman" w:cs="Times New Roman"/>
              </w:rPr>
            </w:pPr>
            <w:r w:rsidRPr="00AF558E">
              <w:rPr>
                <w:rFonts w:ascii="Times New Roman" w:hAnsi="Times New Roman" w:cs="Times New Roman"/>
              </w:rPr>
              <w:t xml:space="preserve">Displacement of habitat </w:t>
            </w:r>
          </w:p>
        </w:tc>
        <w:tc>
          <w:tcPr>
            <w:tcW w:w="900" w:type="dxa"/>
          </w:tcPr>
          <w:p w:rsidR="006F6C0D" w:rsidRPr="00AF558E" w:rsidRDefault="006F6C0D" w:rsidP="00AF558E">
            <w:pPr>
              <w:autoSpaceDE w:val="0"/>
              <w:autoSpaceDN w:val="0"/>
              <w:adjustRightInd w:val="0"/>
              <w:rPr>
                <w:rFonts w:ascii="Times New Roman" w:hAnsi="Times New Roman" w:cs="Times New Roman"/>
              </w:rPr>
            </w:pPr>
          </w:p>
        </w:tc>
        <w:tc>
          <w:tcPr>
            <w:tcW w:w="4320" w:type="dxa"/>
          </w:tcPr>
          <w:p w:rsidR="006F6C0D" w:rsidRPr="00AF558E" w:rsidRDefault="006F6C0D" w:rsidP="00AF558E">
            <w:pPr>
              <w:autoSpaceDE w:val="0"/>
              <w:autoSpaceDN w:val="0"/>
              <w:adjustRightInd w:val="0"/>
              <w:rPr>
                <w:rFonts w:ascii="Times New Roman" w:hAnsi="Times New Roman" w:cs="Times New Roman"/>
              </w:rPr>
            </w:pPr>
            <w:r w:rsidRPr="00AF558E">
              <w:rPr>
                <w:rFonts w:ascii="Times New Roman" w:hAnsi="Times New Roman" w:cs="Times New Roman"/>
              </w:rPr>
              <w:t>Prepare Resettlement Action</w:t>
            </w:r>
          </w:p>
        </w:tc>
        <w:tc>
          <w:tcPr>
            <w:tcW w:w="900" w:type="dxa"/>
          </w:tcPr>
          <w:p w:rsidR="006F6C0D" w:rsidRPr="00AF558E" w:rsidRDefault="006F6C0D" w:rsidP="00AF558E">
            <w:pPr>
              <w:autoSpaceDE w:val="0"/>
              <w:autoSpaceDN w:val="0"/>
              <w:adjustRightInd w:val="0"/>
              <w:rPr>
                <w:rFonts w:ascii="Times New Roman" w:hAnsi="Times New Roman" w:cs="Times New Roman"/>
              </w:rPr>
            </w:pPr>
          </w:p>
        </w:tc>
        <w:tc>
          <w:tcPr>
            <w:tcW w:w="1818" w:type="dxa"/>
          </w:tcPr>
          <w:p w:rsidR="006F6C0D" w:rsidRPr="00AF558E" w:rsidRDefault="006F6C0D" w:rsidP="00AF558E">
            <w:pPr>
              <w:autoSpaceDE w:val="0"/>
              <w:autoSpaceDN w:val="0"/>
              <w:adjustRightInd w:val="0"/>
              <w:rPr>
                <w:rFonts w:ascii="Times New Roman" w:hAnsi="Times New Roman" w:cs="Times New Roman"/>
              </w:rPr>
            </w:pPr>
          </w:p>
        </w:tc>
      </w:tr>
      <w:tr w:rsidR="006F6C0D" w:rsidRPr="00AF558E" w:rsidTr="002C437A">
        <w:tc>
          <w:tcPr>
            <w:tcW w:w="1283" w:type="dxa"/>
          </w:tcPr>
          <w:p w:rsidR="006F6C0D" w:rsidRPr="00AF558E" w:rsidRDefault="006F6C0D" w:rsidP="00AF558E">
            <w:pPr>
              <w:autoSpaceDE w:val="0"/>
              <w:autoSpaceDN w:val="0"/>
              <w:adjustRightInd w:val="0"/>
              <w:rPr>
                <w:rFonts w:ascii="Times New Roman" w:hAnsi="Times New Roman" w:cs="Times New Roman"/>
              </w:rPr>
            </w:pPr>
          </w:p>
        </w:tc>
        <w:tc>
          <w:tcPr>
            <w:tcW w:w="3955" w:type="dxa"/>
          </w:tcPr>
          <w:p w:rsidR="006F6C0D" w:rsidRPr="00AF558E" w:rsidRDefault="006F6C0D" w:rsidP="00AF558E">
            <w:pPr>
              <w:autoSpaceDE w:val="0"/>
              <w:autoSpaceDN w:val="0"/>
              <w:adjustRightInd w:val="0"/>
              <w:rPr>
                <w:rFonts w:ascii="Times New Roman" w:hAnsi="Times New Roman" w:cs="Times New Roman"/>
              </w:rPr>
            </w:pPr>
          </w:p>
        </w:tc>
        <w:tc>
          <w:tcPr>
            <w:tcW w:w="900" w:type="dxa"/>
          </w:tcPr>
          <w:p w:rsidR="006F6C0D" w:rsidRPr="00AF558E" w:rsidRDefault="006F6C0D" w:rsidP="00AF558E">
            <w:pPr>
              <w:autoSpaceDE w:val="0"/>
              <w:autoSpaceDN w:val="0"/>
              <w:adjustRightInd w:val="0"/>
              <w:rPr>
                <w:rFonts w:ascii="Times New Roman" w:hAnsi="Times New Roman" w:cs="Times New Roman"/>
              </w:rPr>
            </w:pPr>
          </w:p>
        </w:tc>
        <w:tc>
          <w:tcPr>
            <w:tcW w:w="4320" w:type="dxa"/>
          </w:tcPr>
          <w:p w:rsidR="006F6C0D" w:rsidRPr="00AF558E" w:rsidRDefault="006F6C0D" w:rsidP="00AF558E">
            <w:pPr>
              <w:autoSpaceDE w:val="0"/>
              <w:autoSpaceDN w:val="0"/>
              <w:adjustRightInd w:val="0"/>
              <w:rPr>
                <w:rFonts w:ascii="Times New Roman" w:hAnsi="Times New Roman" w:cs="Times New Roman"/>
              </w:rPr>
            </w:pPr>
            <w:r w:rsidRPr="00AF558E">
              <w:rPr>
                <w:rFonts w:ascii="Times New Roman" w:hAnsi="Times New Roman" w:cs="Times New Roman"/>
              </w:rPr>
              <w:t>Plan as per OP 4.12</w:t>
            </w:r>
          </w:p>
        </w:tc>
        <w:tc>
          <w:tcPr>
            <w:tcW w:w="900" w:type="dxa"/>
          </w:tcPr>
          <w:p w:rsidR="006F6C0D" w:rsidRPr="00AF558E" w:rsidRDefault="006F6C0D" w:rsidP="00AF558E">
            <w:pPr>
              <w:autoSpaceDE w:val="0"/>
              <w:autoSpaceDN w:val="0"/>
              <w:adjustRightInd w:val="0"/>
              <w:rPr>
                <w:rFonts w:ascii="Times New Roman" w:hAnsi="Times New Roman" w:cs="Times New Roman"/>
              </w:rPr>
            </w:pPr>
          </w:p>
        </w:tc>
        <w:tc>
          <w:tcPr>
            <w:tcW w:w="1818" w:type="dxa"/>
          </w:tcPr>
          <w:p w:rsidR="006F6C0D" w:rsidRPr="00AF558E" w:rsidRDefault="006F6C0D" w:rsidP="00AF558E">
            <w:pPr>
              <w:autoSpaceDE w:val="0"/>
              <w:autoSpaceDN w:val="0"/>
              <w:adjustRightInd w:val="0"/>
              <w:rPr>
                <w:rFonts w:ascii="Times New Roman" w:hAnsi="Times New Roman" w:cs="Times New Roman"/>
              </w:rPr>
            </w:pPr>
          </w:p>
        </w:tc>
      </w:tr>
      <w:tr w:rsidR="006F6C0D" w:rsidRPr="00AF558E" w:rsidTr="002C437A">
        <w:tc>
          <w:tcPr>
            <w:tcW w:w="1283" w:type="dxa"/>
          </w:tcPr>
          <w:p w:rsidR="006F6C0D" w:rsidRPr="00AF558E" w:rsidRDefault="006F6C0D" w:rsidP="00AF558E">
            <w:pPr>
              <w:autoSpaceDE w:val="0"/>
              <w:autoSpaceDN w:val="0"/>
              <w:adjustRightInd w:val="0"/>
              <w:rPr>
                <w:rFonts w:ascii="Times New Roman" w:hAnsi="Times New Roman" w:cs="Times New Roman"/>
              </w:rPr>
            </w:pPr>
          </w:p>
        </w:tc>
        <w:tc>
          <w:tcPr>
            <w:tcW w:w="3955" w:type="dxa"/>
          </w:tcPr>
          <w:p w:rsidR="006F6C0D" w:rsidRPr="00AF558E" w:rsidRDefault="006F6C0D" w:rsidP="00AF558E">
            <w:pPr>
              <w:autoSpaceDE w:val="0"/>
              <w:autoSpaceDN w:val="0"/>
              <w:adjustRightInd w:val="0"/>
              <w:rPr>
                <w:rFonts w:ascii="Times New Roman" w:hAnsi="Times New Roman" w:cs="Times New Roman"/>
              </w:rPr>
            </w:pPr>
            <w:r w:rsidRPr="00AF558E">
              <w:rPr>
                <w:rFonts w:ascii="Times New Roman" w:hAnsi="Times New Roman" w:cs="Times New Roman"/>
              </w:rPr>
              <w:t>Loss of farming land</w:t>
            </w:r>
          </w:p>
        </w:tc>
        <w:tc>
          <w:tcPr>
            <w:tcW w:w="900" w:type="dxa"/>
          </w:tcPr>
          <w:p w:rsidR="006F6C0D" w:rsidRPr="00AF558E" w:rsidRDefault="006F6C0D" w:rsidP="00AF558E">
            <w:pPr>
              <w:autoSpaceDE w:val="0"/>
              <w:autoSpaceDN w:val="0"/>
              <w:adjustRightInd w:val="0"/>
              <w:rPr>
                <w:rFonts w:ascii="Times New Roman" w:hAnsi="Times New Roman" w:cs="Times New Roman"/>
              </w:rPr>
            </w:pPr>
          </w:p>
        </w:tc>
        <w:tc>
          <w:tcPr>
            <w:tcW w:w="4320" w:type="dxa"/>
          </w:tcPr>
          <w:p w:rsidR="006F6C0D" w:rsidRPr="00AF558E" w:rsidRDefault="006F6C0D" w:rsidP="00AF558E">
            <w:pPr>
              <w:autoSpaceDE w:val="0"/>
              <w:autoSpaceDN w:val="0"/>
              <w:adjustRightInd w:val="0"/>
              <w:rPr>
                <w:rFonts w:ascii="Times New Roman" w:hAnsi="Times New Roman" w:cs="Times New Roman"/>
              </w:rPr>
            </w:pPr>
          </w:p>
        </w:tc>
        <w:tc>
          <w:tcPr>
            <w:tcW w:w="900" w:type="dxa"/>
          </w:tcPr>
          <w:p w:rsidR="006F6C0D" w:rsidRPr="00AF558E" w:rsidRDefault="006F6C0D" w:rsidP="00AF558E">
            <w:pPr>
              <w:autoSpaceDE w:val="0"/>
              <w:autoSpaceDN w:val="0"/>
              <w:adjustRightInd w:val="0"/>
              <w:rPr>
                <w:rFonts w:ascii="Times New Roman" w:hAnsi="Times New Roman" w:cs="Times New Roman"/>
              </w:rPr>
            </w:pPr>
          </w:p>
        </w:tc>
        <w:tc>
          <w:tcPr>
            <w:tcW w:w="1818" w:type="dxa"/>
          </w:tcPr>
          <w:p w:rsidR="006F6C0D" w:rsidRPr="00AF558E" w:rsidRDefault="006F6C0D" w:rsidP="00AF558E">
            <w:pPr>
              <w:autoSpaceDE w:val="0"/>
              <w:autoSpaceDN w:val="0"/>
              <w:adjustRightInd w:val="0"/>
              <w:rPr>
                <w:rFonts w:ascii="Times New Roman" w:hAnsi="Times New Roman" w:cs="Times New Roman"/>
              </w:rPr>
            </w:pPr>
          </w:p>
        </w:tc>
      </w:tr>
      <w:tr w:rsidR="006F6C0D" w:rsidRPr="00AF558E" w:rsidTr="002C437A">
        <w:tc>
          <w:tcPr>
            <w:tcW w:w="1283" w:type="dxa"/>
          </w:tcPr>
          <w:p w:rsidR="006F6C0D" w:rsidRPr="00AF558E" w:rsidRDefault="006F6C0D" w:rsidP="00AF558E">
            <w:pPr>
              <w:autoSpaceDE w:val="0"/>
              <w:autoSpaceDN w:val="0"/>
              <w:adjustRightInd w:val="0"/>
              <w:rPr>
                <w:rFonts w:ascii="Times New Roman" w:hAnsi="Times New Roman" w:cs="Times New Roman"/>
              </w:rPr>
            </w:pPr>
          </w:p>
        </w:tc>
        <w:tc>
          <w:tcPr>
            <w:tcW w:w="3955" w:type="dxa"/>
          </w:tcPr>
          <w:p w:rsidR="006F6C0D" w:rsidRPr="00AF558E" w:rsidRDefault="006F6C0D" w:rsidP="00AF558E">
            <w:pPr>
              <w:autoSpaceDE w:val="0"/>
              <w:autoSpaceDN w:val="0"/>
              <w:adjustRightInd w:val="0"/>
              <w:rPr>
                <w:rFonts w:ascii="Times New Roman" w:hAnsi="Times New Roman" w:cs="Times New Roman"/>
              </w:rPr>
            </w:pPr>
          </w:p>
        </w:tc>
        <w:tc>
          <w:tcPr>
            <w:tcW w:w="900" w:type="dxa"/>
          </w:tcPr>
          <w:p w:rsidR="006F6C0D" w:rsidRPr="00AF558E" w:rsidRDefault="006F6C0D" w:rsidP="00AF558E">
            <w:pPr>
              <w:autoSpaceDE w:val="0"/>
              <w:autoSpaceDN w:val="0"/>
              <w:adjustRightInd w:val="0"/>
              <w:rPr>
                <w:rFonts w:ascii="Times New Roman" w:hAnsi="Times New Roman" w:cs="Times New Roman"/>
              </w:rPr>
            </w:pPr>
          </w:p>
        </w:tc>
        <w:tc>
          <w:tcPr>
            <w:tcW w:w="4320" w:type="dxa"/>
          </w:tcPr>
          <w:p w:rsidR="006F6C0D" w:rsidRPr="00AF558E" w:rsidRDefault="006F6C0D" w:rsidP="00AF558E">
            <w:pPr>
              <w:autoSpaceDE w:val="0"/>
              <w:autoSpaceDN w:val="0"/>
              <w:adjustRightInd w:val="0"/>
              <w:rPr>
                <w:rFonts w:ascii="Times New Roman" w:hAnsi="Times New Roman" w:cs="Times New Roman"/>
              </w:rPr>
            </w:pPr>
          </w:p>
        </w:tc>
        <w:tc>
          <w:tcPr>
            <w:tcW w:w="900" w:type="dxa"/>
          </w:tcPr>
          <w:p w:rsidR="006F6C0D" w:rsidRPr="00AF558E" w:rsidRDefault="006F6C0D" w:rsidP="00AF558E">
            <w:pPr>
              <w:autoSpaceDE w:val="0"/>
              <w:autoSpaceDN w:val="0"/>
              <w:adjustRightInd w:val="0"/>
              <w:rPr>
                <w:rFonts w:ascii="Times New Roman" w:hAnsi="Times New Roman" w:cs="Times New Roman"/>
              </w:rPr>
            </w:pPr>
          </w:p>
        </w:tc>
        <w:tc>
          <w:tcPr>
            <w:tcW w:w="1818" w:type="dxa"/>
          </w:tcPr>
          <w:p w:rsidR="006F6C0D" w:rsidRPr="00AF558E" w:rsidRDefault="006F6C0D" w:rsidP="00AF558E">
            <w:pPr>
              <w:autoSpaceDE w:val="0"/>
              <w:autoSpaceDN w:val="0"/>
              <w:adjustRightInd w:val="0"/>
              <w:rPr>
                <w:rFonts w:ascii="Times New Roman" w:hAnsi="Times New Roman" w:cs="Times New Roman"/>
              </w:rPr>
            </w:pPr>
          </w:p>
        </w:tc>
      </w:tr>
      <w:tr w:rsidR="006F6C0D" w:rsidRPr="00AF558E" w:rsidTr="002C437A">
        <w:tc>
          <w:tcPr>
            <w:tcW w:w="1283" w:type="dxa"/>
          </w:tcPr>
          <w:p w:rsidR="006F6C0D" w:rsidRPr="00AF558E" w:rsidRDefault="006F6C0D" w:rsidP="00AF558E">
            <w:pPr>
              <w:autoSpaceDE w:val="0"/>
              <w:autoSpaceDN w:val="0"/>
              <w:adjustRightInd w:val="0"/>
              <w:rPr>
                <w:rFonts w:ascii="Times New Roman" w:hAnsi="Times New Roman" w:cs="Times New Roman"/>
              </w:rPr>
            </w:pPr>
          </w:p>
        </w:tc>
        <w:tc>
          <w:tcPr>
            <w:tcW w:w="3955" w:type="dxa"/>
          </w:tcPr>
          <w:p w:rsidR="006F6C0D" w:rsidRPr="00AF558E" w:rsidRDefault="002C437A" w:rsidP="00AF558E">
            <w:pPr>
              <w:autoSpaceDE w:val="0"/>
              <w:autoSpaceDN w:val="0"/>
              <w:adjustRightInd w:val="0"/>
              <w:rPr>
                <w:rFonts w:ascii="Times New Roman" w:hAnsi="Times New Roman" w:cs="Times New Roman"/>
              </w:rPr>
            </w:pPr>
            <w:r w:rsidRPr="00AF558E">
              <w:rPr>
                <w:rFonts w:ascii="Times New Roman" w:hAnsi="Times New Roman" w:cs="Times New Roman"/>
              </w:rPr>
              <w:t>Sloppy land and hilly site, landslide and erosion</w:t>
            </w:r>
          </w:p>
        </w:tc>
        <w:tc>
          <w:tcPr>
            <w:tcW w:w="900" w:type="dxa"/>
          </w:tcPr>
          <w:p w:rsidR="006F6C0D" w:rsidRPr="00AF558E" w:rsidRDefault="006F6C0D" w:rsidP="00AF558E">
            <w:pPr>
              <w:autoSpaceDE w:val="0"/>
              <w:autoSpaceDN w:val="0"/>
              <w:adjustRightInd w:val="0"/>
              <w:rPr>
                <w:rFonts w:ascii="Times New Roman" w:hAnsi="Times New Roman" w:cs="Times New Roman"/>
              </w:rPr>
            </w:pPr>
          </w:p>
        </w:tc>
        <w:tc>
          <w:tcPr>
            <w:tcW w:w="4320" w:type="dxa"/>
          </w:tcPr>
          <w:p w:rsidR="006F6C0D" w:rsidRPr="00AF558E" w:rsidRDefault="002C437A" w:rsidP="00AF558E">
            <w:pPr>
              <w:autoSpaceDE w:val="0"/>
              <w:autoSpaceDN w:val="0"/>
              <w:adjustRightInd w:val="0"/>
              <w:rPr>
                <w:rFonts w:ascii="Times New Roman" w:hAnsi="Times New Roman" w:cs="Times New Roman"/>
              </w:rPr>
            </w:pPr>
            <w:r w:rsidRPr="00AF558E">
              <w:rPr>
                <w:rFonts w:ascii="Times New Roman" w:hAnsi="Times New Roman" w:cs="Times New Roman"/>
              </w:rPr>
              <w:t>Terracing</w:t>
            </w:r>
          </w:p>
        </w:tc>
        <w:tc>
          <w:tcPr>
            <w:tcW w:w="900" w:type="dxa"/>
          </w:tcPr>
          <w:p w:rsidR="006F6C0D" w:rsidRPr="00AF558E" w:rsidRDefault="006F6C0D" w:rsidP="00AF558E">
            <w:pPr>
              <w:autoSpaceDE w:val="0"/>
              <w:autoSpaceDN w:val="0"/>
              <w:adjustRightInd w:val="0"/>
              <w:rPr>
                <w:rFonts w:ascii="Times New Roman" w:hAnsi="Times New Roman" w:cs="Times New Roman"/>
              </w:rPr>
            </w:pPr>
          </w:p>
        </w:tc>
        <w:tc>
          <w:tcPr>
            <w:tcW w:w="1818" w:type="dxa"/>
          </w:tcPr>
          <w:p w:rsidR="006F6C0D" w:rsidRPr="00AF558E" w:rsidRDefault="006F6C0D" w:rsidP="00AF558E">
            <w:pPr>
              <w:autoSpaceDE w:val="0"/>
              <w:autoSpaceDN w:val="0"/>
              <w:adjustRightInd w:val="0"/>
              <w:rPr>
                <w:rFonts w:ascii="Times New Roman" w:hAnsi="Times New Roman" w:cs="Times New Roman"/>
              </w:rPr>
            </w:pPr>
          </w:p>
        </w:tc>
      </w:tr>
      <w:tr w:rsidR="006F6C0D" w:rsidRPr="00AF558E" w:rsidTr="002C437A">
        <w:tc>
          <w:tcPr>
            <w:tcW w:w="1283" w:type="dxa"/>
          </w:tcPr>
          <w:p w:rsidR="006F6C0D" w:rsidRPr="00AF558E" w:rsidRDefault="006F6C0D" w:rsidP="00AF558E">
            <w:pPr>
              <w:autoSpaceDE w:val="0"/>
              <w:autoSpaceDN w:val="0"/>
              <w:adjustRightInd w:val="0"/>
              <w:rPr>
                <w:rFonts w:ascii="Times New Roman" w:hAnsi="Times New Roman" w:cs="Times New Roman"/>
              </w:rPr>
            </w:pPr>
          </w:p>
        </w:tc>
        <w:tc>
          <w:tcPr>
            <w:tcW w:w="3955" w:type="dxa"/>
          </w:tcPr>
          <w:p w:rsidR="006F6C0D" w:rsidRPr="00AF558E" w:rsidRDefault="006F6C0D" w:rsidP="00AF558E">
            <w:pPr>
              <w:autoSpaceDE w:val="0"/>
              <w:autoSpaceDN w:val="0"/>
              <w:adjustRightInd w:val="0"/>
              <w:rPr>
                <w:rFonts w:ascii="Times New Roman" w:hAnsi="Times New Roman" w:cs="Times New Roman"/>
              </w:rPr>
            </w:pPr>
          </w:p>
        </w:tc>
        <w:tc>
          <w:tcPr>
            <w:tcW w:w="900" w:type="dxa"/>
          </w:tcPr>
          <w:p w:rsidR="006F6C0D" w:rsidRPr="00AF558E" w:rsidRDefault="006F6C0D" w:rsidP="00AF558E">
            <w:pPr>
              <w:autoSpaceDE w:val="0"/>
              <w:autoSpaceDN w:val="0"/>
              <w:adjustRightInd w:val="0"/>
              <w:rPr>
                <w:rFonts w:ascii="Times New Roman" w:hAnsi="Times New Roman" w:cs="Times New Roman"/>
              </w:rPr>
            </w:pPr>
          </w:p>
        </w:tc>
        <w:tc>
          <w:tcPr>
            <w:tcW w:w="4320" w:type="dxa"/>
          </w:tcPr>
          <w:p w:rsidR="006F6C0D" w:rsidRPr="00AF558E" w:rsidRDefault="002C437A" w:rsidP="00AF558E">
            <w:pPr>
              <w:autoSpaceDE w:val="0"/>
              <w:autoSpaceDN w:val="0"/>
              <w:adjustRightInd w:val="0"/>
              <w:rPr>
                <w:rFonts w:ascii="Times New Roman" w:hAnsi="Times New Roman" w:cs="Times New Roman"/>
              </w:rPr>
            </w:pPr>
            <w:r w:rsidRPr="00AF558E">
              <w:rPr>
                <w:rFonts w:ascii="Times New Roman" w:hAnsi="Times New Roman" w:cs="Times New Roman"/>
              </w:rPr>
              <w:t>Excavation to level</w:t>
            </w:r>
          </w:p>
        </w:tc>
        <w:tc>
          <w:tcPr>
            <w:tcW w:w="900" w:type="dxa"/>
          </w:tcPr>
          <w:p w:rsidR="006F6C0D" w:rsidRPr="00AF558E" w:rsidRDefault="006F6C0D" w:rsidP="00AF558E">
            <w:pPr>
              <w:autoSpaceDE w:val="0"/>
              <w:autoSpaceDN w:val="0"/>
              <w:adjustRightInd w:val="0"/>
              <w:rPr>
                <w:rFonts w:ascii="Times New Roman" w:hAnsi="Times New Roman" w:cs="Times New Roman"/>
              </w:rPr>
            </w:pPr>
          </w:p>
        </w:tc>
        <w:tc>
          <w:tcPr>
            <w:tcW w:w="1818" w:type="dxa"/>
          </w:tcPr>
          <w:p w:rsidR="006F6C0D" w:rsidRPr="00AF558E" w:rsidRDefault="006F6C0D" w:rsidP="00AF558E">
            <w:pPr>
              <w:autoSpaceDE w:val="0"/>
              <w:autoSpaceDN w:val="0"/>
              <w:adjustRightInd w:val="0"/>
              <w:rPr>
                <w:rFonts w:ascii="Times New Roman" w:hAnsi="Times New Roman" w:cs="Times New Roman"/>
              </w:rPr>
            </w:pPr>
          </w:p>
        </w:tc>
      </w:tr>
      <w:tr w:rsidR="006F6C0D" w:rsidRPr="00AF558E" w:rsidTr="002C437A">
        <w:tc>
          <w:tcPr>
            <w:tcW w:w="1283" w:type="dxa"/>
          </w:tcPr>
          <w:p w:rsidR="006F6C0D" w:rsidRPr="00AF558E" w:rsidRDefault="006F6C0D" w:rsidP="00AF558E">
            <w:pPr>
              <w:autoSpaceDE w:val="0"/>
              <w:autoSpaceDN w:val="0"/>
              <w:adjustRightInd w:val="0"/>
              <w:rPr>
                <w:rFonts w:ascii="Times New Roman" w:hAnsi="Times New Roman" w:cs="Times New Roman"/>
              </w:rPr>
            </w:pPr>
          </w:p>
        </w:tc>
        <w:tc>
          <w:tcPr>
            <w:tcW w:w="3955" w:type="dxa"/>
          </w:tcPr>
          <w:p w:rsidR="006F6C0D" w:rsidRPr="00AF558E" w:rsidRDefault="006F6C0D" w:rsidP="00AF558E">
            <w:pPr>
              <w:autoSpaceDE w:val="0"/>
              <w:autoSpaceDN w:val="0"/>
              <w:adjustRightInd w:val="0"/>
              <w:rPr>
                <w:rFonts w:ascii="Times New Roman" w:hAnsi="Times New Roman" w:cs="Times New Roman"/>
              </w:rPr>
            </w:pPr>
          </w:p>
        </w:tc>
        <w:tc>
          <w:tcPr>
            <w:tcW w:w="900" w:type="dxa"/>
          </w:tcPr>
          <w:p w:rsidR="006F6C0D" w:rsidRPr="00AF558E" w:rsidRDefault="006F6C0D" w:rsidP="00AF558E">
            <w:pPr>
              <w:autoSpaceDE w:val="0"/>
              <w:autoSpaceDN w:val="0"/>
              <w:adjustRightInd w:val="0"/>
              <w:rPr>
                <w:rFonts w:ascii="Times New Roman" w:hAnsi="Times New Roman" w:cs="Times New Roman"/>
              </w:rPr>
            </w:pPr>
          </w:p>
        </w:tc>
        <w:tc>
          <w:tcPr>
            <w:tcW w:w="4320" w:type="dxa"/>
          </w:tcPr>
          <w:p w:rsidR="006F6C0D" w:rsidRPr="00AF558E" w:rsidRDefault="002C437A" w:rsidP="00AF558E">
            <w:pPr>
              <w:autoSpaceDE w:val="0"/>
              <w:autoSpaceDN w:val="0"/>
              <w:adjustRightInd w:val="0"/>
              <w:rPr>
                <w:rFonts w:ascii="Times New Roman" w:hAnsi="Times New Roman" w:cs="Times New Roman"/>
              </w:rPr>
            </w:pPr>
            <w:r w:rsidRPr="00AF558E">
              <w:rPr>
                <w:rFonts w:ascii="Times New Roman" w:hAnsi="Times New Roman" w:cs="Times New Roman"/>
              </w:rPr>
              <w:t>Control of water flows</w:t>
            </w:r>
          </w:p>
        </w:tc>
        <w:tc>
          <w:tcPr>
            <w:tcW w:w="900" w:type="dxa"/>
          </w:tcPr>
          <w:p w:rsidR="006F6C0D" w:rsidRPr="00AF558E" w:rsidRDefault="006F6C0D" w:rsidP="00AF558E">
            <w:pPr>
              <w:autoSpaceDE w:val="0"/>
              <w:autoSpaceDN w:val="0"/>
              <w:adjustRightInd w:val="0"/>
              <w:rPr>
                <w:rFonts w:ascii="Times New Roman" w:hAnsi="Times New Roman" w:cs="Times New Roman"/>
              </w:rPr>
            </w:pPr>
          </w:p>
        </w:tc>
        <w:tc>
          <w:tcPr>
            <w:tcW w:w="1818" w:type="dxa"/>
          </w:tcPr>
          <w:p w:rsidR="006F6C0D" w:rsidRPr="00AF558E" w:rsidRDefault="006F6C0D" w:rsidP="00AF558E">
            <w:pPr>
              <w:autoSpaceDE w:val="0"/>
              <w:autoSpaceDN w:val="0"/>
              <w:adjustRightInd w:val="0"/>
              <w:rPr>
                <w:rFonts w:ascii="Times New Roman" w:hAnsi="Times New Roman" w:cs="Times New Roman"/>
              </w:rPr>
            </w:pPr>
          </w:p>
        </w:tc>
      </w:tr>
      <w:tr w:rsidR="002C437A" w:rsidRPr="00AF558E" w:rsidTr="002C437A">
        <w:tc>
          <w:tcPr>
            <w:tcW w:w="1283" w:type="dxa"/>
          </w:tcPr>
          <w:p w:rsidR="002C437A" w:rsidRPr="00AF558E" w:rsidRDefault="002C437A" w:rsidP="00AF558E">
            <w:pPr>
              <w:autoSpaceDE w:val="0"/>
              <w:autoSpaceDN w:val="0"/>
              <w:adjustRightInd w:val="0"/>
              <w:rPr>
                <w:rFonts w:ascii="Times New Roman" w:hAnsi="Times New Roman" w:cs="Times New Roman"/>
              </w:rPr>
            </w:pPr>
          </w:p>
        </w:tc>
        <w:tc>
          <w:tcPr>
            <w:tcW w:w="3955" w:type="dxa"/>
          </w:tcPr>
          <w:p w:rsidR="002C437A" w:rsidRPr="00AF558E" w:rsidRDefault="002C437A" w:rsidP="00AF558E">
            <w:pPr>
              <w:autoSpaceDE w:val="0"/>
              <w:autoSpaceDN w:val="0"/>
              <w:adjustRightInd w:val="0"/>
              <w:rPr>
                <w:rFonts w:ascii="Times New Roman" w:hAnsi="Times New Roman" w:cs="Times New Roman"/>
              </w:rPr>
            </w:pPr>
            <w:r w:rsidRPr="00AF558E">
              <w:rPr>
                <w:rFonts w:ascii="Times New Roman" w:hAnsi="Times New Roman" w:cs="Times New Roman"/>
              </w:rPr>
              <w:t>Pit formation from sand mine</w:t>
            </w:r>
          </w:p>
        </w:tc>
        <w:tc>
          <w:tcPr>
            <w:tcW w:w="900" w:type="dxa"/>
          </w:tcPr>
          <w:p w:rsidR="002C437A" w:rsidRPr="00AF558E" w:rsidRDefault="002C437A" w:rsidP="00AF558E">
            <w:pPr>
              <w:autoSpaceDE w:val="0"/>
              <w:autoSpaceDN w:val="0"/>
              <w:adjustRightInd w:val="0"/>
              <w:rPr>
                <w:rFonts w:ascii="Times New Roman" w:hAnsi="Times New Roman" w:cs="Times New Roman"/>
              </w:rPr>
            </w:pPr>
          </w:p>
        </w:tc>
        <w:tc>
          <w:tcPr>
            <w:tcW w:w="4320" w:type="dxa"/>
          </w:tcPr>
          <w:p w:rsidR="002C437A" w:rsidRPr="00AF558E" w:rsidRDefault="002C437A" w:rsidP="00AF558E">
            <w:pPr>
              <w:autoSpaceDE w:val="0"/>
              <w:autoSpaceDN w:val="0"/>
              <w:adjustRightInd w:val="0"/>
              <w:rPr>
                <w:rFonts w:ascii="Times New Roman" w:hAnsi="Times New Roman" w:cs="Times New Roman"/>
              </w:rPr>
            </w:pPr>
            <w:r w:rsidRPr="00AF558E">
              <w:rPr>
                <w:rFonts w:ascii="Times New Roman" w:hAnsi="Times New Roman" w:cs="Times New Roman"/>
              </w:rPr>
              <w:t>Use of sand from located areas</w:t>
            </w:r>
          </w:p>
        </w:tc>
        <w:tc>
          <w:tcPr>
            <w:tcW w:w="900" w:type="dxa"/>
          </w:tcPr>
          <w:p w:rsidR="002C437A" w:rsidRPr="00AF558E" w:rsidRDefault="002C437A" w:rsidP="00AF558E">
            <w:pPr>
              <w:autoSpaceDE w:val="0"/>
              <w:autoSpaceDN w:val="0"/>
              <w:adjustRightInd w:val="0"/>
              <w:rPr>
                <w:rFonts w:ascii="Times New Roman" w:hAnsi="Times New Roman" w:cs="Times New Roman"/>
              </w:rPr>
            </w:pPr>
          </w:p>
        </w:tc>
        <w:tc>
          <w:tcPr>
            <w:tcW w:w="1818" w:type="dxa"/>
          </w:tcPr>
          <w:p w:rsidR="002C437A" w:rsidRPr="00AF558E" w:rsidRDefault="002C437A" w:rsidP="00AF558E">
            <w:pPr>
              <w:autoSpaceDE w:val="0"/>
              <w:autoSpaceDN w:val="0"/>
              <w:adjustRightInd w:val="0"/>
              <w:rPr>
                <w:rFonts w:ascii="Times New Roman" w:hAnsi="Times New Roman" w:cs="Times New Roman"/>
              </w:rPr>
            </w:pPr>
          </w:p>
        </w:tc>
      </w:tr>
      <w:tr w:rsidR="002C437A" w:rsidRPr="00AF558E" w:rsidTr="002C437A">
        <w:tc>
          <w:tcPr>
            <w:tcW w:w="1283" w:type="dxa"/>
          </w:tcPr>
          <w:p w:rsidR="002C437A" w:rsidRPr="00AF558E" w:rsidRDefault="002C437A" w:rsidP="00AF558E">
            <w:pPr>
              <w:autoSpaceDE w:val="0"/>
              <w:autoSpaceDN w:val="0"/>
              <w:adjustRightInd w:val="0"/>
              <w:rPr>
                <w:rFonts w:ascii="Times New Roman" w:hAnsi="Times New Roman" w:cs="Times New Roman"/>
              </w:rPr>
            </w:pPr>
          </w:p>
        </w:tc>
        <w:tc>
          <w:tcPr>
            <w:tcW w:w="3955" w:type="dxa"/>
          </w:tcPr>
          <w:p w:rsidR="002C437A" w:rsidRPr="00AF558E" w:rsidRDefault="002C437A" w:rsidP="00AF558E">
            <w:pPr>
              <w:autoSpaceDE w:val="0"/>
              <w:autoSpaceDN w:val="0"/>
              <w:adjustRightInd w:val="0"/>
              <w:rPr>
                <w:rFonts w:ascii="Times New Roman" w:hAnsi="Times New Roman" w:cs="Times New Roman"/>
              </w:rPr>
            </w:pPr>
          </w:p>
        </w:tc>
        <w:tc>
          <w:tcPr>
            <w:tcW w:w="900" w:type="dxa"/>
          </w:tcPr>
          <w:p w:rsidR="002C437A" w:rsidRPr="00AF558E" w:rsidRDefault="002C437A" w:rsidP="00AF558E">
            <w:pPr>
              <w:autoSpaceDE w:val="0"/>
              <w:autoSpaceDN w:val="0"/>
              <w:adjustRightInd w:val="0"/>
              <w:rPr>
                <w:rFonts w:ascii="Times New Roman" w:hAnsi="Times New Roman" w:cs="Times New Roman"/>
              </w:rPr>
            </w:pPr>
          </w:p>
        </w:tc>
        <w:tc>
          <w:tcPr>
            <w:tcW w:w="4320" w:type="dxa"/>
          </w:tcPr>
          <w:p w:rsidR="002C437A" w:rsidRPr="00AF558E" w:rsidRDefault="002C437A" w:rsidP="00AF558E">
            <w:pPr>
              <w:autoSpaceDE w:val="0"/>
              <w:autoSpaceDN w:val="0"/>
              <w:adjustRightInd w:val="0"/>
              <w:rPr>
                <w:rFonts w:ascii="Times New Roman" w:hAnsi="Times New Roman" w:cs="Times New Roman"/>
              </w:rPr>
            </w:pPr>
            <w:r w:rsidRPr="00AF558E">
              <w:rPr>
                <w:rFonts w:ascii="Times New Roman" w:hAnsi="Times New Roman" w:cs="Times New Roman"/>
              </w:rPr>
              <w:t>Backfill pits</w:t>
            </w:r>
          </w:p>
        </w:tc>
        <w:tc>
          <w:tcPr>
            <w:tcW w:w="900" w:type="dxa"/>
          </w:tcPr>
          <w:p w:rsidR="002C437A" w:rsidRPr="00AF558E" w:rsidRDefault="002C437A" w:rsidP="00AF558E">
            <w:pPr>
              <w:autoSpaceDE w:val="0"/>
              <w:autoSpaceDN w:val="0"/>
              <w:adjustRightInd w:val="0"/>
              <w:rPr>
                <w:rFonts w:ascii="Times New Roman" w:hAnsi="Times New Roman" w:cs="Times New Roman"/>
              </w:rPr>
            </w:pPr>
          </w:p>
        </w:tc>
        <w:tc>
          <w:tcPr>
            <w:tcW w:w="1818" w:type="dxa"/>
          </w:tcPr>
          <w:p w:rsidR="002C437A" w:rsidRPr="00AF558E" w:rsidRDefault="002C437A" w:rsidP="00AF558E">
            <w:pPr>
              <w:autoSpaceDE w:val="0"/>
              <w:autoSpaceDN w:val="0"/>
              <w:adjustRightInd w:val="0"/>
              <w:rPr>
                <w:rFonts w:ascii="Times New Roman" w:hAnsi="Times New Roman" w:cs="Times New Roman"/>
              </w:rPr>
            </w:pPr>
          </w:p>
        </w:tc>
      </w:tr>
      <w:tr w:rsidR="002C437A" w:rsidRPr="00AF558E" w:rsidTr="002C437A">
        <w:tc>
          <w:tcPr>
            <w:tcW w:w="1283" w:type="dxa"/>
          </w:tcPr>
          <w:p w:rsidR="002C437A" w:rsidRPr="00AF558E" w:rsidRDefault="002C437A" w:rsidP="00AF558E">
            <w:pPr>
              <w:autoSpaceDE w:val="0"/>
              <w:autoSpaceDN w:val="0"/>
              <w:adjustRightInd w:val="0"/>
              <w:rPr>
                <w:rFonts w:ascii="Times New Roman" w:hAnsi="Times New Roman" w:cs="Times New Roman"/>
              </w:rPr>
            </w:pPr>
          </w:p>
        </w:tc>
        <w:tc>
          <w:tcPr>
            <w:tcW w:w="3955" w:type="dxa"/>
          </w:tcPr>
          <w:p w:rsidR="002C437A" w:rsidRPr="00AF558E" w:rsidRDefault="002C437A" w:rsidP="00AF558E">
            <w:pPr>
              <w:autoSpaceDE w:val="0"/>
              <w:autoSpaceDN w:val="0"/>
              <w:adjustRightInd w:val="0"/>
              <w:rPr>
                <w:rFonts w:ascii="Times New Roman" w:hAnsi="Times New Roman" w:cs="Times New Roman"/>
              </w:rPr>
            </w:pPr>
            <w:r w:rsidRPr="00AF558E">
              <w:rPr>
                <w:rFonts w:ascii="Times New Roman" w:hAnsi="Times New Roman" w:cs="Times New Roman"/>
              </w:rPr>
              <w:t>Pit formation from clay soil demand for brick moldings</w:t>
            </w:r>
          </w:p>
        </w:tc>
        <w:tc>
          <w:tcPr>
            <w:tcW w:w="900" w:type="dxa"/>
          </w:tcPr>
          <w:p w:rsidR="002C437A" w:rsidRPr="00AF558E" w:rsidRDefault="002C437A" w:rsidP="00AF558E">
            <w:pPr>
              <w:autoSpaceDE w:val="0"/>
              <w:autoSpaceDN w:val="0"/>
              <w:adjustRightInd w:val="0"/>
              <w:rPr>
                <w:rFonts w:ascii="Times New Roman" w:hAnsi="Times New Roman" w:cs="Times New Roman"/>
              </w:rPr>
            </w:pPr>
          </w:p>
        </w:tc>
        <w:tc>
          <w:tcPr>
            <w:tcW w:w="4320" w:type="dxa"/>
          </w:tcPr>
          <w:p w:rsidR="002C437A" w:rsidRPr="00AF558E" w:rsidRDefault="002C437A" w:rsidP="00AF558E">
            <w:pPr>
              <w:autoSpaceDE w:val="0"/>
              <w:autoSpaceDN w:val="0"/>
              <w:adjustRightInd w:val="0"/>
              <w:rPr>
                <w:rFonts w:ascii="Times New Roman" w:hAnsi="Times New Roman" w:cs="Times New Roman"/>
              </w:rPr>
            </w:pPr>
            <w:r w:rsidRPr="00AF558E">
              <w:rPr>
                <w:rFonts w:ascii="Times New Roman" w:hAnsi="Times New Roman" w:cs="Times New Roman"/>
              </w:rPr>
              <w:t>Backfill pits</w:t>
            </w:r>
          </w:p>
        </w:tc>
        <w:tc>
          <w:tcPr>
            <w:tcW w:w="900" w:type="dxa"/>
          </w:tcPr>
          <w:p w:rsidR="002C437A" w:rsidRPr="00AF558E" w:rsidRDefault="002C437A" w:rsidP="00AF558E">
            <w:pPr>
              <w:autoSpaceDE w:val="0"/>
              <w:autoSpaceDN w:val="0"/>
              <w:adjustRightInd w:val="0"/>
              <w:rPr>
                <w:rFonts w:ascii="Times New Roman" w:hAnsi="Times New Roman" w:cs="Times New Roman"/>
              </w:rPr>
            </w:pPr>
          </w:p>
        </w:tc>
        <w:tc>
          <w:tcPr>
            <w:tcW w:w="1818" w:type="dxa"/>
          </w:tcPr>
          <w:p w:rsidR="002C437A" w:rsidRPr="00AF558E" w:rsidRDefault="002C437A" w:rsidP="00AF558E">
            <w:pPr>
              <w:autoSpaceDE w:val="0"/>
              <w:autoSpaceDN w:val="0"/>
              <w:adjustRightInd w:val="0"/>
              <w:rPr>
                <w:rFonts w:ascii="Times New Roman" w:hAnsi="Times New Roman" w:cs="Times New Roman"/>
              </w:rPr>
            </w:pPr>
          </w:p>
        </w:tc>
      </w:tr>
      <w:tr w:rsidR="002C437A" w:rsidRPr="00AF558E" w:rsidTr="002C437A">
        <w:tc>
          <w:tcPr>
            <w:tcW w:w="1283" w:type="dxa"/>
          </w:tcPr>
          <w:p w:rsidR="002C437A" w:rsidRPr="00AF558E" w:rsidRDefault="002C437A" w:rsidP="00AF558E">
            <w:pPr>
              <w:autoSpaceDE w:val="0"/>
              <w:autoSpaceDN w:val="0"/>
              <w:adjustRightInd w:val="0"/>
              <w:rPr>
                <w:rFonts w:ascii="Times New Roman" w:hAnsi="Times New Roman" w:cs="Times New Roman"/>
              </w:rPr>
            </w:pPr>
          </w:p>
        </w:tc>
        <w:tc>
          <w:tcPr>
            <w:tcW w:w="3955" w:type="dxa"/>
          </w:tcPr>
          <w:p w:rsidR="002C437A" w:rsidRPr="00AF558E" w:rsidRDefault="002C437A" w:rsidP="00AF558E">
            <w:pPr>
              <w:autoSpaceDE w:val="0"/>
              <w:autoSpaceDN w:val="0"/>
              <w:adjustRightInd w:val="0"/>
              <w:rPr>
                <w:rFonts w:ascii="Times New Roman" w:hAnsi="Times New Roman" w:cs="Times New Roman"/>
              </w:rPr>
            </w:pPr>
            <w:r w:rsidRPr="00AF558E">
              <w:rPr>
                <w:rFonts w:ascii="Times New Roman" w:hAnsi="Times New Roman" w:cs="Times New Roman"/>
              </w:rPr>
              <w:t>Pressure on fire wood demand for brick curing (Deforestation)</w:t>
            </w:r>
          </w:p>
        </w:tc>
        <w:tc>
          <w:tcPr>
            <w:tcW w:w="900" w:type="dxa"/>
          </w:tcPr>
          <w:p w:rsidR="002C437A" w:rsidRPr="00AF558E" w:rsidRDefault="002C437A" w:rsidP="00AF558E">
            <w:pPr>
              <w:autoSpaceDE w:val="0"/>
              <w:autoSpaceDN w:val="0"/>
              <w:adjustRightInd w:val="0"/>
              <w:rPr>
                <w:rFonts w:ascii="Times New Roman" w:hAnsi="Times New Roman" w:cs="Times New Roman"/>
              </w:rPr>
            </w:pPr>
          </w:p>
        </w:tc>
        <w:tc>
          <w:tcPr>
            <w:tcW w:w="4320" w:type="dxa"/>
          </w:tcPr>
          <w:p w:rsidR="002C437A" w:rsidRPr="00AF558E" w:rsidRDefault="002C437A" w:rsidP="00AF558E">
            <w:pPr>
              <w:autoSpaceDE w:val="0"/>
              <w:autoSpaceDN w:val="0"/>
              <w:adjustRightInd w:val="0"/>
              <w:rPr>
                <w:rFonts w:ascii="Times New Roman" w:hAnsi="Times New Roman" w:cs="Times New Roman"/>
              </w:rPr>
            </w:pPr>
            <w:r w:rsidRPr="00AF558E">
              <w:rPr>
                <w:rFonts w:ascii="Times New Roman" w:hAnsi="Times New Roman" w:cs="Times New Roman"/>
              </w:rPr>
              <w:t>Planting fuel wood fast growing trees</w:t>
            </w:r>
          </w:p>
        </w:tc>
        <w:tc>
          <w:tcPr>
            <w:tcW w:w="900" w:type="dxa"/>
          </w:tcPr>
          <w:p w:rsidR="002C437A" w:rsidRPr="00AF558E" w:rsidRDefault="002C437A" w:rsidP="00AF558E">
            <w:pPr>
              <w:autoSpaceDE w:val="0"/>
              <w:autoSpaceDN w:val="0"/>
              <w:adjustRightInd w:val="0"/>
              <w:rPr>
                <w:rFonts w:ascii="Times New Roman" w:hAnsi="Times New Roman" w:cs="Times New Roman"/>
              </w:rPr>
            </w:pPr>
          </w:p>
        </w:tc>
        <w:tc>
          <w:tcPr>
            <w:tcW w:w="1818" w:type="dxa"/>
          </w:tcPr>
          <w:p w:rsidR="002C437A" w:rsidRPr="00AF558E" w:rsidRDefault="002C437A" w:rsidP="00AF558E">
            <w:pPr>
              <w:autoSpaceDE w:val="0"/>
              <w:autoSpaceDN w:val="0"/>
              <w:adjustRightInd w:val="0"/>
              <w:rPr>
                <w:rFonts w:ascii="Times New Roman" w:hAnsi="Times New Roman" w:cs="Times New Roman"/>
              </w:rPr>
            </w:pPr>
          </w:p>
        </w:tc>
      </w:tr>
      <w:tr w:rsidR="002C437A" w:rsidRPr="00AF558E" w:rsidTr="002C437A">
        <w:tc>
          <w:tcPr>
            <w:tcW w:w="1283" w:type="dxa"/>
          </w:tcPr>
          <w:p w:rsidR="002C437A" w:rsidRPr="00AF558E" w:rsidRDefault="002C437A" w:rsidP="00AF558E">
            <w:pPr>
              <w:autoSpaceDE w:val="0"/>
              <w:autoSpaceDN w:val="0"/>
              <w:adjustRightInd w:val="0"/>
              <w:rPr>
                <w:rFonts w:ascii="Times New Roman" w:hAnsi="Times New Roman" w:cs="Times New Roman"/>
              </w:rPr>
            </w:pPr>
          </w:p>
        </w:tc>
        <w:tc>
          <w:tcPr>
            <w:tcW w:w="3955" w:type="dxa"/>
          </w:tcPr>
          <w:p w:rsidR="002C437A" w:rsidRPr="00AF558E" w:rsidRDefault="002C437A" w:rsidP="00AF558E">
            <w:pPr>
              <w:autoSpaceDE w:val="0"/>
              <w:autoSpaceDN w:val="0"/>
              <w:adjustRightInd w:val="0"/>
              <w:rPr>
                <w:rFonts w:ascii="Times New Roman" w:hAnsi="Times New Roman" w:cs="Times New Roman"/>
              </w:rPr>
            </w:pPr>
          </w:p>
        </w:tc>
        <w:tc>
          <w:tcPr>
            <w:tcW w:w="900" w:type="dxa"/>
          </w:tcPr>
          <w:p w:rsidR="002C437A" w:rsidRPr="00AF558E" w:rsidRDefault="002C437A" w:rsidP="00AF558E">
            <w:pPr>
              <w:autoSpaceDE w:val="0"/>
              <w:autoSpaceDN w:val="0"/>
              <w:adjustRightInd w:val="0"/>
              <w:rPr>
                <w:rFonts w:ascii="Times New Roman" w:hAnsi="Times New Roman" w:cs="Times New Roman"/>
              </w:rPr>
            </w:pPr>
          </w:p>
        </w:tc>
        <w:tc>
          <w:tcPr>
            <w:tcW w:w="4320" w:type="dxa"/>
          </w:tcPr>
          <w:p w:rsidR="002C437A" w:rsidRPr="00AF558E" w:rsidRDefault="002C437A" w:rsidP="00AF558E">
            <w:pPr>
              <w:autoSpaceDE w:val="0"/>
              <w:autoSpaceDN w:val="0"/>
              <w:adjustRightInd w:val="0"/>
              <w:rPr>
                <w:rFonts w:ascii="Times New Roman" w:hAnsi="Times New Roman" w:cs="Times New Roman"/>
              </w:rPr>
            </w:pPr>
            <w:r w:rsidRPr="00AF558E">
              <w:rPr>
                <w:rFonts w:ascii="Times New Roman" w:hAnsi="Times New Roman" w:cs="Times New Roman"/>
              </w:rPr>
              <w:t>Buying fuel wood from recognized dealers</w:t>
            </w:r>
          </w:p>
        </w:tc>
        <w:tc>
          <w:tcPr>
            <w:tcW w:w="900" w:type="dxa"/>
          </w:tcPr>
          <w:p w:rsidR="002C437A" w:rsidRPr="00AF558E" w:rsidRDefault="002C437A" w:rsidP="00AF558E">
            <w:pPr>
              <w:autoSpaceDE w:val="0"/>
              <w:autoSpaceDN w:val="0"/>
              <w:adjustRightInd w:val="0"/>
              <w:rPr>
                <w:rFonts w:ascii="Times New Roman" w:hAnsi="Times New Roman" w:cs="Times New Roman"/>
              </w:rPr>
            </w:pPr>
          </w:p>
        </w:tc>
        <w:tc>
          <w:tcPr>
            <w:tcW w:w="1818" w:type="dxa"/>
          </w:tcPr>
          <w:p w:rsidR="002C437A" w:rsidRPr="00AF558E" w:rsidRDefault="002C437A" w:rsidP="00AF558E">
            <w:pPr>
              <w:autoSpaceDE w:val="0"/>
              <w:autoSpaceDN w:val="0"/>
              <w:adjustRightInd w:val="0"/>
              <w:rPr>
                <w:rFonts w:ascii="Times New Roman" w:hAnsi="Times New Roman" w:cs="Times New Roman"/>
              </w:rPr>
            </w:pPr>
          </w:p>
        </w:tc>
      </w:tr>
      <w:tr w:rsidR="002C437A" w:rsidRPr="00AF558E" w:rsidTr="002C437A">
        <w:tc>
          <w:tcPr>
            <w:tcW w:w="1283" w:type="dxa"/>
          </w:tcPr>
          <w:p w:rsidR="002C437A" w:rsidRPr="00AF558E" w:rsidRDefault="002C437A" w:rsidP="00AF558E">
            <w:pPr>
              <w:autoSpaceDE w:val="0"/>
              <w:autoSpaceDN w:val="0"/>
              <w:adjustRightInd w:val="0"/>
              <w:rPr>
                <w:rFonts w:ascii="Times New Roman" w:hAnsi="Times New Roman" w:cs="Times New Roman"/>
              </w:rPr>
            </w:pPr>
          </w:p>
        </w:tc>
        <w:tc>
          <w:tcPr>
            <w:tcW w:w="3955" w:type="dxa"/>
          </w:tcPr>
          <w:p w:rsidR="002C437A" w:rsidRPr="00AF558E" w:rsidRDefault="002C437A" w:rsidP="00AF558E">
            <w:pPr>
              <w:autoSpaceDE w:val="0"/>
              <w:autoSpaceDN w:val="0"/>
              <w:adjustRightInd w:val="0"/>
              <w:rPr>
                <w:rFonts w:ascii="Times New Roman" w:hAnsi="Times New Roman" w:cs="Times New Roman"/>
              </w:rPr>
            </w:pPr>
            <w:r w:rsidRPr="00AF558E">
              <w:rPr>
                <w:rFonts w:ascii="Times New Roman" w:hAnsi="Times New Roman" w:cs="Times New Roman"/>
              </w:rPr>
              <w:t>Cement dust pollution during block making</w:t>
            </w:r>
          </w:p>
        </w:tc>
        <w:tc>
          <w:tcPr>
            <w:tcW w:w="900" w:type="dxa"/>
          </w:tcPr>
          <w:p w:rsidR="002C437A" w:rsidRPr="00AF558E" w:rsidRDefault="002C437A" w:rsidP="00AF558E">
            <w:pPr>
              <w:autoSpaceDE w:val="0"/>
              <w:autoSpaceDN w:val="0"/>
              <w:adjustRightInd w:val="0"/>
              <w:rPr>
                <w:rFonts w:ascii="Times New Roman" w:hAnsi="Times New Roman" w:cs="Times New Roman"/>
              </w:rPr>
            </w:pPr>
          </w:p>
        </w:tc>
        <w:tc>
          <w:tcPr>
            <w:tcW w:w="4320" w:type="dxa"/>
          </w:tcPr>
          <w:p w:rsidR="002C437A" w:rsidRPr="00AF558E" w:rsidRDefault="002C437A" w:rsidP="00AF558E">
            <w:pPr>
              <w:autoSpaceDE w:val="0"/>
              <w:autoSpaceDN w:val="0"/>
              <w:adjustRightInd w:val="0"/>
              <w:rPr>
                <w:rFonts w:ascii="Times New Roman" w:hAnsi="Times New Roman" w:cs="Times New Roman"/>
              </w:rPr>
            </w:pPr>
            <w:r w:rsidRPr="00AF558E">
              <w:rPr>
                <w:rFonts w:ascii="Times New Roman" w:hAnsi="Times New Roman" w:cs="Times New Roman"/>
              </w:rPr>
              <w:t>Use of masks</w:t>
            </w:r>
          </w:p>
        </w:tc>
        <w:tc>
          <w:tcPr>
            <w:tcW w:w="900" w:type="dxa"/>
          </w:tcPr>
          <w:p w:rsidR="002C437A" w:rsidRPr="00AF558E" w:rsidRDefault="002C437A" w:rsidP="00AF558E">
            <w:pPr>
              <w:autoSpaceDE w:val="0"/>
              <w:autoSpaceDN w:val="0"/>
              <w:adjustRightInd w:val="0"/>
              <w:rPr>
                <w:rFonts w:ascii="Times New Roman" w:hAnsi="Times New Roman" w:cs="Times New Roman"/>
              </w:rPr>
            </w:pPr>
          </w:p>
        </w:tc>
        <w:tc>
          <w:tcPr>
            <w:tcW w:w="1818" w:type="dxa"/>
          </w:tcPr>
          <w:p w:rsidR="002C437A" w:rsidRPr="00AF558E" w:rsidRDefault="002C437A" w:rsidP="00AF558E">
            <w:pPr>
              <w:autoSpaceDE w:val="0"/>
              <w:autoSpaceDN w:val="0"/>
              <w:adjustRightInd w:val="0"/>
              <w:rPr>
                <w:rFonts w:ascii="Times New Roman" w:hAnsi="Times New Roman" w:cs="Times New Roman"/>
              </w:rPr>
            </w:pPr>
          </w:p>
        </w:tc>
      </w:tr>
      <w:tr w:rsidR="002C437A" w:rsidRPr="00AF558E" w:rsidTr="002C437A">
        <w:tc>
          <w:tcPr>
            <w:tcW w:w="1283" w:type="dxa"/>
          </w:tcPr>
          <w:p w:rsidR="002C437A" w:rsidRPr="00AF558E" w:rsidRDefault="002C437A" w:rsidP="00AF558E">
            <w:pPr>
              <w:autoSpaceDE w:val="0"/>
              <w:autoSpaceDN w:val="0"/>
              <w:adjustRightInd w:val="0"/>
              <w:rPr>
                <w:rFonts w:ascii="Times New Roman" w:hAnsi="Times New Roman" w:cs="Times New Roman"/>
                <w:b/>
                <w:bCs/>
              </w:rPr>
            </w:pPr>
            <w:r w:rsidRPr="00AF558E">
              <w:rPr>
                <w:rFonts w:ascii="Times New Roman" w:hAnsi="Times New Roman" w:cs="Times New Roman"/>
                <w:b/>
                <w:bCs/>
              </w:rPr>
              <w:t>During construction</w:t>
            </w:r>
          </w:p>
        </w:tc>
        <w:tc>
          <w:tcPr>
            <w:tcW w:w="3955" w:type="dxa"/>
          </w:tcPr>
          <w:p w:rsidR="002C437A" w:rsidRPr="00AF558E" w:rsidRDefault="002C437A" w:rsidP="00AF558E">
            <w:pPr>
              <w:autoSpaceDE w:val="0"/>
              <w:autoSpaceDN w:val="0"/>
              <w:adjustRightInd w:val="0"/>
              <w:rPr>
                <w:rFonts w:ascii="Times New Roman" w:hAnsi="Times New Roman" w:cs="Times New Roman"/>
              </w:rPr>
            </w:pPr>
            <w:r w:rsidRPr="00AF558E">
              <w:rPr>
                <w:rFonts w:ascii="Times New Roman" w:hAnsi="Times New Roman" w:cs="Times New Roman"/>
              </w:rPr>
              <w:t>Noise during construction</w:t>
            </w:r>
          </w:p>
        </w:tc>
        <w:tc>
          <w:tcPr>
            <w:tcW w:w="900" w:type="dxa"/>
          </w:tcPr>
          <w:p w:rsidR="002C437A" w:rsidRPr="00AF558E" w:rsidRDefault="002C437A" w:rsidP="00AF558E">
            <w:pPr>
              <w:autoSpaceDE w:val="0"/>
              <w:autoSpaceDN w:val="0"/>
              <w:adjustRightInd w:val="0"/>
              <w:rPr>
                <w:rFonts w:ascii="Times New Roman" w:hAnsi="Times New Roman" w:cs="Times New Roman"/>
              </w:rPr>
            </w:pPr>
          </w:p>
        </w:tc>
        <w:tc>
          <w:tcPr>
            <w:tcW w:w="4320" w:type="dxa"/>
          </w:tcPr>
          <w:p w:rsidR="002C437A" w:rsidRPr="00AF558E" w:rsidRDefault="002C437A" w:rsidP="00AF558E">
            <w:pPr>
              <w:autoSpaceDE w:val="0"/>
              <w:autoSpaceDN w:val="0"/>
              <w:adjustRightInd w:val="0"/>
              <w:rPr>
                <w:rFonts w:ascii="Times New Roman" w:hAnsi="Times New Roman" w:cs="Times New Roman"/>
              </w:rPr>
            </w:pPr>
            <w:r w:rsidRPr="00AF558E">
              <w:rPr>
                <w:rFonts w:ascii="Times New Roman" w:hAnsi="Times New Roman" w:cs="Times New Roman"/>
              </w:rPr>
              <w:t>Use of ear protector</w:t>
            </w:r>
          </w:p>
        </w:tc>
        <w:tc>
          <w:tcPr>
            <w:tcW w:w="900" w:type="dxa"/>
          </w:tcPr>
          <w:p w:rsidR="002C437A" w:rsidRPr="00AF558E" w:rsidRDefault="002C437A" w:rsidP="00AF558E">
            <w:pPr>
              <w:autoSpaceDE w:val="0"/>
              <w:autoSpaceDN w:val="0"/>
              <w:adjustRightInd w:val="0"/>
              <w:rPr>
                <w:rFonts w:ascii="Times New Roman" w:hAnsi="Times New Roman" w:cs="Times New Roman"/>
              </w:rPr>
            </w:pPr>
          </w:p>
        </w:tc>
        <w:tc>
          <w:tcPr>
            <w:tcW w:w="1818" w:type="dxa"/>
          </w:tcPr>
          <w:p w:rsidR="002C437A" w:rsidRPr="00AF558E" w:rsidRDefault="002C437A" w:rsidP="00AF558E">
            <w:pPr>
              <w:autoSpaceDE w:val="0"/>
              <w:autoSpaceDN w:val="0"/>
              <w:adjustRightInd w:val="0"/>
              <w:rPr>
                <w:rFonts w:ascii="Times New Roman" w:hAnsi="Times New Roman" w:cs="Times New Roman"/>
              </w:rPr>
            </w:pPr>
          </w:p>
        </w:tc>
      </w:tr>
      <w:tr w:rsidR="002C437A" w:rsidRPr="00AF558E" w:rsidTr="002C437A">
        <w:tc>
          <w:tcPr>
            <w:tcW w:w="1283" w:type="dxa"/>
          </w:tcPr>
          <w:p w:rsidR="002C437A" w:rsidRPr="00AF558E" w:rsidRDefault="002C437A" w:rsidP="00AF558E">
            <w:pPr>
              <w:autoSpaceDE w:val="0"/>
              <w:autoSpaceDN w:val="0"/>
              <w:adjustRightInd w:val="0"/>
              <w:rPr>
                <w:rFonts w:ascii="Times New Roman" w:hAnsi="Times New Roman" w:cs="Times New Roman"/>
              </w:rPr>
            </w:pPr>
          </w:p>
        </w:tc>
        <w:tc>
          <w:tcPr>
            <w:tcW w:w="3955" w:type="dxa"/>
          </w:tcPr>
          <w:p w:rsidR="002C437A" w:rsidRPr="00AF558E" w:rsidRDefault="002C437A" w:rsidP="00AF558E">
            <w:pPr>
              <w:autoSpaceDE w:val="0"/>
              <w:autoSpaceDN w:val="0"/>
              <w:adjustRightInd w:val="0"/>
              <w:rPr>
                <w:rFonts w:ascii="Times New Roman" w:hAnsi="Times New Roman" w:cs="Times New Roman"/>
              </w:rPr>
            </w:pPr>
            <w:r w:rsidRPr="00AF558E">
              <w:rPr>
                <w:rFonts w:ascii="Times New Roman" w:hAnsi="Times New Roman" w:cs="Times New Roman"/>
              </w:rPr>
              <w:t>Cement dust pollution during construction</w:t>
            </w:r>
          </w:p>
        </w:tc>
        <w:tc>
          <w:tcPr>
            <w:tcW w:w="900" w:type="dxa"/>
          </w:tcPr>
          <w:p w:rsidR="002C437A" w:rsidRPr="00AF558E" w:rsidRDefault="002C437A" w:rsidP="00AF558E">
            <w:pPr>
              <w:autoSpaceDE w:val="0"/>
              <w:autoSpaceDN w:val="0"/>
              <w:adjustRightInd w:val="0"/>
              <w:rPr>
                <w:rFonts w:ascii="Times New Roman" w:hAnsi="Times New Roman" w:cs="Times New Roman"/>
              </w:rPr>
            </w:pPr>
          </w:p>
        </w:tc>
        <w:tc>
          <w:tcPr>
            <w:tcW w:w="4320" w:type="dxa"/>
          </w:tcPr>
          <w:p w:rsidR="002C437A" w:rsidRPr="00AF558E" w:rsidRDefault="002C437A" w:rsidP="00AF558E">
            <w:pPr>
              <w:autoSpaceDE w:val="0"/>
              <w:autoSpaceDN w:val="0"/>
              <w:adjustRightInd w:val="0"/>
              <w:rPr>
                <w:rFonts w:ascii="Times New Roman" w:hAnsi="Times New Roman" w:cs="Times New Roman"/>
              </w:rPr>
            </w:pPr>
            <w:r w:rsidRPr="00AF558E">
              <w:rPr>
                <w:rFonts w:ascii="Times New Roman" w:hAnsi="Times New Roman" w:cs="Times New Roman"/>
              </w:rPr>
              <w:t>Dust control by water or other means</w:t>
            </w:r>
          </w:p>
        </w:tc>
        <w:tc>
          <w:tcPr>
            <w:tcW w:w="900" w:type="dxa"/>
          </w:tcPr>
          <w:p w:rsidR="002C437A" w:rsidRPr="00AF558E" w:rsidRDefault="002C437A" w:rsidP="00AF558E">
            <w:pPr>
              <w:autoSpaceDE w:val="0"/>
              <w:autoSpaceDN w:val="0"/>
              <w:adjustRightInd w:val="0"/>
              <w:rPr>
                <w:rFonts w:ascii="Times New Roman" w:hAnsi="Times New Roman" w:cs="Times New Roman"/>
              </w:rPr>
            </w:pPr>
          </w:p>
        </w:tc>
        <w:tc>
          <w:tcPr>
            <w:tcW w:w="1818" w:type="dxa"/>
          </w:tcPr>
          <w:p w:rsidR="002C437A" w:rsidRPr="00AF558E" w:rsidRDefault="002C437A" w:rsidP="00AF558E">
            <w:pPr>
              <w:autoSpaceDE w:val="0"/>
              <w:autoSpaceDN w:val="0"/>
              <w:adjustRightInd w:val="0"/>
              <w:rPr>
                <w:rFonts w:ascii="Times New Roman" w:hAnsi="Times New Roman" w:cs="Times New Roman"/>
              </w:rPr>
            </w:pPr>
          </w:p>
        </w:tc>
      </w:tr>
      <w:tr w:rsidR="002C437A" w:rsidRPr="00AF558E" w:rsidTr="002C437A">
        <w:tc>
          <w:tcPr>
            <w:tcW w:w="1283" w:type="dxa"/>
          </w:tcPr>
          <w:p w:rsidR="002C437A" w:rsidRPr="00AF558E" w:rsidRDefault="002C437A" w:rsidP="00AF558E">
            <w:pPr>
              <w:autoSpaceDE w:val="0"/>
              <w:autoSpaceDN w:val="0"/>
              <w:adjustRightInd w:val="0"/>
              <w:rPr>
                <w:rFonts w:ascii="Times New Roman" w:hAnsi="Times New Roman" w:cs="Times New Roman"/>
              </w:rPr>
            </w:pPr>
          </w:p>
        </w:tc>
        <w:tc>
          <w:tcPr>
            <w:tcW w:w="3955" w:type="dxa"/>
          </w:tcPr>
          <w:p w:rsidR="002C437A" w:rsidRPr="00AF558E" w:rsidRDefault="002C437A" w:rsidP="00AF558E">
            <w:pPr>
              <w:autoSpaceDE w:val="0"/>
              <w:autoSpaceDN w:val="0"/>
              <w:adjustRightInd w:val="0"/>
              <w:rPr>
                <w:rFonts w:ascii="Times New Roman" w:hAnsi="Times New Roman" w:cs="Times New Roman"/>
              </w:rPr>
            </w:pPr>
            <w:r w:rsidRPr="00AF558E">
              <w:rPr>
                <w:rFonts w:ascii="Times New Roman" w:hAnsi="Times New Roman" w:cs="Times New Roman"/>
              </w:rPr>
              <w:t>Pressure on existing water sources</w:t>
            </w:r>
          </w:p>
        </w:tc>
        <w:tc>
          <w:tcPr>
            <w:tcW w:w="900" w:type="dxa"/>
          </w:tcPr>
          <w:p w:rsidR="002C437A" w:rsidRPr="00AF558E" w:rsidRDefault="002C437A" w:rsidP="00AF558E">
            <w:pPr>
              <w:autoSpaceDE w:val="0"/>
              <w:autoSpaceDN w:val="0"/>
              <w:adjustRightInd w:val="0"/>
              <w:rPr>
                <w:rFonts w:ascii="Times New Roman" w:hAnsi="Times New Roman" w:cs="Times New Roman"/>
              </w:rPr>
            </w:pPr>
          </w:p>
        </w:tc>
        <w:tc>
          <w:tcPr>
            <w:tcW w:w="4320" w:type="dxa"/>
          </w:tcPr>
          <w:p w:rsidR="00A00CDA" w:rsidRPr="00AF558E" w:rsidRDefault="00A00CDA" w:rsidP="00AF558E">
            <w:pPr>
              <w:autoSpaceDE w:val="0"/>
              <w:autoSpaceDN w:val="0"/>
              <w:adjustRightInd w:val="0"/>
              <w:rPr>
                <w:rFonts w:ascii="Times New Roman" w:hAnsi="Times New Roman" w:cs="Times New Roman"/>
              </w:rPr>
            </w:pPr>
            <w:r w:rsidRPr="00AF558E">
              <w:rPr>
                <w:rFonts w:ascii="Times New Roman" w:hAnsi="Times New Roman" w:cs="Times New Roman"/>
              </w:rPr>
              <w:t xml:space="preserve">Use of rain catchment as source of water for construction </w:t>
            </w:r>
          </w:p>
          <w:p w:rsidR="002C437A" w:rsidRPr="00AF558E" w:rsidRDefault="002C437A" w:rsidP="00AF558E">
            <w:pPr>
              <w:autoSpaceDE w:val="0"/>
              <w:autoSpaceDN w:val="0"/>
              <w:adjustRightInd w:val="0"/>
              <w:rPr>
                <w:rFonts w:ascii="Times New Roman" w:hAnsi="Times New Roman" w:cs="Times New Roman"/>
              </w:rPr>
            </w:pPr>
            <w:r w:rsidRPr="00AF558E">
              <w:rPr>
                <w:rFonts w:ascii="Times New Roman" w:hAnsi="Times New Roman" w:cs="Times New Roman"/>
              </w:rPr>
              <w:t>Provision of more local wells</w:t>
            </w:r>
          </w:p>
        </w:tc>
        <w:tc>
          <w:tcPr>
            <w:tcW w:w="900" w:type="dxa"/>
          </w:tcPr>
          <w:p w:rsidR="002C437A" w:rsidRPr="00AF558E" w:rsidRDefault="002C437A" w:rsidP="00AF558E">
            <w:pPr>
              <w:autoSpaceDE w:val="0"/>
              <w:autoSpaceDN w:val="0"/>
              <w:adjustRightInd w:val="0"/>
              <w:rPr>
                <w:rFonts w:ascii="Times New Roman" w:hAnsi="Times New Roman" w:cs="Times New Roman"/>
              </w:rPr>
            </w:pPr>
          </w:p>
        </w:tc>
        <w:tc>
          <w:tcPr>
            <w:tcW w:w="1818" w:type="dxa"/>
          </w:tcPr>
          <w:p w:rsidR="002C437A" w:rsidRPr="00AF558E" w:rsidRDefault="002C437A" w:rsidP="00AF558E">
            <w:pPr>
              <w:autoSpaceDE w:val="0"/>
              <w:autoSpaceDN w:val="0"/>
              <w:adjustRightInd w:val="0"/>
              <w:rPr>
                <w:rFonts w:ascii="Times New Roman" w:hAnsi="Times New Roman" w:cs="Times New Roman"/>
              </w:rPr>
            </w:pPr>
          </w:p>
        </w:tc>
      </w:tr>
      <w:tr w:rsidR="002C437A" w:rsidRPr="00AF558E" w:rsidTr="002C437A">
        <w:tc>
          <w:tcPr>
            <w:tcW w:w="1283" w:type="dxa"/>
          </w:tcPr>
          <w:p w:rsidR="002C437A" w:rsidRPr="00AF558E" w:rsidRDefault="002C437A" w:rsidP="00AF558E">
            <w:pPr>
              <w:autoSpaceDE w:val="0"/>
              <w:autoSpaceDN w:val="0"/>
              <w:adjustRightInd w:val="0"/>
              <w:rPr>
                <w:rFonts w:ascii="Times New Roman" w:hAnsi="Times New Roman" w:cs="Times New Roman"/>
              </w:rPr>
            </w:pPr>
          </w:p>
        </w:tc>
        <w:tc>
          <w:tcPr>
            <w:tcW w:w="3955" w:type="dxa"/>
          </w:tcPr>
          <w:p w:rsidR="002C437A" w:rsidRPr="00AF558E" w:rsidRDefault="002C437A" w:rsidP="00AF558E">
            <w:pPr>
              <w:autoSpaceDE w:val="0"/>
              <w:autoSpaceDN w:val="0"/>
              <w:adjustRightInd w:val="0"/>
              <w:rPr>
                <w:rFonts w:ascii="Times New Roman" w:hAnsi="Times New Roman" w:cs="Times New Roman"/>
              </w:rPr>
            </w:pPr>
            <w:r w:rsidRPr="00AF558E">
              <w:rPr>
                <w:rFonts w:ascii="Times New Roman" w:hAnsi="Times New Roman" w:cs="Times New Roman"/>
              </w:rPr>
              <w:t>Pressure on timber required for supports, door/widows and furniture (deforestation)</w:t>
            </w:r>
          </w:p>
        </w:tc>
        <w:tc>
          <w:tcPr>
            <w:tcW w:w="900" w:type="dxa"/>
          </w:tcPr>
          <w:p w:rsidR="002C437A" w:rsidRPr="00AF558E" w:rsidRDefault="002C437A" w:rsidP="00AF558E">
            <w:pPr>
              <w:autoSpaceDE w:val="0"/>
              <w:autoSpaceDN w:val="0"/>
              <w:adjustRightInd w:val="0"/>
              <w:rPr>
                <w:rFonts w:ascii="Times New Roman" w:hAnsi="Times New Roman" w:cs="Times New Roman"/>
              </w:rPr>
            </w:pPr>
          </w:p>
        </w:tc>
        <w:tc>
          <w:tcPr>
            <w:tcW w:w="4320" w:type="dxa"/>
          </w:tcPr>
          <w:p w:rsidR="002C437A" w:rsidRPr="00AF558E" w:rsidRDefault="002C437A" w:rsidP="00AF558E">
            <w:pPr>
              <w:autoSpaceDE w:val="0"/>
              <w:autoSpaceDN w:val="0"/>
              <w:adjustRightInd w:val="0"/>
              <w:rPr>
                <w:rFonts w:ascii="Times New Roman" w:hAnsi="Times New Roman" w:cs="Times New Roman"/>
              </w:rPr>
            </w:pPr>
            <w:r w:rsidRPr="00AF558E">
              <w:rPr>
                <w:rFonts w:ascii="Times New Roman" w:hAnsi="Times New Roman" w:cs="Times New Roman"/>
              </w:rPr>
              <w:t>Planting of fast growing tree species</w:t>
            </w:r>
          </w:p>
        </w:tc>
        <w:tc>
          <w:tcPr>
            <w:tcW w:w="900" w:type="dxa"/>
          </w:tcPr>
          <w:p w:rsidR="002C437A" w:rsidRPr="00AF558E" w:rsidRDefault="002C437A" w:rsidP="00AF558E">
            <w:pPr>
              <w:autoSpaceDE w:val="0"/>
              <w:autoSpaceDN w:val="0"/>
              <w:adjustRightInd w:val="0"/>
              <w:rPr>
                <w:rFonts w:ascii="Times New Roman" w:hAnsi="Times New Roman" w:cs="Times New Roman"/>
              </w:rPr>
            </w:pPr>
          </w:p>
        </w:tc>
        <w:tc>
          <w:tcPr>
            <w:tcW w:w="1818" w:type="dxa"/>
          </w:tcPr>
          <w:p w:rsidR="002C437A" w:rsidRPr="00AF558E" w:rsidRDefault="002C437A" w:rsidP="00AF558E">
            <w:pPr>
              <w:autoSpaceDE w:val="0"/>
              <w:autoSpaceDN w:val="0"/>
              <w:adjustRightInd w:val="0"/>
              <w:rPr>
                <w:rFonts w:ascii="Times New Roman" w:hAnsi="Times New Roman" w:cs="Times New Roman"/>
              </w:rPr>
            </w:pPr>
          </w:p>
        </w:tc>
      </w:tr>
      <w:tr w:rsidR="002C437A" w:rsidRPr="00AF558E" w:rsidTr="002C437A">
        <w:tc>
          <w:tcPr>
            <w:tcW w:w="1283" w:type="dxa"/>
          </w:tcPr>
          <w:p w:rsidR="002C437A" w:rsidRPr="00AF558E" w:rsidRDefault="002C437A" w:rsidP="00AF558E">
            <w:pPr>
              <w:autoSpaceDE w:val="0"/>
              <w:autoSpaceDN w:val="0"/>
              <w:adjustRightInd w:val="0"/>
              <w:rPr>
                <w:rFonts w:ascii="Times New Roman" w:hAnsi="Times New Roman" w:cs="Times New Roman"/>
              </w:rPr>
            </w:pPr>
          </w:p>
        </w:tc>
        <w:tc>
          <w:tcPr>
            <w:tcW w:w="3955" w:type="dxa"/>
          </w:tcPr>
          <w:p w:rsidR="002C437A" w:rsidRPr="00AF558E" w:rsidRDefault="002C437A" w:rsidP="00AF558E">
            <w:pPr>
              <w:autoSpaceDE w:val="0"/>
              <w:autoSpaceDN w:val="0"/>
              <w:adjustRightInd w:val="0"/>
              <w:rPr>
                <w:rFonts w:ascii="Times New Roman" w:hAnsi="Times New Roman" w:cs="Times New Roman"/>
              </w:rPr>
            </w:pPr>
          </w:p>
        </w:tc>
        <w:tc>
          <w:tcPr>
            <w:tcW w:w="900" w:type="dxa"/>
          </w:tcPr>
          <w:p w:rsidR="002C437A" w:rsidRPr="00AF558E" w:rsidRDefault="002C437A" w:rsidP="00AF558E">
            <w:pPr>
              <w:autoSpaceDE w:val="0"/>
              <w:autoSpaceDN w:val="0"/>
              <w:adjustRightInd w:val="0"/>
              <w:rPr>
                <w:rFonts w:ascii="Times New Roman" w:hAnsi="Times New Roman" w:cs="Times New Roman"/>
              </w:rPr>
            </w:pPr>
          </w:p>
        </w:tc>
        <w:tc>
          <w:tcPr>
            <w:tcW w:w="4320" w:type="dxa"/>
          </w:tcPr>
          <w:p w:rsidR="002C437A" w:rsidRPr="00AF558E" w:rsidRDefault="002C437A" w:rsidP="00AF558E">
            <w:pPr>
              <w:autoSpaceDE w:val="0"/>
              <w:autoSpaceDN w:val="0"/>
              <w:adjustRightInd w:val="0"/>
              <w:rPr>
                <w:rFonts w:ascii="Times New Roman" w:hAnsi="Times New Roman" w:cs="Times New Roman"/>
              </w:rPr>
            </w:pPr>
            <w:r w:rsidRPr="00AF558E">
              <w:rPr>
                <w:rFonts w:ascii="Times New Roman" w:hAnsi="Times New Roman" w:cs="Times New Roman"/>
              </w:rPr>
              <w:t>Buying poles, timber and furniture from recognized dealers</w:t>
            </w:r>
          </w:p>
        </w:tc>
        <w:tc>
          <w:tcPr>
            <w:tcW w:w="900" w:type="dxa"/>
          </w:tcPr>
          <w:p w:rsidR="002C437A" w:rsidRPr="00AF558E" w:rsidRDefault="002C437A" w:rsidP="00AF558E">
            <w:pPr>
              <w:autoSpaceDE w:val="0"/>
              <w:autoSpaceDN w:val="0"/>
              <w:adjustRightInd w:val="0"/>
              <w:rPr>
                <w:rFonts w:ascii="Times New Roman" w:hAnsi="Times New Roman" w:cs="Times New Roman"/>
              </w:rPr>
            </w:pPr>
          </w:p>
        </w:tc>
        <w:tc>
          <w:tcPr>
            <w:tcW w:w="1818" w:type="dxa"/>
          </w:tcPr>
          <w:p w:rsidR="002C437A" w:rsidRPr="00AF558E" w:rsidRDefault="002C437A" w:rsidP="00AF558E">
            <w:pPr>
              <w:autoSpaceDE w:val="0"/>
              <w:autoSpaceDN w:val="0"/>
              <w:adjustRightInd w:val="0"/>
              <w:rPr>
                <w:rFonts w:ascii="Times New Roman" w:hAnsi="Times New Roman" w:cs="Times New Roman"/>
              </w:rPr>
            </w:pPr>
          </w:p>
        </w:tc>
      </w:tr>
      <w:tr w:rsidR="002C437A" w:rsidRPr="00AF558E" w:rsidTr="002C437A">
        <w:tc>
          <w:tcPr>
            <w:tcW w:w="1283" w:type="dxa"/>
          </w:tcPr>
          <w:p w:rsidR="002C437A" w:rsidRPr="00AF558E" w:rsidRDefault="002C437A" w:rsidP="00AF558E">
            <w:pPr>
              <w:autoSpaceDE w:val="0"/>
              <w:autoSpaceDN w:val="0"/>
              <w:adjustRightInd w:val="0"/>
              <w:rPr>
                <w:rFonts w:ascii="Times New Roman" w:hAnsi="Times New Roman" w:cs="Times New Roman"/>
              </w:rPr>
            </w:pPr>
          </w:p>
        </w:tc>
        <w:tc>
          <w:tcPr>
            <w:tcW w:w="3955" w:type="dxa"/>
          </w:tcPr>
          <w:p w:rsidR="002C437A" w:rsidRPr="00AF558E" w:rsidRDefault="002C437A" w:rsidP="00AF558E">
            <w:pPr>
              <w:autoSpaceDE w:val="0"/>
              <w:autoSpaceDN w:val="0"/>
              <w:adjustRightInd w:val="0"/>
              <w:rPr>
                <w:rFonts w:ascii="Times New Roman" w:hAnsi="Times New Roman" w:cs="Times New Roman"/>
              </w:rPr>
            </w:pPr>
          </w:p>
        </w:tc>
        <w:tc>
          <w:tcPr>
            <w:tcW w:w="900" w:type="dxa"/>
          </w:tcPr>
          <w:p w:rsidR="002C437A" w:rsidRPr="00AF558E" w:rsidRDefault="002C437A" w:rsidP="00AF558E">
            <w:pPr>
              <w:autoSpaceDE w:val="0"/>
              <w:autoSpaceDN w:val="0"/>
              <w:adjustRightInd w:val="0"/>
              <w:rPr>
                <w:rFonts w:ascii="Times New Roman" w:hAnsi="Times New Roman" w:cs="Times New Roman"/>
              </w:rPr>
            </w:pPr>
          </w:p>
        </w:tc>
        <w:tc>
          <w:tcPr>
            <w:tcW w:w="4320" w:type="dxa"/>
          </w:tcPr>
          <w:p w:rsidR="002C437A" w:rsidRPr="00AF558E" w:rsidRDefault="002C437A" w:rsidP="00AF558E">
            <w:pPr>
              <w:autoSpaceDE w:val="0"/>
              <w:autoSpaceDN w:val="0"/>
              <w:adjustRightInd w:val="0"/>
              <w:rPr>
                <w:rFonts w:ascii="Times New Roman" w:hAnsi="Times New Roman" w:cs="Times New Roman"/>
              </w:rPr>
            </w:pPr>
            <w:r w:rsidRPr="00AF558E">
              <w:rPr>
                <w:rFonts w:ascii="Times New Roman" w:hAnsi="Times New Roman" w:cs="Times New Roman"/>
              </w:rPr>
              <w:t>Use of steel and iron material /furniture</w:t>
            </w:r>
          </w:p>
        </w:tc>
        <w:tc>
          <w:tcPr>
            <w:tcW w:w="900" w:type="dxa"/>
          </w:tcPr>
          <w:p w:rsidR="002C437A" w:rsidRPr="00AF558E" w:rsidRDefault="002C437A" w:rsidP="00AF558E">
            <w:pPr>
              <w:autoSpaceDE w:val="0"/>
              <w:autoSpaceDN w:val="0"/>
              <w:adjustRightInd w:val="0"/>
              <w:rPr>
                <w:rFonts w:ascii="Times New Roman" w:hAnsi="Times New Roman" w:cs="Times New Roman"/>
              </w:rPr>
            </w:pPr>
          </w:p>
        </w:tc>
        <w:tc>
          <w:tcPr>
            <w:tcW w:w="1818" w:type="dxa"/>
          </w:tcPr>
          <w:p w:rsidR="002C437A" w:rsidRPr="00AF558E" w:rsidRDefault="002C437A" w:rsidP="00AF558E">
            <w:pPr>
              <w:autoSpaceDE w:val="0"/>
              <w:autoSpaceDN w:val="0"/>
              <w:adjustRightInd w:val="0"/>
              <w:rPr>
                <w:rFonts w:ascii="Times New Roman" w:hAnsi="Times New Roman" w:cs="Times New Roman"/>
              </w:rPr>
            </w:pPr>
          </w:p>
        </w:tc>
      </w:tr>
      <w:tr w:rsidR="002C437A" w:rsidRPr="00AF558E" w:rsidTr="002C437A">
        <w:tc>
          <w:tcPr>
            <w:tcW w:w="1283" w:type="dxa"/>
          </w:tcPr>
          <w:p w:rsidR="002C437A" w:rsidRPr="00AF558E" w:rsidRDefault="002C437A" w:rsidP="00AF558E">
            <w:pPr>
              <w:autoSpaceDE w:val="0"/>
              <w:autoSpaceDN w:val="0"/>
              <w:adjustRightInd w:val="0"/>
              <w:rPr>
                <w:rFonts w:ascii="Times New Roman" w:hAnsi="Times New Roman" w:cs="Times New Roman"/>
              </w:rPr>
            </w:pPr>
          </w:p>
        </w:tc>
        <w:tc>
          <w:tcPr>
            <w:tcW w:w="3955" w:type="dxa"/>
          </w:tcPr>
          <w:p w:rsidR="002C437A" w:rsidRPr="00AF558E" w:rsidRDefault="002C437A" w:rsidP="00AF558E">
            <w:pPr>
              <w:autoSpaceDE w:val="0"/>
              <w:autoSpaceDN w:val="0"/>
              <w:adjustRightInd w:val="0"/>
              <w:rPr>
                <w:rFonts w:ascii="Times New Roman" w:hAnsi="Times New Roman" w:cs="Times New Roman"/>
              </w:rPr>
            </w:pPr>
            <w:r w:rsidRPr="00AF558E">
              <w:rPr>
                <w:rFonts w:ascii="Times New Roman" w:hAnsi="Times New Roman" w:cs="Times New Roman"/>
              </w:rPr>
              <w:t>Large number of laborers to the site (Human waste) Building of latrines</w:t>
            </w:r>
          </w:p>
        </w:tc>
        <w:tc>
          <w:tcPr>
            <w:tcW w:w="900" w:type="dxa"/>
          </w:tcPr>
          <w:p w:rsidR="002C437A" w:rsidRPr="00AF558E" w:rsidRDefault="002C437A" w:rsidP="00AF558E">
            <w:pPr>
              <w:autoSpaceDE w:val="0"/>
              <w:autoSpaceDN w:val="0"/>
              <w:adjustRightInd w:val="0"/>
              <w:rPr>
                <w:rFonts w:ascii="Times New Roman" w:hAnsi="Times New Roman" w:cs="Times New Roman"/>
              </w:rPr>
            </w:pPr>
          </w:p>
        </w:tc>
        <w:tc>
          <w:tcPr>
            <w:tcW w:w="4320" w:type="dxa"/>
          </w:tcPr>
          <w:p w:rsidR="002C437A" w:rsidRPr="00AF558E" w:rsidRDefault="002C437A" w:rsidP="00AF558E">
            <w:pPr>
              <w:autoSpaceDE w:val="0"/>
              <w:autoSpaceDN w:val="0"/>
              <w:adjustRightInd w:val="0"/>
              <w:rPr>
                <w:rFonts w:ascii="Times New Roman" w:hAnsi="Times New Roman" w:cs="Times New Roman"/>
              </w:rPr>
            </w:pPr>
          </w:p>
        </w:tc>
        <w:tc>
          <w:tcPr>
            <w:tcW w:w="900" w:type="dxa"/>
          </w:tcPr>
          <w:p w:rsidR="002C437A" w:rsidRPr="00AF558E" w:rsidRDefault="002C437A" w:rsidP="00AF558E">
            <w:pPr>
              <w:autoSpaceDE w:val="0"/>
              <w:autoSpaceDN w:val="0"/>
              <w:adjustRightInd w:val="0"/>
              <w:rPr>
                <w:rFonts w:ascii="Times New Roman" w:hAnsi="Times New Roman" w:cs="Times New Roman"/>
              </w:rPr>
            </w:pPr>
          </w:p>
        </w:tc>
        <w:tc>
          <w:tcPr>
            <w:tcW w:w="1818" w:type="dxa"/>
          </w:tcPr>
          <w:p w:rsidR="002C437A" w:rsidRPr="00AF558E" w:rsidRDefault="002C437A" w:rsidP="00AF558E">
            <w:pPr>
              <w:autoSpaceDE w:val="0"/>
              <w:autoSpaceDN w:val="0"/>
              <w:adjustRightInd w:val="0"/>
              <w:rPr>
                <w:rFonts w:ascii="Times New Roman" w:hAnsi="Times New Roman" w:cs="Times New Roman"/>
              </w:rPr>
            </w:pPr>
          </w:p>
        </w:tc>
      </w:tr>
      <w:tr w:rsidR="002C437A" w:rsidRPr="00AF558E" w:rsidTr="002C437A">
        <w:tc>
          <w:tcPr>
            <w:tcW w:w="1283" w:type="dxa"/>
          </w:tcPr>
          <w:p w:rsidR="002C437A" w:rsidRPr="00AF558E" w:rsidRDefault="002C437A" w:rsidP="00AF558E">
            <w:pPr>
              <w:autoSpaceDE w:val="0"/>
              <w:autoSpaceDN w:val="0"/>
              <w:adjustRightInd w:val="0"/>
              <w:rPr>
                <w:rFonts w:ascii="Times New Roman" w:hAnsi="Times New Roman" w:cs="Times New Roman"/>
                <w:b/>
                <w:bCs/>
              </w:rPr>
            </w:pPr>
            <w:r w:rsidRPr="00AF558E">
              <w:rPr>
                <w:rFonts w:ascii="Times New Roman" w:hAnsi="Times New Roman" w:cs="Times New Roman"/>
                <w:b/>
                <w:bCs/>
              </w:rPr>
              <w:t>After construction</w:t>
            </w:r>
          </w:p>
        </w:tc>
        <w:tc>
          <w:tcPr>
            <w:tcW w:w="3955" w:type="dxa"/>
          </w:tcPr>
          <w:p w:rsidR="002C437A" w:rsidRPr="00AF558E" w:rsidRDefault="002C437A" w:rsidP="00AF558E">
            <w:pPr>
              <w:autoSpaceDE w:val="0"/>
              <w:autoSpaceDN w:val="0"/>
              <w:adjustRightInd w:val="0"/>
              <w:rPr>
                <w:rFonts w:ascii="Times New Roman" w:hAnsi="Times New Roman" w:cs="Times New Roman"/>
              </w:rPr>
            </w:pPr>
            <w:r w:rsidRPr="00AF558E">
              <w:rPr>
                <w:rFonts w:ascii="Times New Roman" w:hAnsi="Times New Roman" w:cs="Times New Roman"/>
              </w:rPr>
              <w:t>Solid waste of concrete, bricks, blocks, colors stains on floor etc.</w:t>
            </w:r>
          </w:p>
        </w:tc>
        <w:tc>
          <w:tcPr>
            <w:tcW w:w="900" w:type="dxa"/>
          </w:tcPr>
          <w:p w:rsidR="002C437A" w:rsidRPr="00AF558E" w:rsidRDefault="002C437A" w:rsidP="00AF558E">
            <w:pPr>
              <w:autoSpaceDE w:val="0"/>
              <w:autoSpaceDN w:val="0"/>
              <w:adjustRightInd w:val="0"/>
              <w:rPr>
                <w:rFonts w:ascii="Times New Roman" w:hAnsi="Times New Roman" w:cs="Times New Roman"/>
              </w:rPr>
            </w:pPr>
          </w:p>
        </w:tc>
        <w:tc>
          <w:tcPr>
            <w:tcW w:w="4320" w:type="dxa"/>
          </w:tcPr>
          <w:p w:rsidR="002C437A" w:rsidRPr="00AF558E" w:rsidRDefault="002C437A" w:rsidP="00AF558E">
            <w:pPr>
              <w:autoSpaceDE w:val="0"/>
              <w:autoSpaceDN w:val="0"/>
              <w:adjustRightInd w:val="0"/>
              <w:rPr>
                <w:rFonts w:ascii="Times New Roman" w:hAnsi="Times New Roman" w:cs="Times New Roman"/>
              </w:rPr>
            </w:pPr>
            <w:r w:rsidRPr="00AF558E">
              <w:rPr>
                <w:rFonts w:ascii="Times New Roman" w:hAnsi="Times New Roman" w:cs="Times New Roman"/>
              </w:rPr>
              <w:t>Demolition of concrete batching sites</w:t>
            </w:r>
          </w:p>
          <w:p w:rsidR="002C437A" w:rsidRPr="00AF558E" w:rsidRDefault="002C437A" w:rsidP="00AF558E">
            <w:pPr>
              <w:autoSpaceDE w:val="0"/>
              <w:autoSpaceDN w:val="0"/>
              <w:adjustRightInd w:val="0"/>
              <w:rPr>
                <w:rFonts w:ascii="Times New Roman" w:hAnsi="Times New Roman" w:cs="Times New Roman"/>
              </w:rPr>
            </w:pPr>
          </w:p>
        </w:tc>
        <w:tc>
          <w:tcPr>
            <w:tcW w:w="900" w:type="dxa"/>
          </w:tcPr>
          <w:p w:rsidR="002C437A" w:rsidRPr="00AF558E" w:rsidRDefault="002C437A" w:rsidP="00AF558E">
            <w:pPr>
              <w:autoSpaceDE w:val="0"/>
              <w:autoSpaceDN w:val="0"/>
              <w:adjustRightInd w:val="0"/>
              <w:rPr>
                <w:rFonts w:ascii="Times New Roman" w:hAnsi="Times New Roman" w:cs="Times New Roman"/>
              </w:rPr>
            </w:pPr>
          </w:p>
        </w:tc>
        <w:tc>
          <w:tcPr>
            <w:tcW w:w="1818" w:type="dxa"/>
          </w:tcPr>
          <w:p w:rsidR="002C437A" w:rsidRPr="00AF558E" w:rsidRDefault="002C437A" w:rsidP="00AF558E">
            <w:pPr>
              <w:autoSpaceDE w:val="0"/>
              <w:autoSpaceDN w:val="0"/>
              <w:adjustRightInd w:val="0"/>
              <w:rPr>
                <w:rFonts w:ascii="Times New Roman" w:hAnsi="Times New Roman" w:cs="Times New Roman"/>
              </w:rPr>
            </w:pPr>
          </w:p>
        </w:tc>
      </w:tr>
      <w:tr w:rsidR="002C437A" w:rsidRPr="00AF558E" w:rsidTr="002C437A">
        <w:tc>
          <w:tcPr>
            <w:tcW w:w="1283" w:type="dxa"/>
          </w:tcPr>
          <w:p w:rsidR="002C437A" w:rsidRPr="00AF558E" w:rsidRDefault="002C437A" w:rsidP="00AF558E">
            <w:pPr>
              <w:autoSpaceDE w:val="0"/>
              <w:autoSpaceDN w:val="0"/>
              <w:adjustRightInd w:val="0"/>
              <w:rPr>
                <w:rFonts w:ascii="Times New Roman" w:hAnsi="Times New Roman" w:cs="Times New Roman"/>
                <w:b/>
                <w:bCs/>
              </w:rPr>
            </w:pPr>
          </w:p>
        </w:tc>
        <w:tc>
          <w:tcPr>
            <w:tcW w:w="3955" w:type="dxa"/>
          </w:tcPr>
          <w:p w:rsidR="002C437A" w:rsidRPr="00AF558E" w:rsidRDefault="002C437A" w:rsidP="00AF558E">
            <w:pPr>
              <w:autoSpaceDE w:val="0"/>
              <w:autoSpaceDN w:val="0"/>
              <w:adjustRightInd w:val="0"/>
              <w:rPr>
                <w:rFonts w:ascii="Times New Roman" w:hAnsi="Times New Roman" w:cs="Times New Roman"/>
              </w:rPr>
            </w:pPr>
          </w:p>
        </w:tc>
        <w:tc>
          <w:tcPr>
            <w:tcW w:w="900" w:type="dxa"/>
          </w:tcPr>
          <w:p w:rsidR="002C437A" w:rsidRPr="00AF558E" w:rsidRDefault="002C437A" w:rsidP="00AF558E">
            <w:pPr>
              <w:autoSpaceDE w:val="0"/>
              <w:autoSpaceDN w:val="0"/>
              <w:adjustRightInd w:val="0"/>
              <w:rPr>
                <w:rFonts w:ascii="Times New Roman" w:hAnsi="Times New Roman" w:cs="Times New Roman"/>
              </w:rPr>
            </w:pPr>
          </w:p>
        </w:tc>
        <w:tc>
          <w:tcPr>
            <w:tcW w:w="4320" w:type="dxa"/>
          </w:tcPr>
          <w:p w:rsidR="002C437A" w:rsidRPr="00AF558E" w:rsidRDefault="002C437A" w:rsidP="00AF558E">
            <w:pPr>
              <w:autoSpaceDE w:val="0"/>
              <w:autoSpaceDN w:val="0"/>
              <w:adjustRightInd w:val="0"/>
              <w:rPr>
                <w:rFonts w:ascii="Times New Roman" w:hAnsi="Times New Roman" w:cs="Times New Roman"/>
              </w:rPr>
            </w:pPr>
            <w:r w:rsidRPr="00AF558E">
              <w:rPr>
                <w:rFonts w:ascii="Times New Roman" w:hAnsi="Times New Roman" w:cs="Times New Roman"/>
              </w:rPr>
              <w:t>Removal of all paints remains</w:t>
            </w:r>
          </w:p>
        </w:tc>
        <w:tc>
          <w:tcPr>
            <w:tcW w:w="900" w:type="dxa"/>
          </w:tcPr>
          <w:p w:rsidR="002C437A" w:rsidRPr="00AF558E" w:rsidRDefault="002C437A" w:rsidP="00AF558E">
            <w:pPr>
              <w:autoSpaceDE w:val="0"/>
              <w:autoSpaceDN w:val="0"/>
              <w:adjustRightInd w:val="0"/>
              <w:rPr>
                <w:rFonts w:ascii="Times New Roman" w:hAnsi="Times New Roman" w:cs="Times New Roman"/>
              </w:rPr>
            </w:pPr>
          </w:p>
        </w:tc>
        <w:tc>
          <w:tcPr>
            <w:tcW w:w="1818" w:type="dxa"/>
          </w:tcPr>
          <w:p w:rsidR="002C437A" w:rsidRPr="00AF558E" w:rsidRDefault="002C437A" w:rsidP="00AF558E">
            <w:pPr>
              <w:autoSpaceDE w:val="0"/>
              <w:autoSpaceDN w:val="0"/>
              <w:adjustRightInd w:val="0"/>
              <w:rPr>
                <w:rFonts w:ascii="Times New Roman" w:hAnsi="Times New Roman" w:cs="Times New Roman"/>
              </w:rPr>
            </w:pPr>
          </w:p>
        </w:tc>
      </w:tr>
      <w:tr w:rsidR="002C437A" w:rsidRPr="00AF558E" w:rsidTr="002C437A">
        <w:tc>
          <w:tcPr>
            <w:tcW w:w="1283" w:type="dxa"/>
          </w:tcPr>
          <w:p w:rsidR="002C437A" w:rsidRPr="00AF558E" w:rsidRDefault="002C437A" w:rsidP="00AF558E">
            <w:pPr>
              <w:autoSpaceDE w:val="0"/>
              <w:autoSpaceDN w:val="0"/>
              <w:adjustRightInd w:val="0"/>
              <w:rPr>
                <w:rFonts w:ascii="Times New Roman" w:hAnsi="Times New Roman" w:cs="Times New Roman"/>
                <w:b/>
                <w:bCs/>
              </w:rPr>
            </w:pPr>
          </w:p>
        </w:tc>
        <w:tc>
          <w:tcPr>
            <w:tcW w:w="3955" w:type="dxa"/>
          </w:tcPr>
          <w:p w:rsidR="002C437A" w:rsidRPr="00AF558E" w:rsidRDefault="002C437A" w:rsidP="00AF558E">
            <w:pPr>
              <w:autoSpaceDE w:val="0"/>
              <w:autoSpaceDN w:val="0"/>
              <w:adjustRightInd w:val="0"/>
              <w:rPr>
                <w:rFonts w:ascii="Times New Roman" w:hAnsi="Times New Roman" w:cs="Times New Roman"/>
              </w:rPr>
            </w:pPr>
            <w:r w:rsidRPr="00AF558E">
              <w:rPr>
                <w:rFonts w:ascii="Times New Roman" w:hAnsi="Times New Roman" w:cs="Times New Roman"/>
              </w:rPr>
              <w:t xml:space="preserve">Used tools and </w:t>
            </w:r>
            <w:proofErr w:type="spellStart"/>
            <w:r w:rsidRPr="00AF558E">
              <w:rPr>
                <w:rFonts w:ascii="Times New Roman" w:hAnsi="Times New Roman" w:cs="Times New Roman"/>
              </w:rPr>
              <w:t>equipments</w:t>
            </w:r>
            <w:proofErr w:type="spellEnd"/>
          </w:p>
        </w:tc>
        <w:tc>
          <w:tcPr>
            <w:tcW w:w="900" w:type="dxa"/>
          </w:tcPr>
          <w:p w:rsidR="002C437A" w:rsidRPr="00AF558E" w:rsidRDefault="002C437A" w:rsidP="00AF558E">
            <w:pPr>
              <w:autoSpaceDE w:val="0"/>
              <w:autoSpaceDN w:val="0"/>
              <w:adjustRightInd w:val="0"/>
              <w:rPr>
                <w:rFonts w:ascii="Times New Roman" w:hAnsi="Times New Roman" w:cs="Times New Roman"/>
              </w:rPr>
            </w:pPr>
          </w:p>
        </w:tc>
        <w:tc>
          <w:tcPr>
            <w:tcW w:w="4320" w:type="dxa"/>
          </w:tcPr>
          <w:p w:rsidR="002C437A" w:rsidRPr="00AF558E" w:rsidRDefault="002C437A" w:rsidP="00AF558E">
            <w:pPr>
              <w:autoSpaceDE w:val="0"/>
              <w:autoSpaceDN w:val="0"/>
              <w:adjustRightInd w:val="0"/>
              <w:rPr>
                <w:rFonts w:ascii="Times New Roman" w:hAnsi="Times New Roman" w:cs="Times New Roman"/>
              </w:rPr>
            </w:pPr>
            <w:r w:rsidRPr="00AF558E">
              <w:rPr>
                <w:rFonts w:ascii="Times New Roman" w:hAnsi="Times New Roman" w:cs="Times New Roman"/>
              </w:rPr>
              <w:t>Removal from site</w:t>
            </w:r>
          </w:p>
        </w:tc>
        <w:tc>
          <w:tcPr>
            <w:tcW w:w="900" w:type="dxa"/>
          </w:tcPr>
          <w:p w:rsidR="002C437A" w:rsidRPr="00AF558E" w:rsidRDefault="002C437A" w:rsidP="00AF558E">
            <w:pPr>
              <w:autoSpaceDE w:val="0"/>
              <w:autoSpaceDN w:val="0"/>
              <w:adjustRightInd w:val="0"/>
              <w:rPr>
                <w:rFonts w:ascii="Times New Roman" w:hAnsi="Times New Roman" w:cs="Times New Roman"/>
              </w:rPr>
            </w:pPr>
          </w:p>
        </w:tc>
        <w:tc>
          <w:tcPr>
            <w:tcW w:w="1818" w:type="dxa"/>
          </w:tcPr>
          <w:p w:rsidR="002C437A" w:rsidRPr="00AF558E" w:rsidRDefault="002C437A" w:rsidP="00AF558E">
            <w:pPr>
              <w:autoSpaceDE w:val="0"/>
              <w:autoSpaceDN w:val="0"/>
              <w:adjustRightInd w:val="0"/>
              <w:rPr>
                <w:rFonts w:ascii="Times New Roman" w:hAnsi="Times New Roman" w:cs="Times New Roman"/>
              </w:rPr>
            </w:pPr>
          </w:p>
        </w:tc>
      </w:tr>
      <w:tr w:rsidR="002C437A" w:rsidRPr="00AF558E" w:rsidTr="002C437A">
        <w:tc>
          <w:tcPr>
            <w:tcW w:w="1283" w:type="dxa"/>
          </w:tcPr>
          <w:p w:rsidR="002C437A" w:rsidRPr="00AF558E" w:rsidRDefault="002C437A" w:rsidP="00AF558E">
            <w:pPr>
              <w:autoSpaceDE w:val="0"/>
              <w:autoSpaceDN w:val="0"/>
              <w:adjustRightInd w:val="0"/>
              <w:rPr>
                <w:rFonts w:ascii="Times New Roman" w:hAnsi="Times New Roman" w:cs="Times New Roman"/>
                <w:b/>
                <w:bCs/>
              </w:rPr>
            </w:pPr>
          </w:p>
        </w:tc>
        <w:tc>
          <w:tcPr>
            <w:tcW w:w="3955" w:type="dxa"/>
          </w:tcPr>
          <w:p w:rsidR="002C437A" w:rsidRPr="00AF558E" w:rsidRDefault="002C437A" w:rsidP="00AF558E">
            <w:pPr>
              <w:autoSpaceDE w:val="0"/>
              <w:autoSpaceDN w:val="0"/>
              <w:adjustRightInd w:val="0"/>
              <w:rPr>
                <w:rFonts w:ascii="Times New Roman" w:hAnsi="Times New Roman" w:cs="Times New Roman"/>
              </w:rPr>
            </w:pPr>
            <w:r w:rsidRPr="00AF558E">
              <w:rPr>
                <w:rFonts w:ascii="Times New Roman" w:hAnsi="Times New Roman" w:cs="Times New Roman"/>
              </w:rPr>
              <w:t>Medical waste from dispensary (health post)</w:t>
            </w:r>
          </w:p>
        </w:tc>
        <w:tc>
          <w:tcPr>
            <w:tcW w:w="900" w:type="dxa"/>
          </w:tcPr>
          <w:p w:rsidR="002C437A" w:rsidRPr="00AF558E" w:rsidRDefault="002C437A" w:rsidP="00AF558E">
            <w:pPr>
              <w:autoSpaceDE w:val="0"/>
              <w:autoSpaceDN w:val="0"/>
              <w:adjustRightInd w:val="0"/>
              <w:rPr>
                <w:rFonts w:ascii="Times New Roman" w:hAnsi="Times New Roman" w:cs="Times New Roman"/>
              </w:rPr>
            </w:pPr>
          </w:p>
        </w:tc>
        <w:tc>
          <w:tcPr>
            <w:tcW w:w="4320" w:type="dxa"/>
          </w:tcPr>
          <w:p w:rsidR="002C437A" w:rsidRPr="00AF558E" w:rsidRDefault="002C437A" w:rsidP="00AF558E">
            <w:pPr>
              <w:autoSpaceDE w:val="0"/>
              <w:autoSpaceDN w:val="0"/>
              <w:adjustRightInd w:val="0"/>
              <w:rPr>
                <w:rFonts w:ascii="Times New Roman" w:hAnsi="Times New Roman" w:cs="Times New Roman"/>
              </w:rPr>
            </w:pPr>
            <w:r w:rsidRPr="00AF558E">
              <w:rPr>
                <w:rFonts w:ascii="Times New Roman" w:hAnsi="Times New Roman" w:cs="Times New Roman"/>
              </w:rPr>
              <w:t>Construction of special designed system for deposal of waste</w:t>
            </w:r>
          </w:p>
        </w:tc>
        <w:tc>
          <w:tcPr>
            <w:tcW w:w="900" w:type="dxa"/>
          </w:tcPr>
          <w:p w:rsidR="002C437A" w:rsidRPr="00AF558E" w:rsidRDefault="002C437A" w:rsidP="00AF558E">
            <w:pPr>
              <w:autoSpaceDE w:val="0"/>
              <w:autoSpaceDN w:val="0"/>
              <w:adjustRightInd w:val="0"/>
              <w:rPr>
                <w:rFonts w:ascii="Times New Roman" w:hAnsi="Times New Roman" w:cs="Times New Roman"/>
              </w:rPr>
            </w:pPr>
          </w:p>
        </w:tc>
        <w:tc>
          <w:tcPr>
            <w:tcW w:w="1818" w:type="dxa"/>
          </w:tcPr>
          <w:p w:rsidR="002C437A" w:rsidRPr="00AF558E" w:rsidRDefault="002C437A" w:rsidP="00AF558E">
            <w:pPr>
              <w:autoSpaceDE w:val="0"/>
              <w:autoSpaceDN w:val="0"/>
              <w:adjustRightInd w:val="0"/>
              <w:rPr>
                <w:rFonts w:ascii="Times New Roman" w:hAnsi="Times New Roman" w:cs="Times New Roman"/>
              </w:rPr>
            </w:pPr>
          </w:p>
        </w:tc>
      </w:tr>
      <w:tr w:rsidR="002C437A" w:rsidRPr="00AF558E" w:rsidTr="002C437A">
        <w:tc>
          <w:tcPr>
            <w:tcW w:w="1283" w:type="dxa"/>
          </w:tcPr>
          <w:p w:rsidR="002C437A" w:rsidRPr="00AF558E" w:rsidRDefault="002C437A" w:rsidP="00AF558E">
            <w:pPr>
              <w:autoSpaceDE w:val="0"/>
              <w:autoSpaceDN w:val="0"/>
              <w:adjustRightInd w:val="0"/>
              <w:rPr>
                <w:rFonts w:ascii="Times New Roman" w:hAnsi="Times New Roman" w:cs="Times New Roman"/>
                <w:b/>
                <w:bCs/>
              </w:rPr>
            </w:pPr>
          </w:p>
        </w:tc>
        <w:tc>
          <w:tcPr>
            <w:tcW w:w="3955" w:type="dxa"/>
          </w:tcPr>
          <w:p w:rsidR="002C437A" w:rsidRPr="00AF558E" w:rsidRDefault="002C437A" w:rsidP="00AF558E">
            <w:pPr>
              <w:autoSpaceDE w:val="0"/>
              <w:autoSpaceDN w:val="0"/>
              <w:adjustRightInd w:val="0"/>
              <w:rPr>
                <w:rFonts w:ascii="Times New Roman" w:hAnsi="Times New Roman" w:cs="Times New Roman"/>
              </w:rPr>
            </w:pPr>
            <w:proofErr w:type="spellStart"/>
            <w:r w:rsidRPr="00AF558E">
              <w:rPr>
                <w:rFonts w:ascii="Times New Roman" w:hAnsi="Times New Roman" w:cs="Times New Roman"/>
              </w:rPr>
              <w:t>Odour</w:t>
            </w:r>
            <w:proofErr w:type="spellEnd"/>
            <w:r w:rsidRPr="00AF558E">
              <w:rPr>
                <w:rFonts w:ascii="Times New Roman" w:hAnsi="Times New Roman" w:cs="Times New Roman"/>
              </w:rPr>
              <w:t xml:space="preserve"> problem (market, slaughter houses)</w:t>
            </w:r>
          </w:p>
        </w:tc>
        <w:tc>
          <w:tcPr>
            <w:tcW w:w="900" w:type="dxa"/>
          </w:tcPr>
          <w:p w:rsidR="002C437A" w:rsidRPr="00AF558E" w:rsidRDefault="002C437A" w:rsidP="00AF558E">
            <w:pPr>
              <w:autoSpaceDE w:val="0"/>
              <w:autoSpaceDN w:val="0"/>
              <w:adjustRightInd w:val="0"/>
              <w:rPr>
                <w:rFonts w:ascii="Times New Roman" w:hAnsi="Times New Roman" w:cs="Times New Roman"/>
              </w:rPr>
            </w:pPr>
          </w:p>
        </w:tc>
        <w:tc>
          <w:tcPr>
            <w:tcW w:w="4320" w:type="dxa"/>
          </w:tcPr>
          <w:p w:rsidR="002C437A" w:rsidRPr="00AF558E" w:rsidRDefault="002C437A" w:rsidP="00AF558E">
            <w:pPr>
              <w:autoSpaceDE w:val="0"/>
              <w:autoSpaceDN w:val="0"/>
              <w:adjustRightInd w:val="0"/>
              <w:rPr>
                <w:rFonts w:ascii="Times New Roman" w:hAnsi="Times New Roman" w:cs="Times New Roman"/>
              </w:rPr>
            </w:pPr>
            <w:r w:rsidRPr="00AF558E">
              <w:rPr>
                <w:rFonts w:ascii="Times New Roman" w:hAnsi="Times New Roman" w:cs="Times New Roman"/>
              </w:rPr>
              <w:t>Appropriate design and siting of sub projects.</w:t>
            </w:r>
          </w:p>
          <w:p w:rsidR="002C437A" w:rsidRPr="00AF558E" w:rsidRDefault="002C437A" w:rsidP="00AF558E">
            <w:pPr>
              <w:autoSpaceDE w:val="0"/>
              <w:autoSpaceDN w:val="0"/>
              <w:adjustRightInd w:val="0"/>
              <w:rPr>
                <w:rFonts w:ascii="Times New Roman" w:hAnsi="Times New Roman" w:cs="Times New Roman"/>
              </w:rPr>
            </w:pPr>
            <w:r w:rsidRPr="00AF558E">
              <w:rPr>
                <w:rFonts w:ascii="Times New Roman" w:hAnsi="Times New Roman" w:cs="Times New Roman"/>
              </w:rPr>
              <w:t>Install fish cleaning basin</w:t>
            </w:r>
          </w:p>
        </w:tc>
        <w:tc>
          <w:tcPr>
            <w:tcW w:w="900" w:type="dxa"/>
          </w:tcPr>
          <w:p w:rsidR="002C437A" w:rsidRPr="00AF558E" w:rsidRDefault="002C437A" w:rsidP="00AF558E">
            <w:pPr>
              <w:autoSpaceDE w:val="0"/>
              <w:autoSpaceDN w:val="0"/>
              <w:adjustRightInd w:val="0"/>
              <w:rPr>
                <w:rFonts w:ascii="Times New Roman" w:hAnsi="Times New Roman" w:cs="Times New Roman"/>
              </w:rPr>
            </w:pPr>
          </w:p>
        </w:tc>
        <w:tc>
          <w:tcPr>
            <w:tcW w:w="1818" w:type="dxa"/>
          </w:tcPr>
          <w:p w:rsidR="002C437A" w:rsidRPr="00AF558E" w:rsidRDefault="002C437A" w:rsidP="00AF558E">
            <w:pPr>
              <w:autoSpaceDE w:val="0"/>
              <w:autoSpaceDN w:val="0"/>
              <w:adjustRightInd w:val="0"/>
              <w:rPr>
                <w:rFonts w:ascii="Times New Roman" w:hAnsi="Times New Roman" w:cs="Times New Roman"/>
              </w:rPr>
            </w:pPr>
          </w:p>
        </w:tc>
      </w:tr>
      <w:tr w:rsidR="002C437A" w:rsidRPr="00AF558E" w:rsidTr="002C437A">
        <w:tc>
          <w:tcPr>
            <w:tcW w:w="1283" w:type="dxa"/>
          </w:tcPr>
          <w:p w:rsidR="002C437A" w:rsidRPr="00AF558E" w:rsidRDefault="002C437A" w:rsidP="00AF558E">
            <w:pPr>
              <w:autoSpaceDE w:val="0"/>
              <w:autoSpaceDN w:val="0"/>
              <w:adjustRightInd w:val="0"/>
              <w:rPr>
                <w:rFonts w:ascii="Times New Roman" w:hAnsi="Times New Roman" w:cs="Times New Roman"/>
                <w:b/>
                <w:bCs/>
              </w:rPr>
            </w:pPr>
          </w:p>
        </w:tc>
        <w:tc>
          <w:tcPr>
            <w:tcW w:w="3955" w:type="dxa"/>
          </w:tcPr>
          <w:p w:rsidR="002C437A" w:rsidRPr="00AF558E" w:rsidRDefault="0005319C" w:rsidP="00AF558E">
            <w:pPr>
              <w:autoSpaceDE w:val="0"/>
              <w:autoSpaceDN w:val="0"/>
              <w:adjustRightInd w:val="0"/>
              <w:rPr>
                <w:rFonts w:ascii="Times New Roman" w:hAnsi="Times New Roman" w:cs="Times New Roman"/>
              </w:rPr>
            </w:pPr>
            <w:r w:rsidRPr="00AF558E">
              <w:rPr>
                <w:rFonts w:ascii="Times New Roman" w:hAnsi="Times New Roman" w:cs="Times New Roman"/>
              </w:rPr>
              <w:t xml:space="preserve">Unpleasant </w:t>
            </w:r>
            <w:proofErr w:type="spellStart"/>
            <w:r w:rsidRPr="00AF558E">
              <w:rPr>
                <w:rFonts w:ascii="Times New Roman" w:hAnsi="Times New Roman" w:cs="Times New Roman"/>
              </w:rPr>
              <w:t>Odours</w:t>
            </w:r>
            <w:proofErr w:type="spellEnd"/>
            <w:r w:rsidRPr="00AF558E">
              <w:rPr>
                <w:rFonts w:ascii="Times New Roman" w:hAnsi="Times New Roman" w:cs="Times New Roman"/>
              </w:rPr>
              <w:t xml:space="preserve"> (latrines)</w:t>
            </w:r>
          </w:p>
        </w:tc>
        <w:tc>
          <w:tcPr>
            <w:tcW w:w="900" w:type="dxa"/>
          </w:tcPr>
          <w:p w:rsidR="002C437A" w:rsidRPr="00AF558E" w:rsidRDefault="002C437A" w:rsidP="00AF558E">
            <w:pPr>
              <w:autoSpaceDE w:val="0"/>
              <w:autoSpaceDN w:val="0"/>
              <w:adjustRightInd w:val="0"/>
              <w:rPr>
                <w:rFonts w:ascii="Times New Roman" w:hAnsi="Times New Roman" w:cs="Times New Roman"/>
              </w:rPr>
            </w:pPr>
          </w:p>
        </w:tc>
        <w:tc>
          <w:tcPr>
            <w:tcW w:w="4320" w:type="dxa"/>
          </w:tcPr>
          <w:p w:rsidR="002C437A" w:rsidRPr="00AF558E" w:rsidRDefault="0005319C" w:rsidP="00AF558E">
            <w:pPr>
              <w:autoSpaceDE w:val="0"/>
              <w:autoSpaceDN w:val="0"/>
              <w:adjustRightInd w:val="0"/>
              <w:rPr>
                <w:rFonts w:ascii="Times New Roman" w:hAnsi="Times New Roman" w:cs="Times New Roman"/>
              </w:rPr>
            </w:pPr>
            <w:r w:rsidRPr="00AF558E">
              <w:rPr>
                <w:rFonts w:ascii="Times New Roman" w:hAnsi="Times New Roman" w:cs="Times New Roman"/>
              </w:rPr>
              <w:t xml:space="preserve">Introduce </w:t>
            </w:r>
            <w:proofErr w:type="spellStart"/>
            <w:r w:rsidRPr="00AF558E">
              <w:rPr>
                <w:rFonts w:ascii="Times New Roman" w:hAnsi="Times New Roman" w:cs="Times New Roman"/>
              </w:rPr>
              <w:t>odour</w:t>
            </w:r>
            <w:proofErr w:type="spellEnd"/>
            <w:r w:rsidRPr="00AF558E">
              <w:rPr>
                <w:rFonts w:ascii="Times New Roman" w:hAnsi="Times New Roman" w:cs="Times New Roman"/>
              </w:rPr>
              <w:t xml:space="preserve"> control technology in design and disposal of waters from toilets/latrines</w:t>
            </w:r>
          </w:p>
        </w:tc>
        <w:tc>
          <w:tcPr>
            <w:tcW w:w="900" w:type="dxa"/>
          </w:tcPr>
          <w:p w:rsidR="002C437A" w:rsidRPr="00AF558E" w:rsidRDefault="002C437A" w:rsidP="00AF558E">
            <w:pPr>
              <w:autoSpaceDE w:val="0"/>
              <w:autoSpaceDN w:val="0"/>
              <w:adjustRightInd w:val="0"/>
              <w:rPr>
                <w:rFonts w:ascii="Times New Roman" w:hAnsi="Times New Roman" w:cs="Times New Roman"/>
              </w:rPr>
            </w:pPr>
          </w:p>
        </w:tc>
        <w:tc>
          <w:tcPr>
            <w:tcW w:w="1818" w:type="dxa"/>
          </w:tcPr>
          <w:p w:rsidR="002C437A" w:rsidRPr="00AF558E" w:rsidRDefault="002C437A" w:rsidP="00AF558E">
            <w:pPr>
              <w:autoSpaceDE w:val="0"/>
              <w:autoSpaceDN w:val="0"/>
              <w:adjustRightInd w:val="0"/>
              <w:rPr>
                <w:rFonts w:ascii="Times New Roman" w:hAnsi="Times New Roman" w:cs="Times New Roman"/>
              </w:rPr>
            </w:pPr>
          </w:p>
        </w:tc>
      </w:tr>
      <w:tr w:rsidR="0005319C" w:rsidRPr="00AF558E" w:rsidTr="002C437A">
        <w:tc>
          <w:tcPr>
            <w:tcW w:w="1283" w:type="dxa"/>
          </w:tcPr>
          <w:p w:rsidR="0005319C" w:rsidRPr="00AF558E" w:rsidRDefault="0005319C" w:rsidP="00AF558E">
            <w:pPr>
              <w:autoSpaceDE w:val="0"/>
              <w:autoSpaceDN w:val="0"/>
              <w:adjustRightInd w:val="0"/>
              <w:rPr>
                <w:rFonts w:ascii="Times New Roman" w:hAnsi="Times New Roman" w:cs="Times New Roman"/>
                <w:b/>
                <w:bCs/>
              </w:rPr>
            </w:pPr>
          </w:p>
        </w:tc>
        <w:tc>
          <w:tcPr>
            <w:tcW w:w="3955" w:type="dxa"/>
          </w:tcPr>
          <w:p w:rsidR="0005319C" w:rsidRPr="00AF558E" w:rsidRDefault="0005319C" w:rsidP="00AF558E">
            <w:pPr>
              <w:autoSpaceDE w:val="0"/>
              <w:autoSpaceDN w:val="0"/>
              <w:adjustRightInd w:val="0"/>
              <w:rPr>
                <w:rFonts w:ascii="Times New Roman" w:hAnsi="Times New Roman" w:cs="Times New Roman"/>
              </w:rPr>
            </w:pPr>
            <w:r w:rsidRPr="00AF558E">
              <w:rPr>
                <w:rFonts w:ascii="Times New Roman" w:hAnsi="Times New Roman" w:cs="Times New Roman"/>
              </w:rPr>
              <w:t>Sewer gas leaks and vent pipe</w:t>
            </w:r>
          </w:p>
        </w:tc>
        <w:tc>
          <w:tcPr>
            <w:tcW w:w="900" w:type="dxa"/>
          </w:tcPr>
          <w:p w:rsidR="0005319C" w:rsidRPr="00AF558E" w:rsidRDefault="0005319C" w:rsidP="00AF558E">
            <w:pPr>
              <w:autoSpaceDE w:val="0"/>
              <w:autoSpaceDN w:val="0"/>
              <w:adjustRightInd w:val="0"/>
              <w:rPr>
                <w:rFonts w:ascii="Times New Roman" w:hAnsi="Times New Roman" w:cs="Times New Roman"/>
              </w:rPr>
            </w:pPr>
          </w:p>
        </w:tc>
        <w:tc>
          <w:tcPr>
            <w:tcW w:w="4320" w:type="dxa"/>
          </w:tcPr>
          <w:p w:rsidR="0005319C" w:rsidRPr="00AF558E" w:rsidRDefault="0005319C" w:rsidP="00AF558E">
            <w:pPr>
              <w:autoSpaceDE w:val="0"/>
              <w:autoSpaceDN w:val="0"/>
              <w:adjustRightInd w:val="0"/>
              <w:rPr>
                <w:rFonts w:ascii="Times New Roman" w:hAnsi="Times New Roman" w:cs="Times New Roman"/>
              </w:rPr>
            </w:pPr>
            <w:r w:rsidRPr="00AF558E">
              <w:rPr>
                <w:rFonts w:ascii="Times New Roman" w:hAnsi="Times New Roman" w:cs="Times New Roman"/>
              </w:rPr>
              <w:t>Monitoring programs and community participation</w:t>
            </w:r>
          </w:p>
        </w:tc>
        <w:tc>
          <w:tcPr>
            <w:tcW w:w="900" w:type="dxa"/>
          </w:tcPr>
          <w:p w:rsidR="0005319C" w:rsidRPr="00AF558E" w:rsidRDefault="0005319C" w:rsidP="00AF558E">
            <w:pPr>
              <w:autoSpaceDE w:val="0"/>
              <w:autoSpaceDN w:val="0"/>
              <w:adjustRightInd w:val="0"/>
              <w:rPr>
                <w:rFonts w:ascii="Times New Roman" w:hAnsi="Times New Roman" w:cs="Times New Roman"/>
              </w:rPr>
            </w:pPr>
          </w:p>
        </w:tc>
        <w:tc>
          <w:tcPr>
            <w:tcW w:w="1818" w:type="dxa"/>
          </w:tcPr>
          <w:p w:rsidR="0005319C" w:rsidRPr="00AF558E" w:rsidRDefault="0005319C" w:rsidP="00AF558E">
            <w:pPr>
              <w:autoSpaceDE w:val="0"/>
              <w:autoSpaceDN w:val="0"/>
              <w:adjustRightInd w:val="0"/>
              <w:rPr>
                <w:rFonts w:ascii="Times New Roman" w:hAnsi="Times New Roman" w:cs="Times New Roman"/>
              </w:rPr>
            </w:pPr>
          </w:p>
        </w:tc>
      </w:tr>
      <w:tr w:rsidR="00A00CDA" w:rsidRPr="00AF558E" w:rsidTr="002C437A">
        <w:tc>
          <w:tcPr>
            <w:tcW w:w="1283" w:type="dxa"/>
          </w:tcPr>
          <w:p w:rsidR="00A00CDA" w:rsidRPr="00AF558E" w:rsidRDefault="00A00CDA" w:rsidP="00AF558E">
            <w:pPr>
              <w:autoSpaceDE w:val="0"/>
              <w:autoSpaceDN w:val="0"/>
              <w:adjustRightInd w:val="0"/>
              <w:rPr>
                <w:rFonts w:ascii="Times New Roman" w:hAnsi="Times New Roman" w:cs="Times New Roman"/>
                <w:b/>
                <w:bCs/>
              </w:rPr>
            </w:pPr>
          </w:p>
        </w:tc>
        <w:tc>
          <w:tcPr>
            <w:tcW w:w="3955" w:type="dxa"/>
          </w:tcPr>
          <w:p w:rsidR="00A00CDA" w:rsidRPr="00AF558E" w:rsidRDefault="00A00CDA" w:rsidP="00AF558E">
            <w:pPr>
              <w:autoSpaceDE w:val="0"/>
              <w:autoSpaceDN w:val="0"/>
              <w:adjustRightInd w:val="0"/>
              <w:rPr>
                <w:rFonts w:ascii="Times New Roman" w:hAnsi="Times New Roman" w:cs="Times New Roman"/>
              </w:rPr>
            </w:pPr>
            <w:r w:rsidRPr="00AF558E">
              <w:rPr>
                <w:rFonts w:ascii="Times New Roman" w:hAnsi="Times New Roman" w:cs="Times New Roman"/>
              </w:rPr>
              <w:t>Destructive effect of strong wind to the building</w:t>
            </w:r>
          </w:p>
        </w:tc>
        <w:tc>
          <w:tcPr>
            <w:tcW w:w="900" w:type="dxa"/>
          </w:tcPr>
          <w:p w:rsidR="00A00CDA" w:rsidRPr="00AF558E" w:rsidRDefault="00A00CDA" w:rsidP="00AF558E">
            <w:pPr>
              <w:autoSpaceDE w:val="0"/>
              <w:autoSpaceDN w:val="0"/>
              <w:adjustRightInd w:val="0"/>
              <w:rPr>
                <w:rFonts w:ascii="Times New Roman" w:hAnsi="Times New Roman" w:cs="Times New Roman"/>
              </w:rPr>
            </w:pPr>
          </w:p>
        </w:tc>
        <w:tc>
          <w:tcPr>
            <w:tcW w:w="4320" w:type="dxa"/>
          </w:tcPr>
          <w:p w:rsidR="00A00CDA" w:rsidRPr="00AF558E" w:rsidRDefault="00A00CDA" w:rsidP="00AF558E">
            <w:pPr>
              <w:jc w:val="both"/>
              <w:rPr>
                <w:rFonts w:ascii="Times New Roman" w:hAnsi="Times New Roman" w:cs="Times New Roman"/>
              </w:rPr>
            </w:pPr>
            <w:r w:rsidRPr="00AF558E">
              <w:rPr>
                <w:rFonts w:ascii="Times New Roman" w:hAnsi="Times New Roman" w:cs="Times New Roman"/>
              </w:rPr>
              <w:t xml:space="preserve">Planting of trees to serve as wind breakers to the building. </w:t>
            </w:r>
          </w:p>
          <w:p w:rsidR="00A00CDA" w:rsidRPr="00AF558E" w:rsidRDefault="00A00CDA" w:rsidP="00AF558E">
            <w:pPr>
              <w:jc w:val="both"/>
              <w:rPr>
                <w:rFonts w:ascii="Times New Roman" w:hAnsi="Times New Roman" w:cs="Times New Roman"/>
              </w:rPr>
            </w:pPr>
            <w:r w:rsidRPr="00AF558E">
              <w:rPr>
                <w:rFonts w:ascii="Times New Roman" w:hAnsi="Times New Roman" w:cs="Times New Roman"/>
              </w:rPr>
              <w:t xml:space="preserve"> Ensuring proper building orientation to avoid wind direction.</w:t>
            </w:r>
          </w:p>
          <w:p w:rsidR="00A00CDA" w:rsidRPr="00AF558E" w:rsidRDefault="00A00CDA" w:rsidP="00AF558E">
            <w:pPr>
              <w:autoSpaceDE w:val="0"/>
              <w:autoSpaceDN w:val="0"/>
              <w:adjustRightInd w:val="0"/>
              <w:rPr>
                <w:rFonts w:ascii="Times New Roman" w:hAnsi="Times New Roman" w:cs="Times New Roman"/>
              </w:rPr>
            </w:pPr>
          </w:p>
        </w:tc>
        <w:tc>
          <w:tcPr>
            <w:tcW w:w="900" w:type="dxa"/>
          </w:tcPr>
          <w:p w:rsidR="00A00CDA" w:rsidRPr="00AF558E" w:rsidRDefault="00A00CDA" w:rsidP="00AF558E">
            <w:pPr>
              <w:autoSpaceDE w:val="0"/>
              <w:autoSpaceDN w:val="0"/>
              <w:adjustRightInd w:val="0"/>
              <w:rPr>
                <w:rFonts w:ascii="Times New Roman" w:hAnsi="Times New Roman" w:cs="Times New Roman"/>
              </w:rPr>
            </w:pPr>
          </w:p>
        </w:tc>
        <w:tc>
          <w:tcPr>
            <w:tcW w:w="1818" w:type="dxa"/>
          </w:tcPr>
          <w:p w:rsidR="00A00CDA" w:rsidRPr="00AF558E" w:rsidRDefault="00A00CDA" w:rsidP="00AF558E">
            <w:pPr>
              <w:autoSpaceDE w:val="0"/>
              <w:autoSpaceDN w:val="0"/>
              <w:adjustRightInd w:val="0"/>
              <w:rPr>
                <w:rFonts w:ascii="Times New Roman" w:hAnsi="Times New Roman" w:cs="Times New Roman"/>
              </w:rPr>
            </w:pPr>
          </w:p>
        </w:tc>
      </w:tr>
    </w:tbl>
    <w:p w:rsidR="006F6C0D" w:rsidRPr="00AF558E" w:rsidRDefault="006F6C0D" w:rsidP="00AF558E">
      <w:pPr>
        <w:autoSpaceDE w:val="0"/>
        <w:autoSpaceDN w:val="0"/>
        <w:adjustRightInd w:val="0"/>
        <w:spacing w:after="0" w:line="240" w:lineRule="auto"/>
        <w:rPr>
          <w:rFonts w:ascii="Times New Roman" w:hAnsi="Times New Roman" w:cs="Times New Roman"/>
        </w:rPr>
      </w:pPr>
    </w:p>
    <w:p w:rsidR="00FB508A" w:rsidRPr="00AF558E" w:rsidRDefault="00FB508A" w:rsidP="00AF558E">
      <w:pPr>
        <w:autoSpaceDE w:val="0"/>
        <w:autoSpaceDN w:val="0"/>
        <w:adjustRightInd w:val="0"/>
        <w:spacing w:after="0" w:line="240" w:lineRule="auto"/>
        <w:rPr>
          <w:rFonts w:ascii="Times New Roman" w:hAnsi="Times New Roman" w:cs="Times New Roman"/>
        </w:rPr>
      </w:pPr>
      <w:r w:rsidRPr="00AF558E">
        <w:rPr>
          <w:rFonts w:ascii="Times New Roman" w:hAnsi="Times New Roman" w:cs="Times New Roman"/>
        </w:rPr>
        <w:t>This form has been signed by:</w:t>
      </w:r>
    </w:p>
    <w:p w:rsidR="0005319C" w:rsidRPr="00AF558E" w:rsidRDefault="0005319C" w:rsidP="00AF558E">
      <w:pPr>
        <w:autoSpaceDE w:val="0"/>
        <w:autoSpaceDN w:val="0"/>
        <w:adjustRightInd w:val="0"/>
        <w:spacing w:after="0" w:line="240" w:lineRule="auto"/>
        <w:rPr>
          <w:rFonts w:ascii="Times New Roman" w:hAnsi="Times New Roman" w:cs="Times New Roman"/>
        </w:rPr>
      </w:pPr>
    </w:p>
    <w:p w:rsidR="00FB508A" w:rsidRPr="00AF558E" w:rsidRDefault="00FB508A" w:rsidP="00AF558E">
      <w:pPr>
        <w:autoSpaceDE w:val="0"/>
        <w:autoSpaceDN w:val="0"/>
        <w:adjustRightInd w:val="0"/>
        <w:spacing w:after="0" w:line="240" w:lineRule="auto"/>
        <w:rPr>
          <w:rFonts w:ascii="Times New Roman" w:hAnsi="Times New Roman" w:cs="Times New Roman"/>
        </w:rPr>
      </w:pPr>
      <w:r w:rsidRPr="00AF558E">
        <w:rPr>
          <w:rFonts w:ascii="Times New Roman" w:hAnsi="Times New Roman" w:cs="Times New Roman"/>
        </w:rPr>
        <w:t>Chairperson of the CPMC (Full Name)………………….……Signature. ………………………………Date …………………….</w:t>
      </w:r>
    </w:p>
    <w:p w:rsidR="0005319C" w:rsidRPr="00AF558E" w:rsidRDefault="0005319C" w:rsidP="00AF558E">
      <w:pPr>
        <w:autoSpaceDE w:val="0"/>
        <w:autoSpaceDN w:val="0"/>
        <w:adjustRightInd w:val="0"/>
        <w:spacing w:after="0" w:line="240" w:lineRule="auto"/>
        <w:rPr>
          <w:rFonts w:ascii="Times New Roman" w:hAnsi="Times New Roman" w:cs="Times New Roman"/>
        </w:rPr>
      </w:pPr>
    </w:p>
    <w:p w:rsidR="00FB508A" w:rsidRPr="00AF558E" w:rsidRDefault="00FB508A" w:rsidP="00AF558E">
      <w:pPr>
        <w:autoSpaceDE w:val="0"/>
        <w:autoSpaceDN w:val="0"/>
        <w:adjustRightInd w:val="0"/>
        <w:spacing w:after="0" w:line="240" w:lineRule="auto"/>
        <w:rPr>
          <w:rFonts w:ascii="Times New Roman" w:hAnsi="Times New Roman" w:cs="Times New Roman"/>
        </w:rPr>
      </w:pPr>
      <w:r w:rsidRPr="00AF558E">
        <w:rPr>
          <w:rFonts w:ascii="Times New Roman" w:hAnsi="Times New Roman" w:cs="Times New Roman"/>
        </w:rPr>
        <w:t>Member of Community Management Organization (Full Name)………………………….……Signature. …………………….. Date……………………..</w:t>
      </w:r>
    </w:p>
    <w:p w:rsidR="00FB508A" w:rsidRPr="00AF558E" w:rsidRDefault="00FB508A" w:rsidP="00AF558E">
      <w:pPr>
        <w:autoSpaceDE w:val="0"/>
        <w:autoSpaceDN w:val="0"/>
        <w:adjustRightInd w:val="0"/>
        <w:spacing w:after="0" w:line="240" w:lineRule="auto"/>
        <w:rPr>
          <w:rFonts w:ascii="Times New Roman" w:hAnsi="Times New Roman" w:cs="Times New Roman"/>
        </w:rPr>
      </w:pPr>
    </w:p>
    <w:p w:rsidR="00FB508A" w:rsidRPr="00D10061" w:rsidRDefault="00FB508A" w:rsidP="00AF558E">
      <w:pPr>
        <w:autoSpaceDE w:val="0"/>
        <w:autoSpaceDN w:val="0"/>
        <w:adjustRightInd w:val="0"/>
        <w:spacing w:after="0" w:line="240" w:lineRule="auto"/>
        <w:rPr>
          <w:rFonts w:ascii="Times New Roman" w:hAnsi="Times New Roman" w:cs="Times New Roman"/>
          <w:b/>
        </w:rPr>
      </w:pPr>
      <w:r w:rsidRPr="00D10061">
        <w:rPr>
          <w:rFonts w:ascii="Times New Roman" w:hAnsi="Times New Roman" w:cs="Times New Roman"/>
          <w:b/>
        </w:rPr>
        <w:t>ENVIRONMENTAL CHECKLIST FOR WATER SUPPLY SUB PROJECTS</w:t>
      </w:r>
    </w:p>
    <w:p w:rsidR="0005319C" w:rsidRPr="00AF558E" w:rsidRDefault="0005319C" w:rsidP="00AF558E">
      <w:pPr>
        <w:autoSpaceDE w:val="0"/>
        <w:autoSpaceDN w:val="0"/>
        <w:adjustRightInd w:val="0"/>
        <w:spacing w:after="0" w:line="240" w:lineRule="auto"/>
        <w:rPr>
          <w:rFonts w:ascii="Times New Roman" w:hAnsi="Times New Roman" w:cs="Times New Roman"/>
        </w:rPr>
      </w:pPr>
    </w:p>
    <w:tbl>
      <w:tblPr>
        <w:tblStyle w:val="TableGrid"/>
        <w:tblW w:w="0" w:type="auto"/>
        <w:tblLayout w:type="fixed"/>
        <w:tblLook w:val="04A0" w:firstRow="1" w:lastRow="0" w:firstColumn="1" w:lastColumn="0" w:noHBand="0" w:noVBand="1"/>
      </w:tblPr>
      <w:tblGrid>
        <w:gridCol w:w="648"/>
        <w:gridCol w:w="4590"/>
        <w:gridCol w:w="900"/>
        <w:gridCol w:w="4320"/>
        <w:gridCol w:w="900"/>
        <w:gridCol w:w="1818"/>
      </w:tblGrid>
      <w:tr w:rsidR="0005319C" w:rsidRPr="00AF558E" w:rsidTr="005E59F0">
        <w:tc>
          <w:tcPr>
            <w:tcW w:w="648" w:type="dxa"/>
          </w:tcPr>
          <w:p w:rsidR="0005319C" w:rsidRPr="00AF558E" w:rsidRDefault="0005319C" w:rsidP="00AF558E">
            <w:pPr>
              <w:autoSpaceDE w:val="0"/>
              <w:autoSpaceDN w:val="0"/>
              <w:adjustRightInd w:val="0"/>
              <w:jc w:val="center"/>
              <w:rPr>
                <w:rFonts w:ascii="Times New Roman" w:hAnsi="Times New Roman" w:cs="Times New Roman"/>
              </w:rPr>
            </w:pPr>
            <w:r w:rsidRPr="00AF558E">
              <w:rPr>
                <w:rFonts w:ascii="Times New Roman" w:hAnsi="Times New Roman" w:cs="Times New Roman"/>
              </w:rPr>
              <w:t>S/No</w:t>
            </w:r>
          </w:p>
        </w:tc>
        <w:tc>
          <w:tcPr>
            <w:tcW w:w="4590" w:type="dxa"/>
          </w:tcPr>
          <w:p w:rsidR="0005319C" w:rsidRPr="00AF558E" w:rsidRDefault="0005319C" w:rsidP="00AF558E">
            <w:pPr>
              <w:autoSpaceDE w:val="0"/>
              <w:autoSpaceDN w:val="0"/>
              <w:adjustRightInd w:val="0"/>
              <w:jc w:val="center"/>
              <w:rPr>
                <w:rFonts w:ascii="Times New Roman" w:hAnsi="Times New Roman" w:cs="Times New Roman"/>
              </w:rPr>
            </w:pPr>
            <w:r w:rsidRPr="00AF558E">
              <w:rPr>
                <w:rFonts w:ascii="Times New Roman" w:hAnsi="Times New Roman" w:cs="Times New Roman"/>
                <w:b/>
                <w:bCs/>
                <w:i/>
                <w:iCs/>
              </w:rPr>
              <w:t>Potential Negative Environmental impact</w:t>
            </w:r>
          </w:p>
        </w:tc>
        <w:tc>
          <w:tcPr>
            <w:tcW w:w="900" w:type="dxa"/>
          </w:tcPr>
          <w:p w:rsidR="0005319C" w:rsidRPr="00AF558E" w:rsidRDefault="0005319C" w:rsidP="00AF558E">
            <w:pPr>
              <w:autoSpaceDE w:val="0"/>
              <w:autoSpaceDN w:val="0"/>
              <w:adjustRightInd w:val="0"/>
              <w:jc w:val="center"/>
              <w:rPr>
                <w:rFonts w:ascii="Times New Roman" w:hAnsi="Times New Roman" w:cs="Times New Roman"/>
                <w:b/>
                <w:bCs/>
                <w:i/>
                <w:iCs/>
              </w:rPr>
            </w:pPr>
            <w:r w:rsidRPr="00AF558E">
              <w:rPr>
                <w:rFonts w:ascii="Times New Roman" w:hAnsi="Times New Roman" w:cs="Times New Roman"/>
                <w:b/>
                <w:bCs/>
                <w:i/>
                <w:iCs/>
              </w:rPr>
              <w:t>Tick relevant</w:t>
            </w:r>
          </w:p>
        </w:tc>
        <w:tc>
          <w:tcPr>
            <w:tcW w:w="4320" w:type="dxa"/>
          </w:tcPr>
          <w:p w:rsidR="0005319C" w:rsidRPr="00AF558E" w:rsidRDefault="0005319C" w:rsidP="00AF558E">
            <w:pPr>
              <w:autoSpaceDE w:val="0"/>
              <w:autoSpaceDN w:val="0"/>
              <w:adjustRightInd w:val="0"/>
              <w:jc w:val="center"/>
              <w:rPr>
                <w:rFonts w:ascii="Times New Roman" w:hAnsi="Times New Roman" w:cs="Times New Roman"/>
              </w:rPr>
            </w:pPr>
            <w:r w:rsidRPr="00AF558E">
              <w:rPr>
                <w:rFonts w:ascii="Times New Roman" w:hAnsi="Times New Roman" w:cs="Times New Roman"/>
                <w:b/>
                <w:bCs/>
                <w:i/>
                <w:iCs/>
              </w:rPr>
              <w:t>Mitigation measure</w:t>
            </w:r>
          </w:p>
        </w:tc>
        <w:tc>
          <w:tcPr>
            <w:tcW w:w="900" w:type="dxa"/>
          </w:tcPr>
          <w:p w:rsidR="0005319C" w:rsidRPr="00AF558E" w:rsidRDefault="0005319C" w:rsidP="00AF558E">
            <w:pPr>
              <w:autoSpaceDE w:val="0"/>
              <w:autoSpaceDN w:val="0"/>
              <w:adjustRightInd w:val="0"/>
              <w:jc w:val="center"/>
              <w:rPr>
                <w:rFonts w:ascii="Times New Roman" w:hAnsi="Times New Roman" w:cs="Times New Roman"/>
                <w:b/>
                <w:bCs/>
                <w:i/>
                <w:iCs/>
              </w:rPr>
            </w:pPr>
            <w:r w:rsidRPr="00AF558E">
              <w:rPr>
                <w:rFonts w:ascii="Times New Roman" w:hAnsi="Times New Roman" w:cs="Times New Roman"/>
                <w:b/>
                <w:bCs/>
                <w:i/>
                <w:iCs/>
              </w:rPr>
              <w:t>Tick relevant</w:t>
            </w:r>
          </w:p>
        </w:tc>
        <w:tc>
          <w:tcPr>
            <w:tcW w:w="1818" w:type="dxa"/>
          </w:tcPr>
          <w:p w:rsidR="0005319C" w:rsidRPr="00AF558E" w:rsidRDefault="0005319C" w:rsidP="00AF558E">
            <w:pPr>
              <w:autoSpaceDE w:val="0"/>
              <w:autoSpaceDN w:val="0"/>
              <w:adjustRightInd w:val="0"/>
              <w:jc w:val="center"/>
              <w:rPr>
                <w:rFonts w:ascii="Times New Roman" w:hAnsi="Times New Roman" w:cs="Times New Roman"/>
                <w:b/>
                <w:bCs/>
                <w:i/>
                <w:iCs/>
              </w:rPr>
            </w:pPr>
            <w:r w:rsidRPr="00AF558E">
              <w:rPr>
                <w:rFonts w:ascii="Times New Roman" w:hAnsi="Times New Roman" w:cs="Times New Roman"/>
                <w:b/>
                <w:bCs/>
                <w:i/>
                <w:iCs/>
              </w:rPr>
              <w:t>Responsible person</w:t>
            </w:r>
          </w:p>
          <w:p w:rsidR="0005319C" w:rsidRPr="00AF558E" w:rsidRDefault="0005319C" w:rsidP="00AF558E">
            <w:pPr>
              <w:autoSpaceDE w:val="0"/>
              <w:autoSpaceDN w:val="0"/>
              <w:adjustRightInd w:val="0"/>
              <w:jc w:val="center"/>
              <w:rPr>
                <w:rFonts w:ascii="Times New Roman" w:hAnsi="Times New Roman" w:cs="Times New Roman"/>
              </w:rPr>
            </w:pPr>
          </w:p>
        </w:tc>
      </w:tr>
      <w:tr w:rsidR="0005319C" w:rsidRPr="00AF558E" w:rsidTr="005E59F0">
        <w:tc>
          <w:tcPr>
            <w:tcW w:w="648" w:type="dxa"/>
          </w:tcPr>
          <w:p w:rsidR="0005319C" w:rsidRPr="00AF558E" w:rsidRDefault="0005319C" w:rsidP="00AF558E">
            <w:pPr>
              <w:autoSpaceDE w:val="0"/>
              <w:autoSpaceDN w:val="0"/>
              <w:adjustRightInd w:val="0"/>
              <w:rPr>
                <w:rFonts w:ascii="Times New Roman" w:hAnsi="Times New Roman" w:cs="Times New Roman"/>
              </w:rPr>
            </w:pPr>
            <w:r w:rsidRPr="00AF558E">
              <w:rPr>
                <w:rFonts w:ascii="Times New Roman" w:hAnsi="Times New Roman" w:cs="Times New Roman"/>
              </w:rPr>
              <w:t xml:space="preserve">1.0 </w:t>
            </w:r>
          </w:p>
        </w:tc>
        <w:tc>
          <w:tcPr>
            <w:tcW w:w="4590" w:type="dxa"/>
          </w:tcPr>
          <w:p w:rsidR="0005319C" w:rsidRPr="00AF558E" w:rsidRDefault="0005319C" w:rsidP="00AF558E">
            <w:pPr>
              <w:autoSpaceDE w:val="0"/>
              <w:autoSpaceDN w:val="0"/>
              <w:adjustRightInd w:val="0"/>
              <w:rPr>
                <w:rFonts w:ascii="Times New Roman" w:hAnsi="Times New Roman" w:cs="Times New Roman"/>
              </w:rPr>
            </w:pPr>
            <w:r w:rsidRPr="00AF558E">
              <w:rPr>
                <w:rFonts w:ascii="Times New Roman" w:hAnsi="Times New Roman" w:cs="Times New Roman"/>
              </w:rPr>
              <w:t>Shallow Wells with/without Hand pump</w:t>
            </w:r>
          </w:p>
        </w:tc>
        <w:tc>
          <w:tcPr>
            <w:tcW w:w="900" w:type="dxa"/>
          </w:tcPr>
          <w:p w:rsidR="0005319C" w:rsidRPr="00AF558E" w:rsidRDefault="0005319C" w:rsidP="00AF558E">
            <w:pPr>
              <w:autoSpaceDE w:val="0"/>
              <w:autoSpaceDN w:val="0"/>
              <w:adjustRightInd w:val="0"/>
              <w:rPr>
                <w:rFonts w:ascii="Times New Roman" w:hAnsi="Times New Roman" w:cs="Times New Roman"/>
              </w:rPr>
            </w:pPr>
          </w:p>
        </w:tc>
        <w:tc>
          <w:tcPr>
            <w:tcW w:w="4320" w:type="dxa"/>
          </w:tcPr>
          <w:p w:rsidR="0005319C" w:rsidRPr="00AF558E" w:rsidRDefault="0005319C" w:rsidP="00AF558E">
            <w:pPr>
              <w:autoSpaceDE w:val="0"/>
              <w:autoSpaceDN w:val="0"/>
              <w:adjustRightInd w:val="0"/>
              <w:rPr>
                <w:rFonts w:ascii="Times New Roman" w:hAnsi="Times New Roman" w:cs="Times New Roman"/>
              </w:rPr>
            </w:pPr>
          </w:p>
        </w:tc>
        <w:tc>
          <w:tcPr>
            <w:tcW w:w="900" w:type="dxa"/>
          </w:tcPr>
          <w:p w:rsidR="0005319C" w:rsidRPr="00AF558E" w:rsidRDefault="0005319C" w:rsidP="00AF558E">
            <w:pPr>
              <w:autoSpaceDE w:val="0"/>
              <w:autoSpaceDN w:val="0"/>
              <w:adjustRightInd w:val="0"/>
              <w:rPr>
                <w:rFonts w:ascii="Times New Roman" w:hAnsi="Times New Roman" w:cs="Times New Roman"/>
              </w:rPr>
            </w:pPr>
          </w:p>
        </w:tc>
        <w:tc>
          <w:tcPr>
            <w:tcW w:w="1818" w:type="dxa"/>
          </w:tcPr>
          <w:p w:rsidR="0005319C" w:rsidRPr="00AF558E" w:rsidRDefault="0005319C" w:rsidP="00AF558E">
            <w:pPr>
              <w:autoSpaceDE w:val="0"/>
              <w:autoSpaceDN w:val="0"/>
              <w:adjustRightInd w:val="0"/>
              <w:rPr>
                <w:rFonts w:ascii="Times New Roman" w:hAnsi="Times New Roman" w:cs="Times New Roman"/>
              </w:rPr>
            </w:pPr>
          </w:p>
        </w:tc>
      </w:tr>
      <w:tr w:rsidR="0005319C" w:rsidRPr="00AF558E" w:rsidTr="005E59F0">
        <w:tc>
          <w:tcPr>
            <w:tcW w:w="648" w:type="dxa"/>
          </w:tcPr>
          <w:p w:rsidR="0005319C" w:rsidRPr="00AF558E" w:rsidRDefault="005E59F0" w:rsidP="00AF558E">
            <w:pPr>
              <w:autoSpaceDE w:val="0"/>
              <w:autoSpaceDN w:val="0"/>
              <w:adjustRightInd w:val="0"/>
              <w:rPr>
                <w:rFonts w:ascii="Times New Roman" w:hAnsi="Times New Roman" w:cs="Times New Roman"/>
              </w:rPr>
            </w:pPr>
            <w:r w:rsidRPr="00AF558E">
              <w:rPr>
                <w:rFonts w:ascii="Times New Roman" w:hAnsi="Times New Roman" w:cs="Times New Roman"/>
              </w:rPr>
              <w:t>1.1</w:t>
            </w:r>
          </w:p>
        </w:tc>
        <w:tc>
          <w:tcPr>
            <w:tcW w:w="4590" w:type="dxa"/>
          </w:tcPr>
          <w:p w:rsidR="0005319C" w:rsidRPr="00AF558E" w:rsidRDefault="0005319C" w:rsidP="00AF558E">
            <w:pPr>
              <w:autoSpaceDE w:val="0"/>
              <w:autoSpaceDN w:val="0"/>
              <w:adjustRightInd w:val="0"/>
              <w:rPr>
                <w:rFonts w:ascii="Times New Roman" w:hAnsi="Times New Roman" w:cs="Times New Roman"/>
              </w:rPr>
            </w:pPr>
            <w:r w:rsidRPr="00AF558E">
              <w:rPr>
                <w:rFonts w:ascii="Times New Roman" w:hAnsi="Times New Roman" w:cs="Times New Roman"/>
              </w:rPr>
              <w:t xml:space="preserve">Overexploitation of aquifers </w:t>
            </w:r>
          </w:p>
        </w:tc>
        <w:tc>
          <w:tcPr>
            <w:tcW w:w="900" w:type="dxa"/>
          </w:tcPr>
          <w:p w:rsidR="0005319C" w:rsidRPr="00AF558E" w:rsidRDefault="0005319C" w:rsidP="00AF558E">
            <w:pPr>
              <w:autoSpaceDE w:val="0"/>
              <w:autoSpaceDN w:val="0"/>
              <w:adjustRightInd w:val="0"/>
              <w:rPr>
                <w:rFonts w:ascii="Times New Roman" w:hAnsi="Times New Roman" w:cs="Times New Roman"/>
              </w:rPr>
            </w:pPr>
          </w:p>
        </w:tc>
        <w:tc>
          <w:tcPr>
            <w:tcW w:w="4320" w:type="dxa"/>
          </w:tcPr>
          <w:p w:rsidR="0005319C" w:rsidRPr="00AF558E" w:rsidRDefault="0005319C" w:rsidP="00AF558E">
            <w:pPr>
              <w:autoSpaceDE w:val="0"/>
              <w:autoSpaceDN w:val="0"/>
              <w:adjustRightInd w:val="0"/>
              <w:rPr>
                <w:rFonts w:ascii="Times New Roman" w:hAnsi="Times New Roman" w:cs="Times New Roman"/>
              </w:rPr>
            </w:pPr>
            <w:r w:rsidRPr="00AF558E">
              <w:rPr>
                <w:rFonts w:ascii="Times New Roman" w:hAnsi="Times New Roman" w:cs="Times New Roman"/>
              </w:rPr>
              <w:t>Consult Regional Hydro-Geologist</w:t>
            </w:r>
          </w:p>
        </w:tc>
        <w:tc>
          <w:tcPr>
            <w:tcW w:w="900" w:type="dxa"/>
          </w:tcPr>
          <w:p w:rsidR="0005319C" w:rsidRPr="00AF558E" w:rsidRDefault="0005319C" w:rsidP="00AF558E">
            <w:pPr>
              <w:autoSpaceDE w:val="0"/>
              <w:autoSpaceDN w:val="0"/>
              <w:adjustRightInd w:val="0"/>
              <w:rPr>
                <w:rFonts w:ascii="Times New Roman" w:hAnsi="Times New Roman" w:cs="Times New Roman"/>
              </w:rPr>
            </w:pPr>
          </w:p>
        </w:tc>
        <w:tc>
          <w:tcPr>
            <w:tcW w:w="1818" w:type="dxa"/>
          </w:tcPr>
          <w:p w:rsidR="0005319C" w:rsidRPr="00AF558E" w:rsidRDefault="0005319C" w:rsidP="00AF558E">
            <w:pPr>
              <w:autoSpaceDE w:val="0"/>
              <w:autoSpaceDN w:val="0"/>
              <w:adjustRightInd w:val="0"/>
              <w:rPr>
                <w:rFonts w:ascii="Times New Roman" w:hAnsi="Times New Roman" w:cs="Times New Roman"/>
              </w:rPr>
            </w:pPr>
          </w:p>
        </w:tc>
      </w:tr>
      <w:tr w:rsidR="0005319C" w:rsidRPr="00AF558E" w:rsidTr="005E59F0">
        <w:tc>
          <w:tcPr>
            <w:tcW w:w="648" w:type="dxa"/>
          </w:tcPr>
          <w:p w:rsidR="0005319C" w:rsidRPr="00AF558E" w:rsidRDefault="005E59F0" w:rsidP="00AF558E">
            <w:pPr>
              <w:autoSpaceDE w:val="0"/>
              <w:autoSpaceDN w:val="0"/>
              <w:adjustRightInd w:val="0"/>
              <w:rPr>
                <w:rFonts w:ascii="Times New Roman" w:hAnsi="Times New Roman" w:cs="Times New Roman"/>
              </w:rPr>
            </w:pPr>
            <w:r w:rsidRPr="00AF558E">
              <w:rPr>
                <w:rFonts w:ascii="Times New Roman" w:hAnsi="Times New Roman" w:cs="Times New Roman"/>
              </w:rPr>
              <w:t>1.2</w:t>
            </w:r>
          </w:p>
        </w:tc>
        <w:tc>
          <w:tcPr>
            <w:tcW w:w="4590" w:type="dxa"/>
          </w:tcPr>
          <w:p w:rsidR="0005319C" w:rsidRPr="00AF558E" w:rsidRDefault="0005319C" w:rsidP="00AF558E">
            <w:pPr>
              <w:autoSpaceDE w:val="0"/>
              <w:autoSpaceDN w:val="0"/>
              <w:adjustRightInd w:val="0"/>
              <w:rPr>
                <w:rFonts w:ascii="Times New Roman" w:hAnsi="Times New Roman" w:cs="Times New Roman"/>
              </w:rPr>
            </w:pPr>
            <w:r w:rsidRPr="00AF558E">
              <w:rPr>
                <w:rFonts w:ascii="Times New Roman" w:hAnsi="Times New Roman" w:cs="Times New Roman"/>
              </w:rPr>
              <w:t xml:space="preserve">Creation of stagnant pools of water </w:t>
            </w:r>
          </w:p>
        </w:tc>
        <w:tc>
          <w:tcPr>
            <w:tcW w:w="900" w:type="dxa"/>
          </w:tcPr>
          <w:p w:rsidR="0005319C" w:rsidRPr="00AF558E" w:rsidRDefault="0005319C" w:rsidP="00AF558E">
            <w:pPr>
              <w:autoSpaceDE w:val="0"/>
              <w:autoSpaceDN w:val="0"/>
              <w:adjustRightInd w:val="0"/>
              <w:rPr>
                <w:rFonts w:ascii="Times New Roman" w:hAnsi="Times New Roman" w:cs="Times New Roman"/>
              </w:rPr>
            </w:pPr>
          </w:p>
        </w:tc>
        <w:tc>
          <w:tcPr>
            <w:tcW w:w="4320" w:type="dxa"/>
          </w:tcPr>
          <w:p w:rsidR="0005319C" w:rsidRPr="00AF558E" w:rsidRDefault="0005319C" w:rsidP="00AF558E">
            <w:pPr>
              <w:autoSpaceDE w:val="0"/>
              <w:autoSpaceDN w:val="0"/>
              <w:adjustRightInd w:val="0"/>
              <w:rPr>
                <w:rFonts w:ascii="Times New Roman" w:hAnsi="Times New Roman" w:cs="Times New Roman"/>
              </w:rPr>
            </w:pPr>
            <w:r w:rsidRPr="00AF558E">
              <w:rPr>
                <w:rFonts w:ascii="Times New Roman" w:hAnsi="Times New Roman" w:cs="Times New Roman"/>
              </w:rPr>
              <w:t>Proper drainage near pumps</w:t>
            </w:r>
          </w:p>
        </w:tc>
        <w:tc>
          <w:tcPr>
            <w:tcW w:w="900" w:type="dxa"/>
          </w:tcPr>
          <w:p w:rsidR="0005319C" w:rsidRPr="00AF558E" w:rsidRDefault="0005319C" w:rsidP="00AF558E">
            <w:pPr>
              <w:autoSpaceDE w:val="0"/>
              <w:autoSpaceDN w:val="0"/>
              <w:adjustRightInd w:val="0"/>
              <w:rPr>
                <w:rFonts w:ascii="Times New Roman" w:hAnsi="Times New Roman" w:cs="Times New Roman"/>
              </w:rPr>
            </w:pPr>
          </w:p>
        </w:tc>
        <w:tc>
          <w:tcPr>
            <w:tcW w:w="1818" w:type="dxa"/>
          </w:tcPr>
          <w:p w:rsidR="0005319C" w:rsidRPr="00AF558E" w:rsidRDefault="0005319C" w:rsidP="00AF558E">
            <w:pPr>
              <w:autoSpaceDE w:val="0"/>
              <w:autoSpaceDN w:val="0"/>
              <w:adjustRightInd w:val="0"/>
              <w:rPr>
                <w:rFonts w:ascii="Times New Roman" w:hAnsi="Times New Roman" w:cs="Times New Roman"/>
              </w:rPr>
            </w:pPr>
          </w:p>
        </w:tc>
      </w:tr>
      <w:tr w:rsidR="0005319C" w:rsidRPr="00AF558E" w:rsidTr="005E59F0">
        <w:tc>
          <w:tcPr>
            <w:tcW w:w="648" w:type="dxa"/>
          </w:tcPr>
          <w:p w:rsidR="0005319C" w:rsidRPr="00AF558E" w:rsidRDefault="005E59F0" w:rsidP="00AF558E">
            <w:pPr>
              <w:autoSpaceDE w:val="0"/>
              <w:autoSpaceDN w:val="0"/>
              <w:adjustRightInd w:val="0"/>
              <w:rPr>
                <w:rFonts w:ascii="Times New Roman" w:hAnsi="Times New Roman" w:cs="Times New Roman"/>
              </w:rPr>
            </w:pPr>
            <w:r w:rsidRPr="00AF558E">
              <w:rPr>
                <w:rFonts w:ascii="Times New Roman" w:hAnsi="Times New Roman" w:cs="Times New Roman"/>
              </w:rPr>
              <w:t>1.3</w:t>
            </w:r>
          </w:p>
        </w:tc>
        <w:tc>
          <w:tcPr>
            <w:tcW w:w="4590" w:type="dxa"/>
          </w:tcPr>
          <w:p w:rsidR="0005319C" w:rsidRPr="00AF558E" w:rsidRDefault="0005319C" w:rsidP="00AF558E">
            <w:pPr>
              <w:autoSpaceDE w:val="0"/>
              <w:autoSpaceDN w:val="0"/>
              <w:adjustRightInd w:val="0"/>
              <w:rPr>
                <w:rFonts w:ascii="Times New Roman" w:hAnsi="Times New Roman" w:cs="Times New Roman"/>
              </w:rPr>
            </w:pPr>
            <w:r w:rsidRPr="00AF558E">
              <w:rPr>
                <w:rFonts w:ascii="Times New Roman" w:hAnsi="Times New Roman" w:cs="Times New Roman"/>
              </w:rPr>
              <w:t xml:space="preserve">Contamination by seepage from pit latrines </w:t>
            </w:r>
          </w:p>
        </w:tc>
        <w:tc>
          <w:tcPr>
            <w:tcW w:w="900" w:type="dxa"/>
          </w:tcPr>
          <w:p w:rsidR="0005319C" w:rsidRPr="00AF558E" w:rsidRDefault="0005319C" w:rsidP="00AF558E">
            <w:pPr>
              <w:autoSpaceDE w:val="0"/>
              <w:autoSpaceDN w:val="0"/>
              <w:adjustRightInd w:val="0"/>
              <w:rPr>
                <w:rFonts w:ascii="Times New Roman" w:hAnsi="Times New Roman" w:cs="Times New Roman"/>
              </w:rPr>
            </w:pPr>
          </w:p>
        </w:tc>
        <w:tc>
          <w:tcPr>
            <w:tcW w:w="4320" w:type="dxa"/>
          </w:tcPr>
          <w:p w:rsidR="0005319C" w:rsidRPr="00AF558E" w:rsidRDefault="0005319C" w:rsidP="00AF558E">
            <w:pPr>
              <w:autoSpaceDE w:val="0"/>
              <w:autoSpaceDN w:val="0"/>
              <w:adjustRightInd w:val="0"/>
              <w:rPr>
                <w:rFonts w:ascii="Times New Roman" w:hAnsi="Times New Roman" w:cs="Times New Roman"/>
              </w:rPr>
            </w:pPr>
            <w:r w:rsidRPr="00AF558E">
              <w:rPr>
                <w:rFonts w:ascii="Times New Roman" w:hAnsi="Times New Roman" w:cs="Times New Roman"/>
              </w:rPr>
              <w:t>Position latrines at least 50m from the well</w:t>
            </w:r>
          </w:p>
        </w:tc>
        <w:tc>
          <w:tcPr>
            <w:tcW w:w="900" w:type="dxa"/>
          </w:tcPr>
          <w:p w:rsidR="0005319C" w:rsidRPr="00AF558E" w:rsidRDefault="0005319C" w:rsidP="00AF558E">
            <w:pPr>
              <w:autoSpaceDE w:val="0"/>
              <w:autoSpaceDN w:val="0"/>
              <w:adjustRightInd w:val="0"/>
              <w:rPr>
                <w:rFonts w:ascii="Times New Roman" w:hAnsi="Times New Roman" w:cs="Times New Roman"/>
              </w:rPr>
            </w:pPr>
          </w:p>
        </w:tc>
        <w:tc>
          <w:tcPr>
            <w:tcW w:w="1818" w:type="dxa"/>
          </w:tcPr>
          <w:p w:rsidR="0005319C" w:rsidRPr="00AF558E" w:rsidRDefault="0005319C" w:rsidP="00AF558E">
            <w:pPr>
              <w:autoSpaceDE w:val="0"/>
              <w:autoSpaceDN w:val="0"/>
              <w:adjustRightInd w:val="0"/>
              <w:rPr>
                <w:rFonts w:ascii="Times New Roman" w:hAnsi="Times New Roman" w:cs="Times New Roman"/>
              </w:rPr>
            </w:pPr>
          </w:p>
        </w:tc>
      </w:tr>
      <w:tr w:rsidR="0005319C" w:rsidRPr="00AF558E" w:rsidTr="005E59F0">
        <w:tc>
          <w:tcPr>
            <w:tcW w:w="648" w:type="dxa"/>
          </w:tcPr>
          <w:p w:rsidR="0005319C" w:rsidRPr="00AF558E" w:rsidRDefault="005E59F0" w:rsidP="00AF558E">
            <w:pPr>
              <w:autoSpaceDE w:val="0"/>
              <w:autoSpaceDN w:val="0"/>
              <w:adjustRightInd w:val="0"/>
              <w:rPr>
                <w:rFonts w:ascii="Times New Roman" w:hAnsi="Times New Roman" w:cs="Times New Roman"/>
              </w:rPr>
            </w:pPr>
            <w:r w:rsidRPr="00AF558E">
              <w:rPr>
                <w:rFonts w:ascii="Times New Roman" w:hAnsi="Times New Roman" w:cs="Times New Roman"/>
              </w:rPr>
              <w:t>1.4</w:t>
            </w:r>
          </w:p>
        </w:tc>
        <w:tc>
          <w:tcPr>
            <w:tcW w:w="4590" w:type="dxa"/>
          </w:tcPr>
          <w:p w:rsidR="0005319C" w:rsidRPr="00AF558E" w:rsidRDefault="0005319C" w:rsidP="00AF558E">
            <w:pPr>
              <w:autoSpaceDE w:val="0"/>
              <w:autoSpaceDN w:val="0"/>
              <w:adjustRightInd w:val="0"/>
              <w:rPr>
                <w:rFonts w:ascii="Times New Roman" w:hAnsi="Times New Roman" w:cs="Times New Roman"/>
              </w:rPr>
            </w:pPr>
            <w:r w:rsidRPr="00AF558E">
              <w:rPr>
                <w:rFonts w:ascii="Times New Roman" w:hAnsi="Times New Roman" w:cs="Times New Roman"/>
              </w:rPr>
              <w:t xml:space="preserve">Waste water from nearby washing/ bathing facilities </w:t>
            </w:r>
          </w:p>
        </w:tc>
        <w:tc>
          <w:tcPr>
            <w:tcW w:w="900" w:type="dxa"/>
          </w:tcPr>
          <w:p w:rsidR="0005319C" w:rsidRPr="00AF558E" w:rsidRDefault="0005319C" w:rsidP="00AF558E">
            <w:pPr>
              <w:autoSpaceDE w:val="0"/>
              <w:autoSpaceDN w:val="0"/>
              <w:adjustRightInd w:val="0"/>
              <w:rPr>
                <w:rFonts w:ascii="Times New Roman" w:hAnsi="Times New Roman" w:cs="Times New Roman"/>
              </w:rPr>
            </w:pPr>
          </w:p>
        </w:tc>
        <w:tc>
          <w:tcPr>
            <w:tcW w:w="4320" w:type="dxa"/>
          </w:tcPr>
          <w:p w:rsidR="0005319C" w:rsidRPr="00AF558E" w:rsidRDefault="0005319C" w:rsidP="00AF558E">
            <w:pPr>
              <w:autoSpaceDE w:val="0"/>
              <w:autoSpaceDN w:val="0"/>
              <w:adjustRightInd w:val="0"/>
              <w:rPr>
                <w:rFonts w:ascii="Times New Roman" w:hAnsi="Times New Roman" w:cs="Times New Roman"/>
              </w:rPr>
            </w:pPr>
            <w:r w:rsidRPr="00AF558E">
              <w:rPr>
                <w:rFonts w:ascii="Times New Roman" w:hAnsi="Times New Roman" w:cs="Times New Roman"/>
              </w:rPr>
              <w:t>Proper drainage from bath/washing</w:t>
            </w:r>
          </w:p>
          <w:p w:rsidR="0005319C" w:rsidRPr="00AF558E" w:rsidRDefault="007A5211" w:rsidP="00AF558E">
            <w:pPr>
              <w:autoSpaceDE w:val="0"/>
              <w:autoSpaceDN w:val="0"/>
              <w:adjustRightInd w:val="0"/>
              <w:rPr>
                <w:rFonts w:ascii="Times New Roman" w:hAnsi="Times New Roman" w:cs="Times New Roman"/>
              </w:rPr>
            </w:pPr>
            <w:r w:rsidRPr="00AF558E">
              <w:rPr>
                <w:rFonts w:ascii="Times New Roman" w:hAnsi="Times New Roman" w:cs="Times New Roman"/>
              </w:rPr>
              <w:t>F</w:t>
            </w:r>
            <w:r w:rsidR="0005319C" w:rsidRPr="00AF558E">
              <w:rPr>
                <w:rFonts w:ascii="Times New Roman" w:hAnsi="Times New Roman" w:cs="Times New Roman"/>
              </w:rPr>
              <w:t>acilities</w:t>
            </w:r>
          </w:p>
        </w:tc>
        <w:tc>
          <w:tcPr>
            <w:tcW w:w="900" w:type="dxa"/>
          </w:tcPr>
          <w:p w:rsidR="0005319C" w:rsidRPr="00AF558E" w:rsidRDefault="0005319C" w:rsidP="00AF558E">
            <w:pPr>
              <w:autoSpaceDE w:val="0"/>
              <w:autoSpaceDN w:val="0"/>
              <w:adjustRightInd w:val="0"/>
              <w:rPr>
                <w:rFonts w:ascii="Times New Roman" w:hAnsi="Times New Roman" w:cs="Times New Roman"/>
              </w:rPr>
            </w:pPr>
          </w:p>
        </w:tc>
        <w:tc>
          <w:tcPr>
            <w:tcW w:w="1818" w:type="dxa"/>
          </w:tcPr>
          <w:p w:rsidR="0005319C" w:rsidRPr="00AF558E" w:rsidRDefault="0005319C" w:rsidP="00AF558E">
            <w:pPr>
              <w:autoSpaceDE w:val="0"/>
              <w:autoSpaceDN w:val="0"/>
              <w:adjustRightInd w:val="0"/>
              <w:rPr>
                <w:rFonts w:ascii="Times New Roman" w:hAnsi="Times New Roman" w:cs="Times New Roman"/>
              </w:rPr>
            </w:pPr>
          </w:p>
        </w:tc>
      </w:tr>
      <w:tr w:rsidR="0005319C" w:rsidRPr="00AF558E" w:rsidTr="005E59F0">
        <w:tc>
          <w:tcPr>
            <w:tcW w:w="648" w:type="dxa"/>
          </w:tcPr>
          <w:p w:rsidR="0005319C" w:rsidRPr="00AF558E" w:rsidRDefault="005E59F0" w:rsidP="00AF558E">
            <w:pPr>
              <w:autoSpaceDE w:val="0"/>
              <w:autoSpaceDN w:val="0"/>
              <w:adjustRightInd w:val="0"/>
              <w:rPr>
                <w:rFonts w:ascii="Times New Roman" w:hAnsi="Times New Roman" w:cs="Times New Roman"/>
              </w:rPr>
            </w:pPr>
            <w:r w:rsidRPr="00AF558E">
              <w:rPr>
                <w:rFonts w:ascii="Times New Roman" w:hAnsi="Times New Roman" w:cs="Times New Roman"/>
              </w:rPr>
              <w:t>1.5</w:t>
            </w:r>
          </w:p>
        </w:tc>
        <w:tc>
          <w:tcPr>
            <w:tcW w:w="4590" w:type="dxa"/>
          </w:tcPr>
          <w:p w:rsidR="0005319C" w:rsidRPr="00AF558E" w:rsidRDefault="0005319C" w:rsidP="00AF558E">
            <w:pPr>
              <w:autoSpaceDE w:val="0"/>
              <w:autoSpaceDN w:val="0"/>
              <w:adjustRightInd w:val="0"/>
              <w:rPr>
                <w:rFonts w:ascii="Times New Roman" w:hAnsi="Times New Roman" w:cs="Times New Roman"/>
              </w:rPr>
            </w:pPr>
            <w:r w:rsidRPr="00AF558E">
              <w:rPr>
                <w:rFonts w:ascii="Times New Roman" w:hAnsi="Times New Roman" w:cs="Times New Roman"/>
              </w:rPr>
              <w:t xml:space="preserve">Inadequate wastewater disposal </w:t>
            </w:r>
          </w:p>
        </w:tc>
        <w:tc>
          <w:tcPr>
            <w:tcW w:w="900" w:type="dxa"/>
          </w:tcPr>
          <w:p w:rsidR="0005319C" w:rsidRPr="00AF558E" w:rsidRDefault="0005319C" w:rsidP="00AF558E">
            <w:pPr>
              <w:autoSpaceDE w:val="0"/>
              <w:autoSpaceDN w:val="0"/>
              <w:adjustRightInd w:val="0"/>
              <w:rPr>
                <w:rFonts w:ascii="Times New Roman" w:hAnsi="Times New Roman" w:cs="Times New Roman"/>
              </w:rPr>
            </w:pPr>
          </w:p>
        </w:tc>
        <w:tc>
          <w:tcPr>
            <w:tcW w:w="4320" w:type="dxa"/>
          </w:tcPr>
          <w:p w:rsidR="0005319C" w:rsidRPr="00AF558E" w:rsidRDefault="0005319C" w:rsidP="00AF558E">
            <w:pPr>
              <w:autoSpaceDE w:val="0"/>
              <w:autoSpaceDN w:val="0"/>
              <w:adjustRightInd w:val="0"/>
              <w:rPr>
                <w:rFonts w:ascii="Times New Roman" w:hAnsi="Times New Roman" w:cs="Times New Roman"/>
              </w:rPr>
            </w:pPr>
            <w:r w:rsidRPr="00AF558E">
              <w:rPr>
                <w:rFonts w:ascii="Times New Roman" w:hAnsi="Times New Roman" w:cs="Times New Roman"/>
              </w:rPr>
              <w:t>Proper drainage</w:t>
            </w:r>
          </w:p>
        </w:tc>
        <w:tc>
          <w:tcPr>
            <w:tcW w:w="900" w:type="dxa"/>
          </w:tcPr>
          <w:p w:rsidR="0005319C" w:rsidRPr="00AF558E" w:rsidRDefault="0005319C" w:rsidP="00AF558E">
            <w:pPr>
              <w:autoSpaceDE w:val="0"/>
              <w:autoSpaceDN w:val="0"/>
              <w:adjustRightInd w:val="0"/>
              <w:rPr>
                <w:rFonts w:ascii="Times New Roman" w:hAnsi="Times New Roman" w:cs="Times New Roman"/>
              </w:rPr>
            </w:pPr>
          </w:p>
        </w:tc>
        <w:tc>
          <w:tcPr>
            <w:tcW w:w="1818" w:type="dxa"/>
          </w:tcPr>
          <w:p w:rsidR="0005319C" w:rsidRPr="00AF558E" w:rsidRDefault="0005319C" w:rsidP="00AF558E">
            <w:pPr>
              <w:autoSpaceDE w:val="0"/>
              <w:autoSpaceDN w:val="0"/>
              <w:adjustRightInd w:val="0"/>
              <w:rPr>
                <w:rFonts w:ascii="Times New Roman" w:hAnsi="Times New Roman" w:cs="Times New Roman"/>
              </w:rPr>
            </w:pPr>
          </w:p>
        </w:tc>
      </w:tr>
      <w:tr w:rsidR="0005319C" w:rsidRPr="00AF558E" w:rsidTr="005E59F0">
        <w:tc>
          <w:tcPr>
            <w:tcW w:w="648" w:type="dxa"/>
          </w:tcPr>
          <w:p w:rsidR="0005319C" w:rsidRPr="00AF558E" w:rsidRDefault="0005319C" w:rsidP="00AF558E">
            <w:pPr>
              <w:autoSpaceDE w:val="0"/>
              <w:autoSpaceDN w:val="0"/>
              <w:adjustRightInd w:val="0"/>
              <w:rPr>
                <w:rFonts w:ascii="Times New Roman" w:hAnsi="Times New Roman" w:cs="Times New Roman"/>
              </w:rPr>
            </w:pPr>
            <w:r w:rsidRPr="00AF558E">
              <w:rPr>
                <w:rFonts w:ascii="Times New Roman" w:hAnsi="Times New Roman" w:cs="Times New Roman"/>
              </w:rPr>
              <w:t>2.0</w:t>
            </w:r>
          </w:p>
        </w:tc>
        <w:tc>
          <w:tcPr>
            <w:tcW w:w="4590" w:type="dxa"/>
          </w:tcPr>
          <w:p w:rsidR="0005319C" w:rsidRPr="00AF558E" w:rsidRDefault="0005319C" w:rsidP="00AF558E">
            <w:pPr>
              <w:autoSpaceDE w:val="0"/>
              <w:autoSpaceDN w:val="0"/>
              <w:adjustRightInd w:val="0"/>
              <w:rPr>
                <w:rFonts w:ascii="Times New Roman" w:hAnsi="Times New Roman" w:cs="Times New Roman"/>
              </w:rPr>
            </w:pPr>
            <w:r w:rsidRPr="00AF558E">
              <w:rPr>
                <w:rFonts w:ascii="Times New Roman" w:hAnsi="Times New Roman" w:cs="Times New Roman"/>
              </w:rPr>
              <w:t>Piped Water Supply</w:t>
            </w:r>
          </w:p>
        </w:tc>
        <w:tc>
          <w:tcPr>
            <w:tcW w:w="900" w:type="dxa"/>
          </w:tcPr>
          <w:p w:rsidR="0005319C" w:rsidRPr="00AF558E" w:rsidRDefault="0005319C" w:rsidP="00AF558E">
            <w:pPr>
              <w:autoSpaceDE w:val="0"/>
              <w:autoSpaceDN w:val="0"/>
              <w:adjustRightInd w:val="0"/>
              <w:rPr>
                <w:rFonts w:ascii="Times New Roman" w:hAnsi="Times New Roman" w:cs="Times New Roman"/>
              </w:rPr>
            </w:pPr>
          </w:p>
        </w:tc>
        <w:tc>
          <w:tcPr>
            <w:tcW w:w="4320" w:type="dxa"/>
          </w:tcPr>
          <w:p w:rsidR="0005319C" w:rsidRPr="00AF558E" w:rsidRDefault="0005319C" w:rsidP="00AF558E">
            <w:pPr>
              <w:autoSpaceDE w:val="0"/>
              <w:autoSpaceDN w:val="0"/>
              <w:adjustRightInd w:val="0"/>
              <w:rPr>
                <w:rFonts w:ascii="Times New Roman" w:hAnsi="Times New Roman" w:cs="Times New Roman"/>
              </w:rPr>
            </w:pPr>
          </w:p>
        </w:tc>
        <w:tc>
          <w:tcPr>
            <w:tcW w:w="900" w:type="dxa"/>
          </w:tcPr>
          <w:p w:rsidR="0005319C" w:rsidRPr="00AF558E" w:rsidRDefault="0005319C" w:rsidP="00AF558E">
            <w:pPr>
              <w:autoSpaceDE w:val="0"/>
              <w:autoSpaceDN w:val="0"/>
              <w:adjustRightInd w:val="0"/>
              <w:rPr>
                <w:rFonts w:ascii="Times New Roman" w:hAnsi="Times New Roman" w:cs="Times New Roman"/>
              </w:rPr>
            </w:pPr>
          </w:p>
        </w:tc>
        <w:tc>
          <w:tcPr>
            <w:tcW w:w="1818" w:type="dxa"/>
          </w:tcPr>
          <w:p w:rsidR="0005319C" w:rsidRPr="00AF558E" w:rsidRDefault="0005319C" w:rsidP="00AF558E">
            <w:pPr>
              <w:autoSpaceDE w:val="0"/>
              <w:autoSpaceDN w:val="0"/>
              <w:adjustRightInd w:val="0"/>
              <w:rPr>
                <w:rFonts w:ascii="Times New Roman" w:hAnsi="Times New Roman" w:cs="Times New Roman"/>
              </w:rPr>
            </w:pPr>
          </w:p>
        </w:tc>
      </w:tr>
      <w:tr w:rsidR="0005319C" w:rsidRPr="00AF558E" w:rsidTr="005E59F0">
        <w:tc>
          <w:tcPr>
            <w:tcW w:w="648" w:type="dxa"/>
          </w:tcPr>
          <w:p w:rsidR="0005319C" w:rsidRPr="00AF558E" w:rsidRDefault="005E59F0" w:rsidP="00AF558E">
            <w:pPr>
              <w:autoSpaceDE w:val="0"/>
              <w:autoSpaceDN w:val="0"/>
              <w:adjustRightInd w:val="0"/>
              <w:rPr>
                <w:rFonts w:ascii="Times New Roman" w:hAnsi="Times New Roman" w:cs="Times New Roman"/>
              </w:rPr>
            </w:pPr>
            <w:r w:rsidRPr="00AF558E">
              <w:rPr>
                <w:rFonts w:ascii="Times New Roman" w:hAnsi="Times New Roman" w:cs="Times New Roman"/>
              </w:rPr>
              <w:t>2.1</w:t>
            </w:r>
          </w:p>
        </w:tc>
        <w:tc>
          <w:tcPr>
            <w:tcW w:w="4590" w:type="dxa"/>
          </w:tcPr>
          <w:p w:rsidR="0005319C" w:rsidRPr="00AF558E" w:rsidRDefault="0005319C" w:rsidP="00AF558E">
            <w:pPr>
              <w:autoSpaceDE w:val="0"/>
              <w:autoSpaceDN w:val="0"/>
              <w:adjustRightInd w:val="0"/>
              <w:rPr>
                <w:rFonts w:ascii="Times New Roman" w:hAnsi="Times New Roman" w:cs="Times New Roman"/>
              </w:rPr>
            </w:pPr>
            <w:r w:rsidRPr="00AF558E">
              <w:rPr>
                <w:rFonts w:ascii="Times New Roman" w:hAnsi="Times New Roman" w:cs="Times New Roman"/>
              </w:rPr>
              <w:t xml:space="preserve">Conflict over water use rights </w:t>
            </w:r>
          </w:p>
        </w:tc>
        <w:tc>
          <w:tcPr>
            <w:tcW w:w="900" w:type="dxa"/>
          </w:tcPr>
          <w:p w:rsidR="0005319C" w:rsidRPr="00AF558E" w:rsidRDefault="0005319C" w:rsidP="00AF558E">
            <w:pPr>
              <w:autoSpaceDE w:val="0"/>
              <w:autoSpaceDN w:val="0"/>
              <w:adjustRightInd w:val="0"/>
              <w:rPr>
                <w:rFonts w:ascii="Times New Roman" w:hAnsi="Times New Roman" w:cs="Times New Roman"/>
              </w:rPr>
            </w:pPr>
          </w:p>
        </w:tc>
        <w:tc>
          <w:tcPr>
            <w:tcW w:w="4320" w:type="dxa"/>
          </w:tcPr>
          <w:p w:rsidR="0005319C" w:rsidRPr="00AF558E" w:rsidRDefault="0005319C" w:rsidP="00AF558E">
            <w:pPr>
              <w:autoSpaceDE w:val="0"/>
              <w:autoSpaceDN w:val="0"/>
              <w:adjustRightInd w:val="0"/>
              <w:rPr>
                <w:rFonts w:ascii="Times New Roman" w:hAnsi="Times New Roman" w:cs="Times New Roman"/>
              </w:rPr>
            </w:pPr>
            <w:r w:rsidRPr="00AF558E">
              <w:rPr>
                <w:rFonts w:ascii="Times New Roman" w:hAnsi="Times New Roman" w:cs="Times New Roman"/>
              </w:rPr>
              <w:t>Consult Basins Water Officers before</w:t>
            </w:r>
          </w:p>
          <w:p w:rsidR="0005319C" w:rsidRPr="00AF558E" w:rsidRDefault="0005319C" w:rsidP="00AF558E">
            <w:pPr>
              <w:autoSpaceDE w:val="0"/>
              <w:autoSpaceDN w:val="0"/>
              <w:adjustRightInd w:val="0"/>
              <w:rPr>
                <w:rFonts w:ascii="Times New Roman" w:hAnsi="Times New Roman" w:cs="Times New Roman"/>
              </w:rPr>
            </w:pPr>
            <w:r w:rsidRPr="00AF558E">
              <w:rPr>
                <w:rFonts w:ascii="Times New Roman" w:hAnsi="Times New Roman" w:cs="Times New Roman"/>
              </w:rPr>
              <w:t>implementation of the project</w:t>
            </w:r>
          </w:p>
        </w:tc>
        <w:tc>
          <w:tcPr>
            <w:tcW w:w="900" w:type="dxa"/>
          </w:tcPr>
          <w:p w:rsidR="0005319C" w:rsidRPr="00AF558E" w:rsidRDefault="0005319C" w:rsidP="00AF558E">
            <w:pPr>
              <w:autoSpaceDE w:val="0"/>
              <w:autoSpaceDN w:val="0"/>
              <w:adjustRightInd w:val="0"/>
              <w:rPr>
                <w:rFonts w:ascii="Times New Roman" w:hAnsi="Times New Roman" w:cs="Times New Roman"/>
              </w:rPr>
            </w:pPr>
          </w:p>
        </w:tc>
        <w:tc>
          <w:tcPr>
            <w:tcW w:w="1818" w:type="dxa"/>
          </w:tcPr>
          <w:p w:rsidR="0005319C" w:rsidRPr="00AF558E" w:rsidRDefault="0005319C" w:rsidP="00AF558E">
            <w:pPr>
              <w:autoSpaceDE w:val="0"/>
              <w:autoSpaceDN w:val="0"/>
              <w:adjustRightInd w:val="0"/>
              <w:rPr>
                <w:rFonts w:ascii="Times New Roman" w:hAnsi="Times New Roman" w:cs="Times New Roman"/>
              </w:rPr>
            </w:pPr>
          </w:p>
        </w:tc>
      </w:tr>
      <w:tr w:rsidR="0005319C" w:rsidRPr="00AF558E" w:rsidTr="005E59F0">
        <w:tc>
          <w:tcPr>
            <w:tcW w:w="648" w:type="dxa"/>
          </w:tcPr>
          <w:p w:rsidR="0005319C" w:rsidRPr="00AF558E" w:rsidRDefault="005E59F0" w:rsidP="00AF558E">
            <w:pPr>
              <w:autoSpaceDE w:val="0"/>
              <w:autoSpaceDN w:val="0"/>
              <w:adjustRightInd w:val="0"/>
              <w:rPr>
                <w:rFonts w:ascii="Times New Roman" w:hAnsi="Times New Roman" w:cs="Times New Roman"/>
              </w:rPr>
            </w:pPr>
            <w:r w:rsidRPr="00AF558E">
              <w:rPr>
                <w:rFonts w:ascii="Times New Roman" w:hAnsi="Times New Roman" w:cs="Times New Roman"/>
              </w:rPr>
              <w:t>2.2</w:t>
            </w:r>
          </w:p>
        </w:tc>
        <w:tc>
          <w:tcPr>
            <w:tcW w:w="4590" w:type="dxa"/>
          </w:tcPr>
          <w:p w:rsidR="0005319C" w:rsidRPr="00AF558E" w:rsidRDefault="0005319C" w:rsidP="00AF558E">
            <w:pPr>
              <w:autoSpaceDE w:val="0"/>
              <w:autoSpaceDN w:val="0"/>
              <w:adjustRightInd w:val="0"/>
              <w:rPr>
                <w:rFonts w:ascii="Times New Roman" w:hAnsi="Times New Roman" w:cs="Times New Roman"/>
              </w:rPr>
            </w:pPr>
            <w:r w:rsidRPr="00AF558E">
              <w:rPr>
                <w:rFonts w:ascii="Times New Roman" w:hAnsi="Times New Roman" w:cs="Times New Roman"/>
              </w:rPr>
              <w:t xml:space="preserve">Over abstraction of water source </w:t>
            </w:r>
          </w:p>
        </w:tc>
        <w:tc>
          <w:tcPr>
            <w:tcW w:w="900" w:type="dxa"/>
          </w:tcPr>
          <w:p w:rsidR="0005319C" w:rsidRPr="00AF558E" w:rsidRDefault="0005319C" w:rsidP="00AF558E">
            <w:pPr>
              <w:autoSpaceDE w:val="0"/>
              <w:autoSpaceDN w:val="0"/>
              <w:adjustRightInd w:val="0"/>
              <w:rPr>
                <w:rFonts w:ascii="Times New Roman" w:hAnsi="Times New Roman" w:cs="Times New Roman"/>
              </w:rPr>
            </w:pPr>
          </w:p>
        </w:tc>
        <w:tc>
          <w:tcPr>
            <w:tcW w:w="4320" w:type="dxa"/>
          </w:tcPr>
          <w:p w:rsidR="0005319C" w:rsidRPr="00AF558E" w:rsidRDefault="0005319C" w:rsidP="00AF558E">
            <w:pPr>
              <w:autoSpaceDE w:val="0"/>
              <w:autoSpaceDN w:val="0"/>
              <w:adjustRightInd w:val="0"/>
              <w:rPr>
                <w:rFonts w:ascii="Times New Roman" w:hAnsi="Times New Roman" w:cs="Times New Roman"/>
              </w:rPr>
            </w:pPr>
            <w:r w:rsidRPr="00AF558E">
              <w:rPr>
                <w:rFonts w:ascii="Times New Roman" w:hAnsi="Times New Roman" w:cs="Times New Roman"/>
              </w:rPr>
              <w:t>Consult Basins Water Officers before</w:t>
            </w:r>
          </w:p>
          <w:p w:rsidR="0005319C" w:rsidRPr="00AF558E" w:rsidRDefault="0005319C" w:rsidP="00AF558E">
            <w:pPr>
              <w:autoSpaceDE w:val="0"/>
              <w:autoSpaceDN w:val="0"/>
              <w:adjustRightInd w:val="0"/>
              <w:rPr>
                <w:rFonts w:ascii="Times New Roman" w:hAnsi="Times New Roman" w:cs="Times New Roman"/>
              </w:rPr>
            </w:pPr>
            <w:r w:rsidRPr="00AF558E">
              <w:rPr>
                <w:rFonts w:ascii="Times New Roman" w:hAnsi="Times New Roman" w:cs="Times New Roman"/>
              </w:rPr>
              <w:t>implementation of the project</w:t>
            </w:r>
          </w:p>
        </w:tc>
        <w:tc>
          <w:tcPr>
            <w:tcW w:w="900" w:type="dxa"/>
          </w:tcPr>
          <w:p w:rsidR="0005319C" w:rsidRPr="00AF558E" w:rsidRDefault="0005319C" w:rsidP="00AF558E">
            <w:pPr>
              <w:autoSpaceDE w:val="0"/>
              <w:autoSpaceDN w:val="0"/>
              <w:adjustRightInd w:val="0"/>
              <w:rPr>
                <w:rFonts w:ascii="Times New Roman" w:hAnsi="Times New Roman" w:cs="Times New Roman"/>
              </w:rPr>
            </w:pPr>
          </w:p>
        </w:tc>
        <w:tc>
          <w:tcPr>
            <w:tcW w:w="1818" w:type="dxa"/>
          </w:tcPr>
          <w:p w:rsidR="0005319C" w:rsidRPr="00AF558E" w:rsidRDefault="0005319C" w:rsidP="00AF558E">
            <w:pPr>
              <w:autoSpaceDE w:val="0"/>
              <w:autoSpaceDN w:val="0"/>
              <w:adjustRightInd w:val="0"/>
              <w:rPr>
                <w:rFonts w:ascii="Times New Roman" w:hAnsi="Times New Roman" w:cs="Times New Roman"/>
              </w:rPr>
            </w:pPr>
          </w:p>
        </w:tc>
      </w:tr>
      <w:tr w:rsidR="0005319C" w:rsidRPr="00AF558E" w:rsidTr="005E59F0">
        <w:tc>
          <w:tcPr>
            <w:tcW w:w="648" w:type="dxa"/>
          </w:tcPr>
          <w:p w:rsidR="0005319C" w:rsidRPr="00AF558E" w:rsidRDefault="005E59F0" w:rsidP="00AF558E">
            <w:pPr>
              <w:autoSpaceDE w:val="0"/>
              <w:autoSpaceDN w:val="0"/>
              <w:adjustRightInd w:val="0"/>
              <w:rPr>
                <w:rFonts w:ascii="Times New Roman" w:hAnsi="Times New Roman" w:cs="Times New Roman"/>
              </w:rPr>
            </w:pPr>
            <w:r w:rsidRPr="00AF558E">
              <w:rPr>
                <w:rFonts w:ascii="Times New Roman" w:hAnsi="Times New Roman" w:cs="Times New Roman"/>
              </w:rPr>
              <w:t>2.3</w:t>
            </w:r>
          </w:p>
        </w:tc>
        <w:tc>
          <w:tcPr>
            <w:tcW w:w="4590" w:type="dxa"/>
          </w:tcPr>
          <w:p w:rsidR="0005319C" w:rsidRPr="00AF558E" w:rsidRDefault="0005319C" w:rsidP="00AF558E">
            <w:pPr>
              <w:autoSpaceDE w:val="0"/>
              <w:autoSpaceDN w:val="0"/>
              <w:adjustRightInd w:val="0"/>
              <w:rPr>
                <w:rFonts w:ascii="Times New Roman" w:hAnsi="Times New Roman" w:cs="Times New Roman"/>
              </w:rPr>
            </w:pPr>
            <w:r w:rsidRPr="00AF558E">
              <w:rPr>
                <w:rFonts w:ascii="Times New Roman" w:hAnsi="Times New Roman" w:cs="Times New Roman"/>
              </w:rPr>
              <w:t>Contamination of water by human excreta at the water source</w:t>
            </w:r>
          </w:p>
        </w:tc>
        <w:tc>
          <w:tcPr>
            <w:tcW w:w="900" w:type="dxa"/>
          </w:tcPr>
          <w:p w:rsidR="0005319C" w:rsidRPr="00AF558E" w:rsidRDefault="0005319C" w:rsidP="00AF558E">
            <w:pPr>
              <w:autoSpaceDE w:val="0"/>
              <w:autoSpaceDN w:val="0"/>
              <w:adjustRightInd w:val="0"/>
              <w:rPr>
                <w:rFonts w:ascii="Times New Roman" w:hAnsi="Times New Roman" w:cs="Times New Roman"/>
              </w:rPr>
            </w:pPr>
          </w:p>
        </w:tc>
        <w:tc>
          <w:tcPr>
            <w:tcW w:w="4320" w:type="dxa"/>
          </w:tcPr>
          <w:p w:rsidR="0005319C" w:rsidRPr="00AF558E" w:rsidRDefault="0005319C" w:rsidP="00AF558E">
            <w:pPr>
              <w:autoSpaceDE w:val="0"/>
              <w:autoSpaceDN w:val="0"/>
              <w:adjustRightInd w:val="0"/>
              <w:rPr>
                <w:rFonts w:ascii="Times New Roman" w:hAnsi="Times New Roman" w:cs="Times New Roman"/>
              </w:rPr>
            </w:pPr>
            <w:r w:rsidRPr="00AF558E">
              <w:rPr>
                <w:rFonts w:ascii="Times New Roman" w:hAnsi="Times New Roman" w:cs="Times New Roman"/>
              </w:rPr>
              <w:t>Minimize human activities at water sources.</w:t>
            </w:r>
          </w:p>
          <w:p w:rsidR="0005319C" w:rsidRPr="00AF558E" w:rsidRDefault="0005319C" w:rsidP="00AF558E">
            <w:pPr>
              <w:autoSpaceDE w:val="0"/>
              <w:autoSpaceDN w:val="0"/>
              <w:adjustRightInd w:val="0"/>
              <w:rPr>
                <w:rFonts w:ascii="Times New Roman" w:hAnsi="Times New Roman" w:cs="Times New Roman"/>
              </w:rPr>
            </w:pPr>
            <w:r w:rsidRPr="00AF558E">
              <w:rPr>
                <w:rFonts w:ascii="Times New Roman" w:hAnsi="Times New Roman" w:cs="Times New Roman"/>
              </w:rPr>
              <w:t>Proper design of water intakes</w:t>
            </w:r>
          </w:p>
        </w:tc>
        <w:tc>
          <w:tcPr>
            <w:tcW w:w="900" w:type="dxa"/>
          </w:tcPr>
          <w:p w:rsidR="0005319C" w:rsidRPr="00AF558E" w:rsidRDefault="0005319C" w:rsidP="00AF558E">
            <w:pPr>
              <w:autoSpaceDE w:val="0"/>
              <w:autoSpaceDN w:val="0"/>
              <w:adjustRightInd w:val="0"/>
              <w:rPr>
                <w:rFonts w:ascii="Times New Roman" w:hAnsi="Times New Roman" w:cs="Times New Roman"/>
              </w:rPr>
            </w:pPr>
          </w:p>
        </w:tc>
        <w:tc>
          <w:tcPr>
            <w:tcW w:w="1818" w:type="dxa"/>
          </w:tcPr>
          <w:p w:rsidR="0005319C" w:rsidRPr="00AF558E" w:rsidRDefault="0005319C" w:rsidP="00AF558E">
            <w:pPr>
              <w:autoSpaceDE w:val="0"/>
              <w:autoSpaceDN w:val="0"/>
              <w:adjustRightInd w:val="0"/>
              <w:rPr>
                <w:rFonts w:ascii="Times New Roman" w:hAnsi="Times New Roman" w:cs="Times New Roman"/>
              </w:rPr>
            </w:pPr>
          </w:p>
        </w:tc>
      </w:tr>
      <w:tr w:rsidR="0005319C" w:rsidRPr="00AF558E" w:rsidTr="005E59F0">
        <w:tc>
          <w:tcPr>
            <w:tcW w:w="648" w:type="dxa"/>
          </w:tcPr>
          <w:p w:rsidR="0005319C" w:rsidRPr="00AF558E" w:rsidRDefault="005E59F0" w:rsidP="00AF558E">
            <w:pPr>
              <w:autoSpaceDE w:val="0"/>
              <w:autoSpaceDN w:val="0"/>
              <w:adjustRightInd w:val="0"/>
              <w:rPr>
                <w:rFonts w:ascii="Times New Roman" w:hAnsi="Times New Roman" w:cs="Times New Roman"/>
              </w:rPr>
            </w:pPr>
            <w:r w:rsidRPr="00AF558E">
              <w:rPr>
                <w:rFonts w:ascii="Times New Roman" w:hAnsi="Times New Roman" w:cs="Times New Roman"/>
              </w:rPr>
              <w:t>2.4</w:t>
            </w:r>
          </w:p>
        </w:tc>
        <w:tc>
          <w:tcPr>
            <w:tcW w:w="4590" w:type="dxa"/>
          </w:tcPr>
          <w:p w:rsidR="0005319C" w:rsidRPr="00AF558E" w:rsidRDefault="0005319C" w:rsidP="00AF558E">
            <w:pPr>
              <w:autoSpaceDE w:val="0"/>
              <w:autoSpaceDN w:val="0"/>
              <w:adjustRightInd w:val="0"/>
              <w:rPr>
                <w:rFonts w:ascii="Times New Roman" w:hAnsi="Times New Roman" w:cs="Times New Roman"/>
              </w:rPr>
            </w:pPr>
            <w:r w:rsidRPr="00AF558E">
              <w:rPr>
                <w:rFonts w:ascii="Times New Roman" w:hAnsi="Times New Roman" w:cs="Times New Roman"/>
              </w:rPr>
              <w:t>Creation of stagnant pools of water at points of discharge</w:t>
            </w:r>
          </w:p>
        </w:tc>
        <w:tc>
          <w:tcPr>
            <w:tcW w:w="900" w:type="dxa"/>
          </w:tcPr>
          <w:p w:rsidR="0005319C" w:rsidRPr="00AF558E" w:rsidRDefault="0005319C" w:rsidP="00AF558E">
            <w:pPr>
              <w:autoSpaceDE w:val="0"/>
              <w:autoSpaceDN w:val="0"/>
              <w:adjustRightInd w:val="0"/>
              <w:rPr>
                <w:rFonts w:ascii="Times New Roman" w:hAnsi="Times New Roman" w:cs="Times New Roman"/>
              </w:rPr>
            </w:pPr>
          </w:p>
        </w:tc>
        <w:tc>
          <w:tcPr>
            <w:tcW w:w="4320" w:type="dxa"/>
          </w:tcPr>
          <w:p w:rsidR="0005319C" w:rsidRPr="00AF558E" w:rsidRDefault="0005319C" w:rsidP="00AF558E">
            <w:pPr>
              <w:autoSpaceDE w:val="0"/>
              <w:autoSpaceDN w:val="0"/>
              <w:adjustRightInd w:val="0"/>
              <w:rPr>
                <w:rFonts w:ascii="Times New Roman" w:hAnsi="Times New Roman" w:cs="Times New Roman"/>
              </w:rPr>
            </w:pPr>
            <w:r w:rsidRPr="00AF558E">
              <w:rPr>
                <w:rFonts w:ascii="Times New Roman" w:hAnsi="Times New Roman" w:cs="Times New Roman"/>
              </w:rPr>
              <w:t>Improve design of the drainage system</w:t>
            </w:r>
          </w:p>
          <w:p w:rsidR="0005319C" w:rsidRPr="00AF558E" w:rsidRDefault="0005319C" w:rsidP="00AF558E">
            <w:pPr>
              <w:autoSpaceDE w:val="0"/>
              <w:autoSpaceDN w:val="0"/>
              <w:adjustRightInd w:val="0"/>
              <w:rPr>
                <w:rFonts w:ascii="Times New Roman" w:hAnsi="Times New Roman" w:cs="Times New Roman"/>
              </w:rPr>
            </w:pPr>
          </w:p>
        </w:tc>
        <w:tc>
          <w:tcPr>
            <w:tcW w:w="900" w:type="dxa"/>
          </w:tcPr>
          <w:p w:rsidR="0005319C" w:rsidRPr="00AF558E" w:rsidRDefault="0005319C" w:rsidP="00AF558E">
            <w:pPr>
              <w:autoSpaceDE w:val="0"/>
              <w:autoSpaceDN w:val="0"/>
              <w:adjustRightInd w:val="0"/>
              <w:rPr>
                <w:rFonts w:ascii="Times New Roman" w:hAnsi="Times New Roman" w:cs="Times New Roman"/>
              </w:rPr>
            </w:pPr>
          </w:p>
        </w:tc>
        <w:tc>
          <w:tcPr>
            <w:tcW w:w="1818" w:type="dxa"/>
          </w:tcPr>
          <w:p w:rsidR="0005319C" w:rsidRPr="00AF558E" w:rsidRDefault="0005319C" w:rsidP="00AF558E">
            <w:pPr>
              <w:autoSpaceDE w:val="0"/>
              <w:autoSpaceDN w:val="0"/>
              <w:adjustRightInd w:val="0"/>
              <w:rPr>
                <w:rFonts w:ascii="Times New Roman" w:hAnsi="Times New Roman" w:cs="Times New Roman"/>
              </w:rPr>
            </w:pPr>
          </w:p>
        </w:tc>
      </w:tr>
      <w:tr w:rsidR="0005319C" w:rsidRPr="00AF558E" w:rsidTr="005E59F0">
        <w:tc>
          <w:tcPr>
            <w:tcW w:w="648" w:type="dxa"/>
          </w:tcPr>
          <w:p w:rsidR="0005319C" w:rsidRPr="00AF558E" w:rsidRDefault="005E59F0" w:rsidP="00AF558E">
            <w:pPr>
              <w:autoSpaceDE w:val="0"/>
              <w:autoSpaceDN w:val="0"/>
              <w:adjustRightInd w:val="0"/>
              <w:rPr>
                <w:rFonts w:ascii="Times New Roman" w:hAnsi="Times New Roman" w:cs="Times New Roman"/>
              </w:rPr>
            </w:pPr>
            <w:r w:rsidRPr="00AF558E">
              <w:rPr>
                <w:rFonts w:ascii="Times New Roman" w:hAnsi="Times New Roman" w:cs="Times New Roman"/>
              </w:rPr>
              <w:t>2.5</w:t>
            </w:r>
          </w:p>
        </w:tc>
        <w:tc>
          <w:tcPr>
            <w:tcW w:w="4590" w:type="dxa"/>
          </w:tcPr>
          <w:p w:rsidR="0005319C" w:rsidRPr="00AF558E" w:rsidRDefault="0005319C" w:rsidP="00AF558E">
            <w:pPr>
              <w:autoSpaceDE w:val="0"/>
              <w:autoSpaceDN w:val="0"/>
              <w:adjustRightInd w:val="0"/>
              <w:rPr>
                <w:rFonts w:ascii="Times New Roman" w:hAnsi="Times New Roman" w:cs="Times New Roman"/>
              </w:rPr>
            </w:pPr>
            <w:r w:rsidRPr="00AF558E">
              <w:rPr>
                <w:rFonts w:ascii="Times New Roman" w:hAnsi="Times New Roman" w:cs="Times New Roman"/>
              </w:rPr>
              <w:t>Conflicting demands for water use (social conflict)</w:t>
            </w:r>
          </w:p>
        </w:tc>
        <w:tc>
          <w:tcPr>
            <w:tcW w:w="900" w:type="dxa"/>
          </w:tcPr>
          <w:p w:rsidR="0005319C" w:rsidRPr="00AF558E" w:rsidRDefault="0005319C" w:rsidP="00AF558E">
            <w:pPr>
              <w:autoSpaceDE w:val="0"/>
              <w:autoSpaceDN w:val="0"/>
              <w:adjustRightInd w:val="0"/>
              <w:rPr>
                <w:rFonts w:ascii="Times New Roman" w:hAnsi="Times New Roman" w:cs="Times New Roman"/>
              </w:rPr>
            </w:pPr>
          </w:p>
        </w:tc>
        <w:tc>
          <w:tcPr>
            <w:tcW w:w="4320" w:type="dxa"/>
          </w:tcPr>
          <w:p w:rsidR="0005319C" w:rsidRPr="00AF558E" w:rsidRDefault="0005319C" w:rsidP="00AF558E">
            <w:pPr>
              <w:autoSpaceDE w:val="0"/>
              <w:autoSpaceDN w:val="0"/>
              <w:adjustRightInd w:val="0"/>
              <w:rPr>
                <w:rFonts w:ascii="Times New Roman" w:hAnsi="Times New Roman" w:cs="Times New Roman"/>
              </w:rPr>
            </w:pPr>
            <w:r w:rsidRPr="00AF558E">
              <w:rPr>
                <w:rFonts w:ascii="Times New Roman" w:hAnsi="Times New Roman" w:cs="Times New Roman"/>
              </w:rPr>
              <w:t>Introduce proper management of water use</w:t>
            </w:r>
          </w:p>
        </w:tc>
        <w:tc>
          <w:tcPr>
            <w:tcW w:w="900" w:type="dxa"/>
          </w:tcPr>
          <w:p w:rsidR="0005319C" w:rsidRPr="00AF558E" w:rsidRDefault="0005319C" w:rsidP="00AF558E">
            <w:pPr>
              <w:autoSpaceDE w:val="0"/>
              <w:autoSpaceDN w:val="0"/>
              <w:adjustRightInd w:val="0"/>
              <w:rPr>
                <w:rFonts w:ascii="Times New Roman" w:hAnsi="Times New Roman" w:cs="Times New Roman"/>
              </w:rPr>
            </w:pPr>
          </w:p>
        </w:tc>
        <w:tc>
          <w:tcPr>
            <w:tcW w:w="1818" w:type="dxa"/>
          </w:tcPr>
          <w:p w:rsidR="0005319C" w:rsidRPr="00AF558E" w:rsidRDefault="0005319C" w:rsidP="00AF558E">
            <w:pPr>
              <w:autoSpaceDE w:val="0"/>
              <w:autoSpaceDN w:val="0"/>
              <w:adjustRightInd w:val="0"/>
              <w:rPr>
                <w:rFonts w:ascii="Times New Roman" w:hAnsi="Times New Roman" w:cs="Times New Roman"/>
              </w:rPr>
            </w:pPr>
          </w:p>
        </w:tc>
      </w:tr>
      <w:tr w:rsidR="0005319C" w:rsidRPr="00AF558E" w:rsidTr="005E59F0">
        <w:tc>
          <w:tcPr>
            <w:tcW w:w="648" w:type="dxa"/>
          </w:tcPr>
          <w:p w:rsidR="0005319C" w:rsidRPr="00AF558E" w:rsidRDefault="005E59F0" w:rsidP="00AF558E">
            <w:pPr>
              <w:autoSpaceDE w:val="0"/>
              <w:autoSpaceDN w:val="0"/>
              <w:adjustRightInd w:val="0"/>
              <w:rPr>
                <w:rFonts w:ascii="Times New Roman" w:hAnsi="Times New Roman" w:cs="Times New Roman"/>
              </w:rPr>
            </w:pPr>
            <w:r w:rsidRPr="00AF558E">
              <w:rPr>
                <w:rFonts w:ascii="Times New Roman" w:hAnsi="Times New Roman" w:cs="Times New Roman"/>
              </w:rPr>
              <w:t>2.6</w:t>
            </w:r>
          </w:p>
        </w:tc>
        <w:tc>
          <w:tcPr>
            <w:tcW w:w="4590" w:type="dxa"/>
          </w:tcPr>
          <w:p w:rsidR="0005319C" w:rsidRPr="00AF558E" w:rsidRDefault="0005319C" w:rsidP="00AF558E">
            <w:pPr>
              <w:autoSpaceDE w:val="0"/>
              <w:autoSpaceDN w:val="0"/>
              <w:adjustRightInd w:val="0"/>
              <w:rPr>
                <w:rFonts w:ascii="Times New Roman" w:hAnsi="Times New Roman" w:cs="Times New Roman"/>
              </w:rPr>
            </w:pPr>
            <w:r w:rsidRPr="00AF558E">
              <w:rPr>
                <w:rFonts w:ascii="Times New Roman" w:hAnsi="Times New Roman" w:cs="Times New Roman"/>
              </w:rPr>
              <w:t>Loss of agricultural productive land through erection of water structures</w:t>
            </w:r>
          </w:p>
        </w:tc>
        <w:tc>
          <w:tcPr>
            <w:tcW w:w="900" w:type="dxa"/>
          </w:tcPr>
          <w:p w:rsidR="0005319C" w:rsidRPr="00AF558E" w:rsidRDefault="0005319C" w:rsidP="00AF558E">
            <w:pPr>
              <w:autoSpaceDE w:val="0"/>
              <w:autoSpaceDN w:val="0"/>
              <w:adjustRightInd w:val="0"/>
              <w:rPr>
                <w:rFonts w:ascii="Times New Roman" w:hAnsi="Times New Roman" w:cs="Times New Roman"/>
              </w:rPr>
            </w:pPr>
          </w:p>
        </w:tc>
        <w:tc>
          <w:tcPr>
            <w:tcW w:w="4320" w:type="dxa"/>
          </w:tcPr>
          <w:p w:rsidR="0005319C" w:rsidRPr="00AF558E" w:rsidRDefault="0005319C" w:rsidP="00AF558E">
            <w:pPr>
              <w:autoSpaceDE w:val="0"/>
              <w:autoSpaceDN w:val="0"/>
              <w:adjustRightInd w:val="0"/>
              <w:rPr>
                <w:rFonts w:ascii="Times New Roman" w:hAnsi="Times New Roman" w:cs="Times New Roman"/>
              </w:rPr>
            </w:pPr>
            <w:r w:rsidRPr="00AF558E">
              <w:rPr>
                <w:rFonts w:ascii="Times New Roman" w:hAnsi="Times New Roman" w:cs="Times New Roman"/>
              </w:rPr>
              <w:t>Sitting not in most productive land</w:t>
            </w:r>
          </w:p>
          <w:p w:rsidR="0005319C" w:rsidRPr="00AF558E" w:rsidRDefault="0005319C" w:rsidP="00AF558E">
            <w:pPr>
              <w:autoSpaceDE w:val="0"/>
              <w:autoSpaceDN w:val="0"/>
              <w:adjustRightInd w:val="0"/>
              <w:rPr>
                <w:rFonts w:ascii="Times New Roman" w:hAnsi="Times New Roman" w:cs="Times New Roman"/>
              </w:rPr>
            </w:pPr>
          </w:p>
        </w:tc>
        <w:tc>
          <w:tcPr>
            <w:tcW w:w="900" w:type="dxa"/>
          </w:tcPr>
          <w:p w:rsidR="0005319C" w:rsidRPr="00AF558E" w:rsidRDefault="0005319C" w:rsidP="00AF558E">
            <w:pPr>
              <w:autoSpaceDE w:val="0"/>
              <w:autoSpaceDN w:val="0"/>
              <w:adjustRightInd w:val="0"/>
              <w:rPr>
                <w:rFonts w:ascii="Times New Roman" w:hAnsi="Times New Roman" w:cs="Times New Roman"/>
              </w:rPr>
            </w:pPr>
          </w:p>
        </w:tc>
        <w:tc>
          <w:tcPr>
            <w:tcW w:w="1818" w:type="dxa"/>
          </w:tcPr>
          <w:p w:rsidR="0005319C" w:rsidRPr="00AF558E" w:rsidRDefault="0005319C" w:rsidP="00AF558E">
            <w:pPr>
              <w:autoSpaceDE w:val="0"/>
              <w:autoSpaceDN w:val="0"/>
              <w:adjustRightInd w:val="0"/>
              <w:rPr>
                <w:rFonts w:ascii="Times New Roman" w:hAnsi="Times New Roman" w:cs="Times New Roman"/>
              </w:rPr>
            </w:pPr>
          </w:p>
        </w:tc>
      </w:tr>
      <w:tr w:rsidR="0005319C" w:rsidRPr="00AF558E" w:rsidTr="005E59F0">
        <w:tc>
          <w:tcPr>
            <w:tcW w:w="648" w:type="dxa"/>
          </w:tcPr>
          <w:p w:rsidR="0005319C" w:rsidRPr="00AF558E" w:rsidRDefault="005E59F0" w:rsidP="00AF558E">
            <w:pPr>
              <w:autoSpaceDE w:val="0"/>
              <w:autoSpaceDN w:val="0"/>
              <w:adjustRightInd w:val="0"/>
              <w:rPr>
                <w:rFonts w:ascii="Times New Roman" w:hAnsi="Times New Roman" w:cs="Times New Roman"/>
                <w:b/>
                <w:bCs/>
              </w:rPr>
            </w:pPr>
            <w:r w:rsidRPr="00AF558E">
              <w:rPr>
                <w:rFonts w:ascii="Times New Roman" w:hAnsi="Times New Roman" w:cs="Times New Roman"/>
                <w:b/>
                <w:bCs/>
              </w:rPr>
              <w:t>2.7</w:t>
            </w:r>
          </w:p>
        </w:tc>
        <w:tc>
          <w:tcPr>
            <w:tcW w:w="4590" w:type="dxa"/>
          </w:tcPr>
          <w:p w:rsidR="0005319C" w:rsidRPr="00AF558E" w:rsidRDefault="0005319C" w:rsidP="00AF558E">
            <w:pPr>
              <w:autoSpaceDE w:val="0"/>
              <w:autoSpaceDN w:val="0"/>
              <w:adjustRightInd w:val="0"/>
              <w:rPr>
                <w:rFonts w:ascii="Times New Roman" w:hAnsi="Times New Roman" w:cs="Times New Roman"/>
              </w:rPr>
            </w:pPr>
            <w:r w:rsidRPr="00AF558E">
              <w:rPr>
                <w:rFonts w:ascii="Times New Roman" w:hAnsi="Times New Roman" w:cs="Times New Roman"/>
              </w:rPr>
              <w:t xml:space="preserve">Involuntary settlement </w:t>
            </w:r>
          </w:p>
        </w:tc>
        <w:tc>
          <w:tcPr>
            <w:tcW w:w="900" w:type="dxa"/>
          </w:tcPr>
          <w:p w:rsidR="0005319C" w:rsidRPr="00AF558E" w:rsidRDefault="0005319C" w:rsidP="00AF558E">
            <w:pPr>
              <w:autoSpaceDE w:val="0"/>
              <w:autoSpaceDN w:val="0"/>
              <w:adjustRightInd w:val="0"/>
              <w:rPr>
                <w:rFonts w:ascii="Times New Roman" w:hAnsi="Times New Roman" w:cs="Times New Roman"/>
              </w:rPr>
            </w:pPr>
          </w:p>
        </w:tc>
        <w:tc>
          <w:tcPr>
            <w:tcW w:w="4320" w:type="dxa"/>
          </w:tcPr>
          <w:p w:rsidR="0005319C" w:rsidRPr="00AF558E" w:rsidRDefault="005E59F0" w:rsidP="00AF558E">
            <w:pPr>
              <w:autoSpaceDE w:val="0"/>
              <w:autoSpaceDN w:val="0"/>
              <w:adjustRightInd w:val="0"/>
              <w:rPr>
                <w:rFonts w:ascii="Times New Roman" w:hAnsi="Times New Roman" w:cs="Times New Roman"/>
              </w:rPr>
            </w:pPr>
            <w:r w:rsidRPr="00AF558E">
              <w:rPr>
                <w:rFonts w:ascii="Times New Roman" w:hAnsi="Times New Roman" w:cs="Times New Roman"/>
              </w:rPr>
              <w:t>Alternative sitting</w:t>
            </w:r>
          </w:p>
        </w:tc>
        <w:tc>
          <w:tcPr>
            <w:tcW w:w="900" w:type="dxa"/>
          </w:tcPr>
          <w:p w:rsidR="0005319C" w:rsidRPr="00AF558E" w:rsidRDefault="0005319C" w:rsidP="00AF558E">
            <w:pPr>
              <w:autoSpaceDE w:val="0"/>
              <w:autoSpaceDN w:val="0"/>
              <w:adjustRightInd w:val="0"/>
              <w:rPr>
                <w:rFonts w:ascii="Times New Roman" w:hAnsi="Times New Roman" w:cs="Times New Roman"/>
              </w:rPr>
            </w:pPr>
          </w:p>
        </w:tc>
        <w:tc>
          <w:tcPr>
            <w:tcW w:w="1818" w:type="dxa"/>
          </w:tcPr>
          <w:p w:rsidR="0005319C" w:rsidRPr="00AF558E" w:rsidRDefault="0005319C" w:rsidP="00AF558E">
            <w:pPr>
              <w:autoSpaceDE w:val="0"/>
              <w:autoSpaceDN w:val="0"/>
              <w:adjustRightInd w:val="0"/>
              <w:rPr>
                <w:rFonts w:ascii="Times New Roman" w:hAnsi="Times New Roman" w:cs="Times New Roman"/>
              </w:rPr>
            </w:pPr>
          </w:p>
        </w:tc>
      </w:tr>
      <w:tr w:rsidR="0005319C" w:rsidRPr="00AF558E" w:rsidTr="005E59F0">
        <w:tc>
          <w:tcPr>
            <w:tcW w:w="648" w:type="dxa"/>
          </w:tcPr>
          <w:p w:rsidR="0005319C" w:rsidRPr="00AF558E" w:rsidRDefault="005E59F0" w:rsidP="00AF558E">
            <w:pPr>
              <w:autoSpaceDE w:val="0"/>
              <w:autoSpaceDN w:val="0"/>
              <w:adjustRightInd w:val="0"/>
              <w:rPr>
                <w:rFonts w:ascii="Times New Roman" w:hAnsi="Times New Roman" w:cs="Times New Roman"/>
              </w:rPr>
            </w:pPr>
            <w:r w:rsidRPr="00AF558E">
              <w:rPr>
                <w:rFonts w:ascii="Times New Roman" w:hAnsi="Times New Roman" w:cs="Times New Roman"/>
              </w:rPr>
              <w:t>2.8</w:t>
            </w:r>
          </w:p>
        </w:tc>
        <w:tc>
          <w:tcPr>
            <w:tcW w:w="4590" w:type="dxa"/>
          </w:tcPr>
          <w:p w:rsidR="0005319C" w:rsidRPr="00AF558E" w:rsidRDefault="005E59F0" w:rsidP="00AF558E">
            <w:pPr>
              <w:autoSpaceDE w:val="0"/>
              <w:autoSpaceDN w:val="0"/>
              <w:adjustRightInd w:val="0"/>
              <w:rPr>
                <w:rFonts w:ascii="Times New Roman" w:hAnsi="Times New Roman" w:cs="Times New Roman"/>
              </w:rPr>
            </w:pPr>
            <w:r w:rsidRPr="00AF558E">
              <w:rPr>
                <w:rFonts w:ascii="Times New Roman" w:hAnsi="Times New Roman" w:cs="Times New Roman"/>
              </w:rPr>
              <w:t>Contamination by livestock</w:t>
            </w:r>
          </w:p>
        </w:tc>
        <w:tc>
          <w:tcPr>
            <w:tcW w:w="900" w:type="dxa"/>
          </w:tcPr>
          <w:p w:rsidR="0005319C" w:rsidRPr="00AF558E" w:rsidRDefault="0005319C" w:rsidP="00AF558E">
            <w:pPr>
              <w:autoSpaceDE w:val="0"/>
              <w:autoSpaceDN w:val="0"/>
              <w:adjustRightInd w:val="0"/>
              <w:rPr>
                <w:rFonts w:ascii="Times New Roman" w:hAnsi="Times New Roman" w:cs="Times New Roman"/>
              </w:rPr>
            </w:pPr>
          </w:p>
        </w:tc>
        <w:tc>
          <w:tcPr>
            <w:tcW w:w="4320" w:type="dxa"/>
          </w:tcPr>
          <w:p w:rsidR="0005319C" w:rsidRPr="00AF558E" w:rsidRDefault="005E59F0" w:rsidP="00AF558E">
            <w:pPr>
              <w:autoSpaceDE w:val="0"/>
              <w:autoSpaceDN w:val="0"/>
              <w:adjustRightInd w:val="0"/>
              <w:rPr>
                <w:rFonts w:ascii="Times New Roman" w:hAnsi="Times New Roman" w:cs="Times New Roman"/>
              </w:rPr>
            </w:pPr>
            <w:r w:rsidRPr="00AF558E">
              <w:rPr>
                <w:rFonts w:ascii="Times New Roman" w:hAnsi="Times New Roman" w:cs="Times New Roman"/>
              </w:rPr>
              <w:t>Provide livestock trough</w:t>
            </w:r>
          </w:p>
        </w:tc>
        <w:tc>
          <w:tcPr>
            <w:tcW w:w="900" w:type="dxa"/>
          </w:tcPr>
          <w:p w:rsidR="0005319C" w:rsidRPr="00AF558E" w:rsidRDefault="0005319C" w:rsidP="00AF558E">
            <w:pPr>
              <w:autoSpaceDE w:val="0"/>
              <w:autoSpaceDN w:val="0"/>
              <w:adjustRightInd w:val="0"/>
              <w:rPr>
                <w:rFonts w:ascii="Times New Roman" w:hAnsi="Times New Roman" w:cs="Times New Roman"/>
              </w:rPr>
            </w:pPr>
          </w:p>
        </w:tc>
        <w:tc>
          <w:tcPr>
            <w:tcW w:w="1818" w:type="dxa"/>
          </w:tcPr>
          <w:p w:rsidR="0005319C" w:rsidRPr="00AF558E" w:rsidRDefault="0005319C" w:rsidP="00AF558E">
            <w:pPr>
              <w:autoSpaceDE w:val="0"/>
              <w:autoSpaceDN w:val="0"/>
              <w:adjustRightInd w:val="0"/>
              <w:rPr>
                <w:rFonts w:ascii="Times New Roman" w:hAnsi="Times New Roman" w:cs="Times New Roman"/>
              </w:rPr>
            </w:pPr>
          </w:p>
        </w:tc>
      </w:tr>
      <w:tr w:rsidR="0005319C" w:rsidRPr="00AF558E" w:rsidTr="005E59F0">
        <w:tc>
          <w:tcPr>
            <w:tcW w:w="648" w:type="dxa"/>
          </w:tcPr>
          <w:p w:rsidR="0005319C" w:rsidRPr="00AF558E" w:rsidRDefault="005E59F0" w:rsidP="00AF558E">
            <w:pPr>
              <w:autoSpaceDE w:val="0"/>
              <w:autoSpaceDN w:val="0"/>
              <w:adjustRightInd w:val="0"/>
              <w:rPr>
                <w:rFonts w:ascii="Times New Roman" w:hAnsi="Times New Roman" w:cs="Times New Roman"/>
              </w:rPr>
            </w:pPr>
            <w:r w:rsidRPr="00AF558E">
              <w:rPr>
                <w:rFonts w:ascii="Times New Roman" w:hAnsi="Times New Roman" w:cs="Times New Roman"/>
              </w:rPr>
              <w:t>2.9</w:t>
            </w:r>
          </w:p>
        </w:tc>
        <w:tc>
          <w:tcPr>
            <w:tcW w:w="4590" w:type="dxa"/>
          </w:tcPr>
          <w:p w:rsidR="0005319C" w:rsidRPr="00AF558E" w:rsidRDefault="005E59F0" w:rsidP="00AF558E">
            <w:pPr>
              <w:autoSpaceDE w:val="0"/>
              <w:autoSpaceDN w:val="0"/>
              <w:adjustRightInd w:val="0"/>
              <w:rPr>
                <w:rFonts w:ascii="Times New Roman" w:hAnsi="Times New Roman" w:cs="Times New Roman"/>
              </w:rPr>
            </w:pPr>
            <w:r w:rsidRPr="00AF558E">
              <w:rPr>
                <w:rFonts w:ascii="Times New Roman" w:hAnsi="Times New Roman" w:cs="Times New Roman"/>
              </w:rPr>
              <w:t>Marred landscapes</w:t>
            </w:r>
          </w:p>
        </w:tc>
        <w:tc>
          <w:tcPr>
            <w:tcW w:w="900" w:type="dxa"/>
          </w:tcPr>
          <w:p w:rsidR="0005319C" w:rsidRPr="00AF558E" w:rsidRDefault="0005319C" w:rsidP="00AF558E">
            <w:pPr>
              <w:autoSpaceDE w:val="0"/>
              <w:autoSpaceDN w:val="0"/>
              <w:adjustRightInd w:val="0"/>
              <w:rPr>
                <w:rFonts w:ascii="Times New Roman" w:hAnsi="Times New Roman" w:cs="Times New Roman"/>
              </w:rPr>
            </w:pPr>
          </w:p>
        </w:tc>
        <w:tc>
          <w:tcPr>
            <w:tcW w:w="4320" w:type="dxa"/>
          </w:tcPr>
          <w:p w:rsidR="0005319C" w:rsidRPr="00AF558E" w:rsidRDefault="005E59F0" w:rsidP="00AF558E">
            <w:pPr>
              <w:autoSpaceDE w:val="0"/>
              <w:autoSpaceDN w:val="0"/>
              <w:adjustRightInd w:val="0"/>
              <w:rPr>
                <w:rFonts w:ascii="Times New Roman" w:hAnsi="Times New Roman" w:cs="Times New Roman"/>
              </w:rPr>
            </w:pPr>
            <w:r w:rsidRPr="00AF558E">
              <w:rPr>
                <w:rFonts w:ascii="Times New Roman" w:hAnsi="Times New Roman" w:cs="Times New Roman"/>
              </w:rPr>
              <w:t>Cleanup of construction sites</w:t>
            </w:r>
          </w:p>
        </w:tc>
        <w:tc>
          <w:tcPr>
            <w:tcW w:w="900" w:type="dxa"/>
          </w:tcPr>
          <w:p w:rsidR="0005319C" w:rsidRPr="00AF558E" w:rsidRDefault="0005319C" w:rsidP="00AF558E">
            <w:pPr>
              <w:autoSpaceDE w:val="0"/>
              <w:autoSpaceDN w:val="0"/>
              <w:adjustRightInd w:val="0"/>
              <w:rPr>
                <w:rFonts w:ascii="Times New Roman" w:hAnsi="Times New Roman" w:cs="Times New Roman"/>
              </w:rPr>
            </w:pPr>
          </w:p>
        </w:tc>
        <w:tc>
          <w:tcPr>
            <w:tcW w:w="1818" w:type="dxa"/>
          </w:tcPr>
          <w:p w:rsidR="0005319C" w:rsidRPr="00AF558E" w:rsidRDefault="0005319C" w:rsidP="00AF558E">
            <w:pPr>
              <w:autoSpaceDE w:val="0"/>
              <w:autoSpaceDN w:val="0"/>
              <w:adjustRightInd w:val="0"/>
              <w:rPr>
                <w:rFonts w:ascii="Times New Roman" w:hAnsi="Times New Roman" w:cs="Times New Roman"/>
              </w:rPr>
            </w:pPr>
          </w:p>
        </w:tc>
      </w:tr>
      <w:tr w:rsidR="0005319C" w:rsidRPr="00AF558E" w:rsidTr="005E59F0">
        <w:tc>
          <w:tcPr>
            <w:tcW w:w="648" w:type="dxa"/>
          </w:tcPr>
          <w:p w:rsidR="0005319C" w:rsidRPr="00AF558E" w:rsidRDefault="005E59F0" w:rsidP="00AF558E">
            <w:pPr>
              <w:autoSpaceDE w:val="0"/>
              <w:autoSpaceDN w:val="0"/>
              <w:adjustRightInd w:val="0"/>
              <w:rPr>
                <w:rFonts w:ascii="Times New Roman" w:hAnsi="Times New Roman" w:cs="Times New Roman"/>
              </w:rPr>
            </w:pPr>
            <w:r w:rsidRPr="00AF558E">
              <w:rPr>
                <w:rFonts w:ascii="Times New Roman" w:hAnsi="Times New Roman" w:cs="Times New Roman"/>
              </w:rPr>
              <w:t>2.10</w:t>
            </w:r>
          </w:p>
        </w:tc>
        <w:tc>
          <w:tcPr>
            <w:tcW w:w="4590" w:type="dxa"/>
          </w:tcPr>
          <w:p w:rsidR="0005319C" w:rsidRPr="00AF558E" w:rsidRDefault="005E59F0" w:rsidP="00AF558E">
            <w:pPr>
              <w:autoSpaceDE w:val="0"/>
              <w:autoSpaceDN w:val="0"/>
              <w:adjustRightInd w:val="0"/>
              <w:rPr>
                <w:rFonts w:ascii="Times New Roman" w:hAnsi="Times New Roman" w:cs="Times New Roman"/>
              </w:rPr>
            </w:pPr>
            <w:r w:rsidRPr="00AF558E">
              <w:rPr>
                <w:rFonts w:ascii="Times New Roman" w:hAnsi="Times New Roman" w:cs="Times New Roman"/>
              </w:rPr>
              <w:t>Noise disturbance from pump station if near a home</w:t>
            </w:r>
          </w:p>
        </w:tc>
        <w:tc>
          <w:tcPr>
            <w:tcW w:w="900" w:type="dxa"/>
          </w:tcPr>
          <w:p w:rsidR="0005319C" w:rsidRPr="00AF558E" w:rsidRDefault="0005319C" w:rsidP="00AF558E">
            <w:pPr>
              <w:autoSpaceDE w:val="0"/>
              <w:autoSpaceDN w:val="0"/>
              <w:adjustRightInd w:val="0"/>
              <w:rPr>
                <w:rFonts w:ascii="Times New Roman" w:hAnsi="Times New Roman" w:cs="Times New Roman"/>
              </w:rPr>
            </w:pPr>
          </w:p>
        </w:tc>
        <w:tc>
          <w:tcPr>
            <w:tcW w:w="4320" w:type="dxa"/>
          </w:tcPr>
          <w:p w:rsidR="0005319C" w:rsidRPr="00AF558E" w:rsidRDefault="005E59F0" w:rsidP="00AF558E">
            <w:pPr>
              <w:autoSpaceDE w:val="0"/>
              <w:autoSpaceDN w:val="0"/>
              <w:adjustRightInd w:val="0"/>
              <w:rPr>
                <w:rFonts w:ascii="Times New Roman" w:hAnsi="Times New Roman" w:cs="Times New Roman"/>
              </w:rPr>
            </w:pPr>
            <w:r w:rsidRPr="00AF558E">
              <w:rPr>
                <w:rFonts w:ascii="Times New Roman" w:hAnsi="Times New Roman" w:cs="Times New Roman"/>
              </w:rPr>
              <w:t>Siting studies</w:t>
            </w:r>
          </w:p>
        </w:tc>
        <w:tc>
          <w:tcPr>
            <w:tcW w:w="900" w:type="dxa"/>
          </w:tcPr>
          <w:p w:rsidR="0005319C" w:rsidRPr="00AF558E" w:rsidRDefault="0005319C" w:rsidP="00AF558E">
            <w:pPr>
              <w:autoSpaceDE w:val="0"/>
              <w:autoSpaceDN w:val="0"/>
              <w:adjustRightInd w:val="0"/>
              <w:rPr>
                <w:rFonts w:ascii="Times New Roman" w:hAnsi="Times New Roman" w:cs="Times New Roman"/>
              </w:rPr>
            </w:pPr>
          </w:p>
        </w:tc>
        <w:tc>
          <w:tcPr>
            <w:tcW w:w="1818" w:type="dxa"/>
          </w:tcPr>
          <w:p w:rsidR="0005319C" w:rsidRPr="00AF558E" w:rsidRDefault="0005319C" w:rsidP="00AF558E">
            <w:pPr>
              <w:autoSpaceDE w:val="0"/>
              <w:autoSpaceDN w:val="0"/>
              <w:adjustRightInd w:val="0"/>
              <w:rPr>
                <w:rFonts w:ascii="Times New Roman" w:hAnsi="Times New Roman" w:cs="Times New Roman"/>
              </w:rPr>
            </w:pPr>
          </w:p>
        </w:tc>
      </w:tr>
      <w:tr w:rsidR="0005319C" w:rsidRPr="00AF558E" w:rsidTr="005E59F0">
        <w:tc>
          <w:tcPr>
            <w:tcW w:w="648" w:type="dxa"/>
          </w:tcPr>
          <w:p w:rsidR="0005319C" w:rsidRPr="00AF558E" w:rsidRDefault="005E59F0" w:rsidP="00AF558E">
            <w:pPr>
              <w:autoSpaceDE w:val="0"/>
              <w:autoSpaceDN w:val="0"/>
              <w:adjustRightInd w:val="0"/>
              <w:rPr>
                <w:rFonts w:ascii="Times New Roman" w:hAnsi="Times New Roman" w:cs="Times New Roman"/>
              </w:rPr>
            </w:pPr>
            <w:r w:rsidRPr="00AF558E">
              <w:rPr>
                <w:rFonts w:ascii="Times New Roman" w:hAnsi="Times New Roman" w:cs="Times New Roman"/>
              </w:rPr>
              <w:t>2.11</w:t>
            </w:r>
          </w:p>
        </w:tc>
        <w:tc>
          <w:tcPr>
            <w:tcW w:w="4590" w:type="dxa"/>
          </w:tcPr>
          <w:p w:rsidR="0005319C" w:rsidRPr="00AF558E" w:rsidRDefault="005E59F0" w:rsidP="00AF558E">
            <w:pPr>
              <w:autoSpaceDE w:val="0"/>
              <w:autoSpaceDN w:val="0"/>
              <w:adjustRightInd w:val="0"/>
              <w:rPr>
                <w:rFonts w:ascii="Times New Roman" w:hAnsi="Times New Roman" w:cs="Times New Roman"/>
              </w:rPr>
            </w:pPr>
            <w:r w:rsidRPr="00AF558E">
              <w:rPr>
                <w:rFonts w:ascii="Times New Roman" w:hAnsi="Times New Roman" w:cs="Times New Roman"/>
              </w:rPr>
              <w:t>Sustainable management of water sources</w:t>
            </w:r>
          </w:p>
        </w:tc>
        <w:tc>
          <w:tcPr>
            <w:tcW w:w="900" w:type="dxa"/>
          </w:tcPr>
          <w:p w:rsidR="0005319C" w:rsidRPr="00AF558E" w:rsidRDefault="0005319C" w:rsidP="00AF558E">
            <w:pPr>
              <w:autoSpaceDE w:val="0"/>
              <w:autoSpaceDN w:val="0"/>
              <w:adjustRightInd w:val="0"/>
              <w:rPr>
                <w:rFonts w:ascii="Times New Roman" w:hAnsi="Times New Roman" w:cs="Times New Roman"/>
              </w:rPr>
            </w:pPr>
          </w:p>
        </w:tc>
        <w:tc>
          <w:tcPr>
            <w:tcW w:w="4320" w:type="dxa"/>
          </w:tcPr>
          <w:p w:rsidR="0005319C" w:rsidRPr="00AF558E" w:rsidRDefault="005E59F0" w:rsidP="00AF558E">
            <w:pPr>
              <w:autoSpaceDE w:val="0"/>
              <w:autoSpaceDN w:val="0"/>
              <w:adjustRightInd w:val="0"/>
              <w:rPr>
                <w:rFonts w:ascii="Times New Roman" w:hAnsi="Times New Roman" w:cs="Times New Roman"/>
              </w:rPr>
            </w:pPr>
            <w:r w:rsidRPr="00AF558E">
              <w:rPr>
                <w:rFonts w:ascii="Times New Roman" w:hAnsi="Times New Roman" w:cs="Times New Roman"/>
              </w:rPr>
              <w:t>Creation of user management committee</w:t>
            </w:r>
          </w:p>
          <w:p w:rsidR="005E59F0" w:rsidRPr="00AF558E" w:rsidRDefault="005E59F0" w:rsidP="00AF558E">
            <w:pPr>
              <w:autoSpaceDE w:val="0"/>
              <w:autoSpaceDN w:val="0"/>
              <w:adjustRightInd w:val="0"/>
              <w:rPr>
                <w:rFonts w:ascii="Times New Roman" w:hAnsi="Times New Roman" w:cs="Times New Roman"/>
              </w:rPr>
            </w:pPr>
            <w:r w:rsidRPr="00AF558E">
              <w:rPr>
                <w:rFonts w:ascii="Times New Roman" w:hAnsi="Times New Roman" w:cs="Times New Roman"/>
              </w:rPr>
              <w:t>Introduction of user fee</w:t>
            </w:r>
          </w:p>
        </w:tc>
        <w:tc>
          <w:tcPr>
            <w:tcW w:w="900" w:type="dxa"/>
          </w:tcPr>
          <w:p w:rsidR="0005319C" w:rsidRPr="00AF558E" w:rsidRDefault="0005319C" w:rsidP="00AF558E">
            <w:pPr>
              <w:autoSpaceDE w:val="0"/>
              <w:autoSpaceDN w:val="0"/>
              <w:adjustRightInd w:val="0"/>
              <w:rPr>
                <w:rFonts w:ascii="Times New Roman" w:hAnsi="Times New Roman" w:cs="Times New Roman"/>
              </w:rPr>
            </w:pPr>
          </w:p>
        </w:tc>
        <w:tc>
          <w:tcPr>
            <w:tcW w:w="1818" w:type="dxa"/>
          </w:tcPr>
          <w:p w:rsidR="0005319C" w:rsidRPr="00AF558E" w:rsidRDefault="0005319C" w:rsidP="00AF558E">
            <w:pPr>
              <w:autoSpaceDE w:val="0"/>
              <w:autoSpaceDN w:val="0"/>
              <w:adjustRightInd w:val="0"/>
              <w:rPr>
                <w:rFonts w:ascii="Times New Roman" w:hAnsi="Times New Roman" w:cs="Times New Roman"/>
              </w:rPr>
            </w:pPr>
          </w:p>
        </w:tc>
      </w:tr>
      <w:tr w:rsidR="005E59F0" w:rsidRPr="00AF558E" w:rsidTr="005E59F0">
        <w:tc>
          <w:tcPr>
            <w:tcW w:w="648" w:type="dxa"/>
          </w:tcPr>
          <w:p w:rsidR="005E59F0" w:rsidRPr="00AF558E" w:rsidRDefault="005E59F0" w:rsidP="00AF558E">
            <w:pPr>
              <w:autoSpaceDE w:val="0"/>
              <w:autoSpaceDN w:val="0"/>
              <w:adjustRightInd w:val="0"/>
              <w:rPr>
                <w:rFonts w:ascii="Times New Roman" w:hAnsi="Times New Roman" w:cs="Times New Roman"/>
              </w:rPr>
            </w:pPr>
            <w:r w:rsidRPr="00AF558E">
              <w:rPr>
                <w:rFonts w:ascii="Times New Roman" w:hAnsi="Times New Roman" w:cs="Times New Roman"/>
              </w:rPr>
              <w:t>3.0</w:t>
            </w:r>
          </w:p>
        </w:tc>
        <w:tc>
          <w:tcPr>
            <w:tcW w:w="4590" w:type="dxa"/>
          </w:tcPr>
          <w:p w:rsidR="005E59F0" w:rsidRPr="00AF558E" w:rsidRDefault="005E59F0" w:rsidP="00AF558E">
            <w:pPr>
              <w:autoSpaceDE w:val="0"/>
              <w:autoSpaceDN w:val="0"/>
              <w:adjustRightInd w:val="0"/>
              <w:rPr>
                <w:rFonts w:ascii="Times New Roman" w:hAnsi="Times New Roman" w:cs="Times New Roman"/>
              </w:rPr>
            </w:pPr>
            <w:r w:rsidRPr="00AF558E">
              <w:rPr>
                <w:rFonts w:ascii="Times New Roman" w:hAnsi="Times New Roman" w:cs="Times New Roman"/>
              </w:rPr>
              <w:t>Small Dams</w:t>
            </w:r>
          </w:p>
        </w:tc>
        <w:tc>
          <w:tcPr>
            <w:tcW w:w="900" w:type="dxa"/>
          </w:tcPr>
          <w:p w:rsidR="005E59F0" w:rsidRPr="00AF558E" w:rsidRDefault="005E59F0" w:rsidP="00AF558E">
            <w:pPr>
              <w:autoSpaceDE w:val="0"/>
              <w:autoSpaceDN w:val="0"/>
              <w:adjustRightInd w:val="0"/>
              <w:rPr>
                <w:rFonts w:ascii="Times New Roman" w:hAnsi="Times New Roman" w:cs="Times New Roman"/>
              </w:rPr>
            </w:pPr>
          </w:p>
        </w:tc>
        <w:tc>
          <w:tcPr>
            <w:tcW w:w="4320" w:type="dxa"/>
          </w:tcPr>
          <w:p w:rsidR="005E59F0" w:rsidRPr="00AF558E" w:rsidRDefault="005E59F0" w:rsidP="00AF558E">
            <w:pPr>
              <w:autoSpaceDE w:val="0"/>
              <w:autoSpaceDN w:val="0"/>
              <w:adjustRightInd w:val="0"/>
              <w:rPr>
                <w:rFonts w:ascii="Times New Roman" w:hAnsi="Times New Roman" w:cs="Times New Roman"/>
              </w:rPr>
            </w:pPr>
          </w:p>
        </w:tc>
        <w:tc>
          <w:tcPr>
            <w:tcW w:w="900" w:type="dxa"/>
          </w:tcPr>
          <w:p w:rsidR="005E59F0" w:rsidRPr="00AF558E" w:rsidRDefault="005E59F0" w:rsidP="00AF558E">
            <w:pPr>
              <w:autoSpaceDE w:val="0"/>
              <w:autoSpaceDN w:val="0"/>
              <w:adjustRightInd w:val="0"/>
              <w:rPr>
                <w:rFonts w:ascii="Times New Roman" w:hAnsi="Times New Roman" w:cs="Times New Roman"/>
              </w:rPr>
            </w:pPr>
          </w:p>
        </w:tc>
        <w:tc>
          <w:tcPr>
            <w:tcW w:w="1818" w:type="dxa"/>
          </w:tcPr>
          <w:p w:rsidR="005E59F0" w:rsidRPr="00AF558E" w:rsidRDefault="005E59F0" w:rsidP="00AF558E">
            <w:pPr>
              <w:autoSpaceDE w:val="0"/>
              <w:autoSpaceDN w:val="0"/>
              <w:adjustRightInd w:val="0"/>
              <w:rPr>
                <w:rFonts w:ascii="Times New Roman" w:hAnsi="Times New Roman" w:cs="Times New Roman"/>
              </w:rPr>
            </w:pPr>
          </w:p>
        </w:tc>
      </w:tr>
      <w:tr w:rsidR="005E59F0" w:rsidRPr="00AF558E" w:rsidTr="005E59F0">
        <w:tc>
          <w:tcPr>
            <w:tcW w:w="648" w:type="dxa"/>
          </w:tcPr>
          <w:p w:rsidR="005E59F0" w:rsidRPr="00AF558E" w:rsidRDefault="005E59F0" w:rsidP="00AF558E">
            <w:pPr>
              <w:autoSpaceDE w:val="0"/>
              <w:autoSpaceDN w:val="0"/>
              <w:adjustRightInd w:val="0"/>
              <w:rPr>
                <w:rFonts w:ascii="Times New Roman" w:hAnsi="Times New Roman" w:cs="Times New Roman"/>
              </w:rPr>
            </w:pPr>
            <w:r w:rsidRPr="00AF558E">
              <w:rPr>
                <w:rFonts w:ascii="Times New Roman" w:hAnsi="Times New Roman" w:cs="Times New Roman"/>
              </w:rPr>
              <w:t>3.1</w:t>
            </w:r>
          </w:p>
        </w:tc>
        <w:tc>
          <w:tcPr>
            <w:tcW w:w="4590" w:type="dxa"/>
          </w:tcPr>
          <w:p w:rsidR="005E59F0" w:rsidRPr="00AF558E" w:rsidRDefault="005E59F0" w:rsidP="00AF558E">
            <w:pPr>
              <w:autoSpaceDE w:val="0"/>
              <w:autoSpaceDN w:val="0"/>
              <w:adjustRightInd w:val="0"/>
              <w:rPr>
                <w:rFonts w:ascii="Times New Roman" w:hAnsi="Times New Roman" w:cs="Times New Roman"/>
              </w:rPr>
            </w:pPr>
            <w:r w:rsidRPr="00AF558E">
              <w:rPr>
                <w:rFonts w:ascii="Times New Roman" w:hAnsi="Times New Roman" w:cs="Times New Roman"/>
              </w:rPr>
              <w:t>Loss of agricultural productive land</w:t>
            </w:r>
          </w:p>
        </w:tc>
        <w:tc>
          <w:tcPr>
            <w:tcW w:w="900" w:type="dxa"/>
          </w:tcPr>
          <w:p w:rsidR="005E59F0" w:rsidRPr="00AF558E" w:rsidRDefault="005E59F0" w:rsidP="00AF558E">
            <w:pPr>
              <w:autoSpaceDE w:val="0"/>
              <w:autoSpaceDN w:val="0"/>
              <w:adjustRightInd w:val="0"/>
              <w:rPr>
                <w:rFonts w:ascii="Times New Roman" w:hAnsi="Times New Roman" w:cs="Times New Roman"/>
              </w:rPr>
            </w:pPr>
          </w:p>
        </w:tc>
        <w:tc>
          <w:tcPr>
            <w:tcW w:w="4320" w:type="dxa"/>
          </w:tcPr>
          <w:p w:rsidR="005E59F0" w:rsidRPr="00AF558E" w:rsidRDefault="005E59F0" w:rsidP="00AF558E">
            <w:pPr>
              <w:autoSpaceDE w:val="0"/>
              <w:autoSpaceDN w:val="0"/>
              <w:adjustRightInd w:val="0"/>
              <w:rPr>
                <w:rFonts w:ascii="Times New Roman" w:hAnsi="Times New Roman" w:cs="Times New Roman"/>
              </w:rPr>
            </w:pPr>
            <w:r w:rsidRPr="00AF558E">
              <w:rPr>
                <w:rFonts w:ascii="Times New Roman" w:hAnsi="Times New Roman" w:cs="Times New Roman"/>
              </w:rPr>
              <w:t>Siting not in most productive land</w:t>
            </w:r>
          </w:p>
        </w:tc>
        <w:tc>
          <w:tcPr>
            <w:tcW w:w="900" w:type="dxa"/>
          </w:tcPr>
          <w:p w:rsidR="005E59F0" w:rsidRPr="00AF558E" w:rsidRDefault="005E59F0" w:rsidP="00AF558E">
            <w:pPr>
              <w:autoSpaceDE w:val="0"/>
              <w:autoSpaceDN w:val="0"/>
              <w:adjustRightInd w:val="0"/>
              <w:rPr>
                <w:rFonts w:ascii="Times New Roman" w:hAnsi="Times New Roman" w:cs="Times New Roman"/>
              </w:rPr>
            </w:pPr>
          </w:p>
        </w:tc>
        <w:tc>
          <w:tcPr>
            <w:tcW w:w="1818" w:type="dxa"/>
          </w:tcPr>
          <w:p w:rsidR="005E59F0" w:rsidRPr="00AF558E" w:rsidRDefault="005E59F0" w:rsidP="00AF558E">
            <w:pPr>
              <w:autoSpaceDE w:val="0"/>
              <w:autoSpaceDN w:val="0"/>
              <w:adjustRightInd w:val="0"/>
              <w:rPr>
                <w:rFonts w:ascii="Times New Roman" w:hAnsi="Times New Roman" w:cs="Times New Roman"/>
              </w:rPr>
            </w:pPr>
          </w:p>
        </w:tc>
      </w:tr>
      <w:tr w:rsidR="005E59F0" w:rsidRPr="00AF558E" w:rsidTr="005E59F0">
        <w:tc>
          <w:tcPr>
            <w:tcW w:w="648" w:type="dxa"/>
          </w:tcPr>
          <w:p w:rsidR="005E59F0" w:rsidRPr="00AF558E" w:rsidRDefault="005E59F0" w:rsidP="00AF558E">
            <w:pPr>
              <w:autoSpaceDE w:val="0"/>
              <w:autoSpaceDN w:val="0"/>
              <w:adjustRightInd w:val="0"/>
              <w:rPr>
                <w:rFonts w:ascii="Times New Roman" w:hAnsi="Times New Roman" w:cs="Times New Roman"/>
              </w:rPr>
            </w:pPr>
            <w:r w:rsidRPr="00AF558E">
              <w:rPr>
                <w:rFonts w:ascii="Times New Roman" w:hAnsi="Times New Roman" w:cs="Times New Roman"/>
              </w:rPr>
              <w:t>3.2</w:t>
            </w:r>
          </w:p>
        </w:tc>
        <w:tc>
          <w:tcPr>
            <w:tcW w:w="4590" w:type="dxa"/>
          </w:tcPr>
          <w:p w:rsidR="005E59F0" w:rsidRPr="00AF558E" w:rsidRDefault="005E59F0" w:rsidP="00AF558E">
            <w:pPr>
              <w:autoSpaceDE w:val="0"/>
              <w:autoSpaceDN w:val="0"/>
              <w:adjustRightInd w:val="0"/>
              <w:rPr>
                <w:rFonts w:ascii="Times New Roman" w:hAnsi="Times New Roman" w:cs="Times New Roman"/>
              </w:rPr>
            </w:pPr>
            <w:r w:rsidRPr="00AF558E">
              <w:rPr>
                <w:rFonts w:ascii="Times New Roman" w:hAnsi="Times New Roman" w:cs="Times New Roman"/>
              </w:rPr>
              <w:t xml:space="preserve">Loss of natural vegetation </w:t>
            </w:r>
          </w:p>
        </w:tc>
        <w:tc>
          <w:tcPr>
            <w:tcW w:w="900" w:type="dxa"/>
          </w:tcPr>
          <w:p w:rsidR="005E59F0" w:rsidRPr="00AF558E" w:rsidRDefault="005E59F0" w:rsidP="00AF558E">
            <w:pPr>
              <w:autoSpaceDE w:val="0"/>
              <w:autoSpaceDN w:val="0"/>
              <w:adjustRightInd w:val="0"/>
              <w:rPr>
                <w:rFonts w:ascii="Times New Roman" w:hAnsi="Times New Roman" w:cs="Times New Roman"/>
              </w:rPr>
            </w:pPr>
          </w:p>
        </w:tc>
        <w:tc>
          <w:tcPr>
            <w:tcW w:w="4320" w:type="dxa"/>
          </w:tcPr>
          <w:p w:rsidR="005E59F0" w:rsidRPr="00AF558E" w:rsidRDefault="005E59F0" w:rsidP="00AF558E">
            <w:pPr>
              <w:autoSpaceDE w:val="0"/>
              <w:autoSpaceDN w:val="0"/>
              <w:adjustRightInd w:val="0"/>
              <w:rPr>
                <w:rFonts w:ascii="Times New Roman" w:hAnsi="Times New Roman" w:cs="Times New Roman"/>
              </w:rPr>
            </w:pPr>
            <w:r w:rsidRPr="00AF558E">
              <w:rPr>
                <w:rFonts w:ascii="Times New Roman" w:hAnsi="Times New Roman" w:cs="Times New Roman"/>
              </w:rPr>
              <w:t>Re-vegetation</w:t>
            </w:r>
          </w:p>
        </w:tc>
        <w:tc>
          <w:tcPr>
            <w:tcW w:w="900" w:type="dxa"/>
          </w:tcPr>
          <w:p w:rsidR="005E59F0" w:rsidRPr="00AF558E" w:rsidRDefault="005E59F0" w:rsidP="00AF558E">
            <w:pPr>
              <w:autoSpaceDE w:val="0"/>
              <w:autoSpaceDN w:val="0"/>
              <w:adjustRightInd w:val="0"/>
              <w:rPr>
                <w:rFonts w:ascii="Times New Roman" w:hAnsi="Times New Roman" w:cs="Times New Roman"/>
              </w:rPr>
            </w:pPr>
          </w:p>
        </w:tc>
        <w:tc>
          <w:tcPr>
            <w:tcW w:w="1818" w:type="dxa"/>
          </w:tcPr>
          <w:p w:rsidR="005E59F0" w:rsidRPr="00AF558E" w:rsidRDefault="005E59F0" w:rsidP="00AF558E">
            <w:pPr>
              <w:autoSpaceDE w:val="0"/>
              <w:autoSpaceDN w:val="0"/>
              <w:adjustRightInd w:val="0"/>
              <w:rPr>
                <w:rFonts w:ascii="Times New Roman" w:hAnsi="Times New Roman" w:cs="Times New Roman"/>
              </w:rPr>
            </w:pPr>
          </w:p>
        </w:tc>
      </w:tr>
      <w:tr w:rsidR="005E59F0" w:rsidRPr="00AF558E" w:rsidTr="005E59F0">
        <w:tc>
          <w:tcPr>
            <w:tcW w:w="648" w:type="dxa"/>
          </w:tcPr>
          <w:p w:rsidR="005E59F0" w:rsidRPr="00AF558E" w:rsidRDefault="005E59F0" w:rsidP="00AF558E">
            <w:pPr>
              <w:autoSpaceDE w:val="0"/>
              <w:autoSpaceDN w:val="0"/>
              <w:adjustRightInd w:val="0"/>
              <w:rPr>
                <w:rFonts w:ascii="Times New Roman" w:hAnsi="Times New Roman" w:cs="Times New Roman"/>
              </w:rPr>
            </w:pPr>
            <w:r w:rsidRPr="00AF558E">
              <w:rPr>
                <w:rFonts w:ascii="Times New Roman" w:hAnsi="Times New Roman" w:cs="Times New Roman"/>
              </w:rPr>
              <w:t>3.3</w:t>
            </w:r>
          </w:p>
        </w:tc>
        <w:tc>
          <w:tcPr>
            <w:tcW w:w="4590" w:type="dxa"/>
          </w:tcPr>
          <w:p w:rsidR="005E59F0" w:rsidRPr="00AF558E" w:rsidRDefault="005E59F0" w:rsidP="00AF558E">
            <w:pPr>
              <w:autoSpaceDE w:val="0"/>
              <w:autoSpaceDN w:val="0"/>
              <w:adjustRightInd w:val="0"/>
              <w:rPr>
                <w:rFonts w:ascii="Times New Roman" w:hAnsi="Times New Roman" w:cs="Times New Roman"/>
              </w:rPr>
            </w:pPr>
            <w:r w:rsidRPr="00AF558E">
              <w:rPr>
                <w:rFonts w:ascii="Times New Roman" w:hAnsi="Times New Roman" w:cs="Times New Roman"/>
              </w:rPr>
              <w:t>Proliferation of aquatic weeds</w:t>
            </w:r>
          </w:p>
        </w:tc>
        <w:tc>
          <w:tcPr>
            <w:tcW w:w="900" w:type="dxa"/>
          </w:tcPr>
          <w:p w:rsidR="005E59F0" w:rsidRPr="00AF558E" w:rsidRDefault="005E59F0" w:rsidP="00AF558E">
            <w:pPr>
              <w:autoSpaceDE w:val="0"/>
              <w:autoSpaceDN w:val="0"/>
              <w:adjustRightInd w:val="0"/>
              <w:rPr>
                <w:rFonts w:ascii="Times New Roman" w:hAnsi="Times New Roman" w:cs="Times New Roman"/>
              </w:rPr>
            </w:pPr>
          </w:p>
        </w:tc>
        <w:tc>
          <w:tcPr>
            <w:tcW w:w="4320" w:type="dxa"/>
          </w:tcPr>
          <w:p w:rsidR="005E59F0" w:rsidRPr="00AF558E" w:rsidRDefault="005E59F0" w:rsidP="00AF558E">
            <w:pPr>
              <w:autoSpaceDE w:val="0"/>
              <w:autoSpaceDN w:val="0"/>
              <w:adjustRightInd w:val="0"/>
              <w:rPr>
                <w:rFonts w:ascii="Times New Roman" w:hAnsi="Times New Roman" w:cs="Times New Roman"/>
              </w:rPr>
            </w:pPr>
            <w:r w:rsidRPr="00AF558E">
              <w:rPr>
                <w:rFonts w:ascii="Times New Roman" w:hAnsi="Times New Roman" w:cs="Times New Roman"/>
              </w:rPr>
              <w:t>Inner banks protected with appropriate breed</w:t>
            </w:r>
          </w:p>
        </w:tc>
        <w:tc>
          <w:tcPr>
            <w:tcW w:w="900" w:type="dxa"/>
          </w:tcPr>
          <w:p w:rsidR="005E59F0" w:rsidRPr="00AF558E" w:rsidRDefault="005E59F0" w:rsidP="00AF558E">
            <w:pPr>
              <w:autoSpaceDE w:val="0"/>
              <w:autoSpaceDN w:val="0"/>
              <w:adjustRightInd w:val="0"/>
              <w:rPr>
                <w:rFonts w:ascii="Times New Roman" w:hAnsi="Times New Roman" w:cs="Times New Roman"/>
              </w:rPr>
            </w:pPr>
          </w:p>
        </w:tc>
        <w:tc>
          <w:tcPr>
            <w:tcW w:w="1818" w:type="dxa"/>
          </w:tcPr>
          <w:p w:rsidR="005E59F0" w:rsidRPr="00AF558E" w:rsidRDefault="005E59F0" w:rsidP="00AF558E">
            <w:pPr>
              <w:autoSpaceDE w:val="0"/>
              <w:autoSpaceDN w:val="0"/>
              <w:adjustRightInd w:val="0"/>
              <w:rPr>
                <w:rFonts w:ascii="Times New Roman" w:hAnsi="Times New Roman" w:cs="Times New Roman"/>
              </w:rPr>
            </w:pPr>
          </w:p>
        </w:tc>
      </w:tr>
      <w:tr w:rsidR="005E59F0" w:rsidRPr="00AF558E" w:rsidTr="005E59F0">
        <w:tc>
          <w:tcPr>
            <w:tcW w:w="648" w:type="dxa"/>
          </w:tcPr>
          <w:p w:rsidR="005E59F0" w:rsidRPr="00AF558E" w:rsidRDefault="005E59F0" w:rsidP="00AF558E">
            <w:pPr>
              <w:autoSpaceDE w:val="0"/>
              <w:autoSpaceDN w:val="0"/>
              <w:adjustRightInd w:val="0"/>
              <w:rPr>
                <w:rFonts w:ascii="Times New Roman" w:hAnsi="Times New Roman" w:cs="Times New Roman"/>
              </w:rPr>
            </w:pPr>
            <w:r w:rsidRPr="00AF558E">
              <w:rPr>
                <w:rFonts w:ascii="Times New Roman" w:hAnsi="Times New Roman" w:cs="Times New Roman"/>
              </w:rPr>
              <w:t>3.4</w:t>
            </w:r>
          </w:p>
        </w:tc>
        <w:tc>
          <w:tcPr>
            <w:tcW w:w="4590" w:type="dxa"/>
          </w:tcPr>
          <w:p w:rsidR="005E59F0" w:rsidRPr="00AF558E" w:rsidRDefault="005E59F0" w:rsidP="00AF558E">
            <w:pPr>
              <w:autoSpaceDE w:val="0"/>
              <w:autoSpaceDN w:val="0"/>
              <w:adjustRightInd w:val="0"/>
              <w:rPr>
                <w:rFonts w:ascii="Times New Roman" w:hAnsi="Times New Roman" w:cs="Times New Roman"/>
              </w:rPr>
            </w:pPr>
            <w:r w:rsidRPr="00AF558E">
              <w:rPr>
                <w:rFonts w:ascii="Times New Roman" w:hAnsi="Times New Roman" w:cs="Times New Roman"/>
              </w:rPr>
              <w:t>Risks of children drawing</w:t>
            </w:r>
          </w:p>
        </w:tc>
        <w:tc>
          <w:tcPr>
            <w:tcW w:w="900" w:type="dxa"/>
          </w:tcPr>
          <w:p w:rsidR="005E59F0" w:rsidRPr="00AF558E" w:rsidRDefault="005E59F0" w:rsidP="00AF558E">
            <w:pPr>
              <w:autoSpaceDE w:val="0"/>
              <w:autoSpaceDN w:val="0"/>
              <w:adjustRightInd w:val="0"/>
              <w:rPr>
                <w:rFonts w:ascii="Times New Roman" w:hAnsi="Times New Roman" w:cs="Times New Roman"/>
              </w:rPr>
            </w:pPr>
          </w:p>
        </w:tc>
        <w:tc>
          <w:tcPr>
            <w:tcW w:w="4320" w:type="dxa"/>
          </w:tcPr>
          <w:p w:rsidR="005E59F0" w:rsidRPr="00AF558E" w:rsidRDefault="005E59F0" w:rsidP="00AF558E">
            <w:pPr>
              <w:autoSpaceDE w:val="0"/>
              <w:autoSpaceDN w:val="0"/>
              <w:adjustRightInd w:val="0"/>
              <w:rPr>
                <w:rFonts w:ascii="Times New Roman" w:hAnsi="Times New Roman" w:cs="Times New Roman"/>
              </w:rPr>
            </w:pPr>
            <w:r w:rsidRPr="00AF558E">
              <w:rPr>
                <w:rFonts w:ascii="Times New Roman" w:hAnsi="Times New Roman" w:cs="Times New Roman"/>
              </w:rPr>
              <w:t>Fencing around the dam</w:t>
            </w:r>
          </w:p>
        </w:tc>
        <w:tc>
          <w:tcPr>
            <w:tcW w:w="900" w:type="dxa"/>
          </w:tcPr>
          <w:p w:rsidR="005E59F0" w:rsidRPr="00AF558E" w:rsidRDefault="005E59F0" w:rsidP="00AF558E">
            <w:pPr>
              <w:autoSpaceDE w:val="0"/>
              <w:autoSpaceDN w:val="0"/>
              <w:adjustRightInd w:val="0"/>
              <w:rPr>
                <w:rFonts w:ascii="Times New Roman" w:hAnsi="Times New Roman" w:cs="Times New Roman"/>
              </w:rPr>
            </w:pPr>
          </w:p>
        </w:tc>
        <w:tc>
          <w:tcPr>
            <w:tcW w:w="1818" w:type="dxa"/>
          </w:tcPr>
          <w:p w:rsidR="005E59F0" w:rsidRPr="00AF558E" w:rsidRDefault="005E59F0" w:rsidP="00AF558E">
            <w:pPr>
              <w:autoSpaceDE w:val="0"/>
              <w:autoSpaceDN w:val="0"/>
              <w:adjustRightInd w:val="0"/>
              <w:rPr>
                <w:rFonts w:ascii="Times New Roman" w:hAnsi="Times New Roman" w:cs="Times New Roman"/>
              </w:rPr>
            </w:pPr>
          </w:p>
        </w:tc>
      </w:tr>
      <w:tr w:rsidR="005E59F0" w:rsidRPr="00AF558E" w:rsidTr="005E59F0">
        <w:tc>
          <w:tcPr>
            <w:tcW w:w="648" w:type="dxa"/>
          </w:tcPr>
          <w:p w:rsidR="005E59F0" w:rsidRPr="00AF558E" w:rsidRDefault="005E59F0" w:rsidP="00AF558E">
            <w:pPr>
              <w:autoSpaceDE w:val="0"/>
              <w:autoSpaceDN w:val="0"/>
              <w:adjustRightInd w:val="0"/>
              <w:rPr>
                <w:rFonts w:ascii="Times New Roman" w:hAnsi="Times New Roman" w:cs="Times New Roman"/>
              </w:rPr>
            </w:pPr>
            <w:r w:rsidRPr="00AF558E">
              <w:rPr>
                <w:rFonts w:ascii="Times New Roman" w:hAnsi="Times New Roman" w:cs="Times New Roman"/>
              </w:rPr>
              <w:t>3.5</w:t>
            </w:r>
          </w:p>
        </w:tc>
        <w:tc>
          <w:tcPr>
            <w:tcW w:w="4590" w:type="dxa"/>
          </w:tcPr>
          <w:p w:rsidR="005E59F0" w:rsidRPr="00AF558E" w:rsidRDefault="005E59F0" w:rsidP="00AF558E">
            <w:pPr>
              <w:autoSpaceDE w:val="0"/>
              <w:autoSpaceDN w:val="0"/>
              <w:adjustRightInd w:val="0"/>
              <w:rPr>
                <w:rFonts w:ascii="Times New Roman" w:hAnsi="Times New Roman" w:cs="Times New Roman"/>
              </w:rPr>
            </w:pPr>
            <w:r w:rsidRPr="00AF558E">
              <w:rPr>
                <w:rFonts w:ascii="Times New Roman" w:hAnsi="Times New Roman" w:cs="Times New Roman"/>
              </w:rPr>
              <w:t>Marred landscape</w:t>
            </w:r>
          </w:p>
        </w:tc>
        <w:tc>
          <w:tcPr>
            <w:tcW w:w="900" w:type="dxa"/>
          </w:tcPr>
          <w:p w:rsidR="005E59F0" w:rsidRPr="00AF558E" w:rsidRDefault="005E59F0" w:rsidP="00AF558E">
            <w:pPr>
              <w:autoSpaceDE w:val="0"/>
              <w:autoSpaceDN w:val="0"/>
              <w:adjustRightInd w:val="0"/>
              <w:rPr>
                <w:rFonts w:ascii="Times New Roman" w:hAnsi="Times New Roman" w:cs="Times New Roman"/>
              </w:rPr>
            </w:pPr>
          </w:p>
        </w:tc>
        <w:tc>
          <w:tcPr>
            <w:tcW w:w="4320" w:type="dxa"/>
          </w:tcPr>
          <w:p w:rsidR="005E59F0" w:rsidRPr="00AF558E" w:rsidRDefault="005E59F0" w:rsidP="00AF558E">
            <w:pPr>
              <w:autoSpaceDE w:val="0"/>
              <w:autoSpaceDN w:val="0"/>
              <w:adjustRightInd w:val="0"/>
              <w:rPr>
                <w:rFonts w:ascii="Times New Roman" w:hAnsi="Times New Roman" w:cs="Times New Roman"/>
              </w:rPr>
            </w:pPr>
            <w:r w:rsidRPr="00AF558E">
              <w:rPr>
                <w:rFonts w:ascii="Times New Roman" w:hAnsi="Times New Roman" w:cs="Times New Roman"/>
              </w:rPr>
              <w:t>Clean/landscape around dam site</w:t>
            </w:r>
          </w:p>
        </w:tc>
        <w:tc>
          <w:tcPr>
            <w:tcW w:w="900" w:type="dxa"/>
          </w:tcPr>
          <w:p w:rsidR="005E59F0" w:rsidRPr="00AF558E" w:rsidRDefault="005E59F0" w:rsidP="00AF558E">
            <w:pPr>
              <w:autoSpaceDE w:val="0"/>
              <w:autoSpaceDN w:val="0"/>
              <w:adjustRightInd w:val="0"/>
              <w:rPr>
                <w:rFonts w:ascii="Times New Roman" w:hAnsi="Times New Roman" w:cs="Times New Roman"/>
              </w:rPr>
            </w:pPr>
          </w:p>
        </w:tc>
        <w:tc>
          <w:tcPr>
            <w:tcW w:w="1818" w:type="dxa"/>
          </w:tcPr>
          <w:p w:rsidR="005E59F0" w:rsidRPr="00AF558E" w:rsidRDefault="005E59F0" w:rsidP="00AF558E">
            <w:pPr>
              <w:autoSpaceDE w:val="0"/>
              <w:autoSpaceDN w:val="0"/>
              <w:adjustRightInd w:val="0"/>
              <w:rPr>
                <w:rFonts w:ascii="Times New Roman" w:hAnsi="Times New Roman" w:cs="Times New Roman"/>
              </w:rPr>
            </w:pPr>
          </w:p>
        </w:tc>
      </w:tr>
      <w:tr w:rsidR="005E59F0" w:rsidRPr="00AF558E" w:rsidTr="005E59F0">
        <w:tc>
          <w:tcPr>
            <w:tcW w:w="648" w:type="dxa"/>
          </w:tcPr>
          <w:p w:rsidR="005E59F0" w:rsidRPr="00AF558E" w:rsidRDefault="005E59F0" w:rsidP="00AF558E">
            <w:pPr>
              <w:autoSpaceDE w:val="0"/>
              <w:autoSpaceDN w:val="0"/>
              <w:adjustRightInd w:val="0"/>
              <w:rPr>
                <w:rFonts w:ascii="Times New Roman" w:hAnsi="Times New Roman" w:cs="Times New Roman"/>
              </w:rPr>
            </w:pPr>
            <w:r w:rsidRPr="00AF558E">
              <w:rPr>
                <w:rFonts w:ascii="Times New Roman" w:hAnsi="Times New Roman" w:cs="Times New Roman"/>
              </w:rPr>
              <w:t>3.6</w:t>
            </w:r>
          </w:p>
        </w:tc>
        <w:tc>
          <w:tcPr>
            <w:tcW w:w="4590" w:type="dxa"/>
          </w:tcPr>
          <w:p w:rsidR="005E59F0" w:rsidRPr="00AF558E" w:rsidRDefault="005E59F0" w:rsidP="00AF558E">
            <w:pPr>
              <w:autoSpaceDE w:val="0"/>
              <w:autoSpaceDN w:val="0"/>
              <w:adjustRightInd w:val="0"/>
              <w:rPr>
                <w:rFonts w:ascii="Times New Roman" w:hAnsi="Times New Roman" w:cs="Times New Roman"/>
              </w:rPr>
            </w:pPr>
            <w:r w:rsidRPr="00AF558E">
              <w:rPr>
                <w:rFonts w:ascii="Times New Roman" w:hAnsi="Times New Roman" w:cs="Times New Roman"/>
              </w:rPr>
              <w:t>Loss of buildings or property</w:t>
            </w:r>
          </w:p>
        </w:tc>
        <w:tc>
          <w:tcPr>
            <w:tcW w:w="900" w:type="dxa"/>
          </w:tcPr>
          <w:p w:rsidR="005E59F0" w:rsidRPr="00AF558E" w:rsidRDefault="005E59F0" w:rsidP="00AF558E">
            <w:pPr>
              <w:autoSpaceDE w:val="0"/>
              <w:autoSpaceDN w:val="0"/>
              <w:adjustRightInd w:val="0"/>
              <w:rPr>
                <w:rFonts w:ascii="Times New Roman" w:hAnsi="Times New Roman" w:cs="Times New Roman"/>
              </w:rPr>
            </w:pPr>
          </w:p>
        </w:tc>
        <w:tc>
          <w:tcPr>
            <w:tcW w:w="4320" w:type="dxa"/>
          </w:tcPr>
          <w:p w:rsidR="005E59F0" w:rsidRPr="00AF558E" w:rsidRDefault="005E59F0" w:rsidP="00AF558E">
            <w:pPr>
              <w:autoSpaceDE w:val="0"/>
              <w:autoSpaceDN w:val="0"/>
              <w:adjustRightInd w:val="0"/>
              <w:rPr>
                <w:rFonts w:ascii="Times New Roman" w:hAnsi="Times New Roman" w:cs="Times New Roman"/>
              </w:rPr>
            </w:pPr>
            <w:r w:rsidRPr="00AF558E">
              <w:rPr>
                <w:rFonts w:ascii="Times New Roman" w:hAnsi="Times New Roman" w:cs="Times New Roman"/>
              </w:rPr>
              <w:t>Compensation/ resettlement</w:t>
            </w:r>
          </w:p>
        </w:tc>
        <w:tc>
          <w:tcPr>
            <w:tcW w:w="900" w:type="dxa"/>
          </w:tcPr>
          <w:p w:rsidR="005E59F0" w:rsidRPr="00AF558E" w:rsidRDefault="005E59F0" w:rsidP="00AF558E">
            <w:pPr>
              <w:autoSpaceDE w:val="0"/>
              <w:autoSpaceDN w:val="0"/>
              <w:adjustRightInd w:val="0"/>
              <w:rPr>
                <w:rFonts w:ascii="Times New Roman" w:hAnsi="Times New Roman" w:cs="Times New Roman"/>
              </w:rPr>
            </w:pPr>
          </w:p>
        </w:tc>
        <w:tc>
          <w:tcPr>
            <w:tcW w:w="1818" w:type="dxa"/>
          </w:tcPr>
          <w:p w:rsidR="005E59F0" w:rsidRPr="00AF558E" w:rsidRDefault="005E59F0" w:rsidP="00AF558E">
            <w:pPr>
              <w:autoSpaceDE w:val="0"/>
              <w:autoSpaceDN w:val="0"/>
              <w:adjustRightInd w:val="0"/>
              <w:rPr>
                <w:rFonts w:ascii="Times New Roman" w:hAnsi="Times New Roman" w:cs="Times New Roman"/>
              </w:rPr>
            </w:pPr>
          </w:p>
        </w:tc>
      </w:tr>
      <w:tr w:rsidR="005E59F0" w:rsidRPr="00AF558E" w:rsidTr="005E59F0">
        <w:tc>
          <w:tcPr>
            <w:tcW w:w="648" w:type="dxa"/>
          </w:tcPr>
          <w:p w:rsidR="005E59F0" w:rsidRPr="00AF558E" w:rsidRDefault="005E59F0" w:rsidP="00AF558E">
            <w:pPr>
              <w:autoSpaceDE w:val="0"/>
              <w:autoSpaceDN w:val="0"/>
              <w:adjustRightInd w:val="0"/>
              <w:rPr>
                <w:rFonts w:ascii="Times New Roman" w:hAnsi="Times New Roman" w:cs="Times New Roman"/>
              </w:rPr>
            </w:pPr>
            <w:r w:rsidRPr="00AF558E">
              <w:rPr>
                <w:rFonts w:ascii="Times New Roman" w:hAnsi="Times New Roman" w:cs="Times New Roman"/>
              </w:rPr>
              <w:t>3.7</w:t>
            </w:r>
          </w:p>
        </w:tc>
        <w:tc>
          <w:tcPr>
            <w:tcW w:w="4590" w:type="dxa"/>
          </w:tcPr>
          <w:p w:rsidR="005E59F0" w:rsidRPr="00AF558E" w:rsidRDefault="005E59F0" w:rsidP="00AF558E">
            <w:pPr>
              <w:autoSpaceDE w:val="0"/>
              <w:autoSpaceDN w:val="0"/>
              <w:adjustRightInd w:val="0"/>
              <w:rPr>
                <w:rFonts w:ascii="Times New Roman" w:hAnsi="Times New Roman" w:cs="Times New Roman"/>
              </w:rPr>
            </w:pPr>
            <w:r w:rsidRPr="00AF558E">
              <w:rPr>
                <w:rFonts w:ascii="Times New Roman" w:hAnsi="Times New Roman" w:cs="Times New Roman"/>
              </w:rPr>
              <w:t>Disruption or destruction of wildlife</w:t>
            </w:r>
          </w:p>
        </w:tc>
        <w:tc>
          <w:tcPr>
            <w:tcW w:w="900" w:type="dxa"/>
          </w:tcPr>
          <w:p w:rsidR="005E59F0" w:rsidRPr="00AF558E" w:rsidRDefault="005E59F0" w:rsidP="00AF558E">
            <w:pPr>
              <w:autoSpaceDE w:val="0"/>
              <w:autoSpaceDN w:val="0"/>
              <w:adjustRightInd w:val="0"/>
              <w:rPr>
                <w:rFonts w:ascii="Times New Roman" w:hAnsi="Times New Roman" w:cs="Times New Roman"/>
              </w:rPr>
            </w:pPr>
          </w:p>
        </w:tc>
        <w:tc>
          <w:tcPr>
            <w:tcW w:w="4320" w:type="dxa"/>
          </w:tcPr>
          <w:p w:rsidR="005E59F0" w:rsidRPr="00AF558E" w:rsidRDefault="005E59F0" w:rsidP="00AF558E">
            <w:pPr>
              <w:autoSpaceDE w:val="0"/>
              <w:autoSpaceDN w:val="0"/>
              <w:adjustRightInd w:val="0"/>
              <w:rPr>
                <w:rFonts w:ascii="Times New Roman" w:hAnsi="Times New Roman" w:cs="Times New Roman"/>
              </w:rPr>
            </w:pPr>
            <w:r w:rsidRPr="00AF558E">
              <w:rPr>
                <w:rFonts w:ascii="Times New Roman" w:hAnsi="Times New Roman" w:cs="Times New Roman"/>
              </w:rPr>
              <w:t>Minimize loss of natural vegetation during construction</w:t>
            </w:r>
          </w:p>
        </w:tc>
        <w:tc>
          <w:tcPr>
            <w:tcW w:w="900" w:type="dxa"/>
          </w:tcPr>
          <w:p w:rsidR="005E59F0" w:rsidRPr="00AF558E" w:rsidRDefault="005E59F0" w:rsidP="00AF558E">
            <w:pPr>
              <w:autoSpaceDE w:val="0"/>
              <w:autoSpaceDN w:val="0"/>
              <w:adjustRightInd w:val="0"/>
              <w:rPr>
                <w:rFonts w:ascii="Times New Roman" w:hAnsi="Times New Roman" w:cs="Times New Roman"/>
              </w:rPr>
            </w:pPr>
          </w:p>
        </w:tc>
        <w:tc>
          <w:tcPr>
            <w:tcW w:w="1818" w:type="dxa"/>
          </w:tcPr>
          <w:p w:rsidR="005E59F0" w:rsidRPr="00AF558E" w:rsidRDefault="005E59F0" w:rsidP="00AF558E">
            <w:pPr>
              <w:autoSpaceDE w:val="0"/>
              <w:autoSpaceDN w:val="0"/>
              <w:adjustRightInd w:val="0"/>
              <w:rPr>
                <w:rFonts w:ascii="Times New Roman" w:hAnsi="Times New Roman" w:cs="Times New Roman"/>
              </w:rPr>
            </w:pPr>
          </w:p>
        </w:tc>
      </w:tr>
      <w:tr w:rsidR="005E59F0" w:rsidRPr="00AF558E" w:rsidTr="005E59F0">
        <w:tc>
          <w:tcPr>
            <w:tcW w:w="648" w:type="dxa"/>
          </w:tcPr>
          <w:p w:rsidR="005E59F0" w:rsidRPr="00AF558E" w:rsidRDefault="005E59F0" w:rsidP="00AF558E">
            <w:pPr>
              <w:autoSpaceDE w:val="0"/>
              <w:autoSpaceDN w:val="0"/>
              <w:adjustRightInd w:val="0"/>
              <w:rPr>
                <w:rFonts w:ascii="Times New Roman" w:hAnsi="Times New Roman" w:cs="Times New Roman"/>
              </w:rPr>
            </w:pPr>
            <w:r w:rsidRPr="00AF558E">
              <w:rPr>
                <w:rFonts w:ascii="Times New Roman" w:hAnsi="Times New Roman" w:cs="Times New Roman"/>
              </w:rPr>
              <w:t>3.8</w:t>
            </w:r>
          </w:p>
        </w:tc>
        <w:tc>
          <w:tcPr>
            <w:tcW w:w="4590" w:type="dxa"/>
          </w:tcPr>
          <w:p w:rsidR="005E59F0" w:rsidRPr="00AF558E" w:rsidRDefault="005E59F0" w:rsidP="00AF558E">
            <w:pPr>
              <w:autoSpaceDE w:val="0"/>
              <w:autoSpaceDN w:val="0"/>
              <w:adjustRightInd w:val="0"/>
              <w:rPr>
                <w:rFonts w:ascii="Times New Roman" w:hAnsi="Times New Roman" w:cs="Times New Roman"/>
              </w:rPr>
            </w:pPr>
            <w:r w:rsidRPr="00AF558E">
              <w:rPr>
                <w:rFonts w:ascii="Times New Roman" w:hAnsi="Times New Roman" w:cs="Times New Roman"/>
              </w:rPr>
              <w:t>Involuntary settlement</w:t>
            </w:r>
          </w:p>
        </w:tc>
        <w:tc>
          <w:tcPr>
            <w:tcW w:w="900" w:type="dxa"/>
          </w:tcPr>
          <w:p w:rsidR="005E59F0" w:rsidRPr="00AF558E" w:rsidRDefault="005E59F0" w:rsidP="00AF558E">
            <w:pPr>
              <w:autoSpaceDE w:val="0"/>
              <w:autoSpaceDN w:val="0"/>
              <w:adjustRightInd w:val="0"/>
              <w:rPr>
                <w:rFonts w:ascii="Times New Roman" w:hAnsi="Times New Roman" w:cs="Times New Roman"/>
              </w:rPr>
            </w:pPr>
          </w:p>
        </w:tc>
        <w:tc>
          <w:tcPr>
            <w:tcW w:w="4320" w:type="dxa"/>
          </w:tcPr>
          <w:p w:rsidR="005E59F0" w:rsidRPr="00AF558E" w:rsidRDefault="005E59F0" w:rsidP="00AF558E">
            <w:pPr>
              <w:autoSpaceDE w:val="0"/>
              <w:autoSpaceDN w:val="0"/>
              <w:adjustRightInd w:val="0"/>
              <w:rPr>
                <w:rFonts w:ascii="Times New Roman" w:hAnsi="Times New Roman" w:cs="Times New Roman"/>
              </w:rPr>
            </w:pPr>
            <w:r w:rsidRPr="00AF558E">
              <w:rPr>
                <w:rFonts w:ascii="Times New Roman" w:hAnsi="Times New Roman" w:cs="Times New Roman"/>
              </w:rPr>
              <w:t>Compensation/ resettlement</w:t>
            </w:r>
          </w:p>
        </w:tc>
        <w:tc>
          <w:tcPr>
            <w:tcW w:w="900" w:type="dxa"/>
          </w:tcPr>
          <w:p w:rsidR="005E59F0" w:rsidRPr="00AF558E" w:rsidRDefault="005E59F0" w:rsidP="00AF558E">
            <w:pPr>
              <w:autoSpaceDE w:val="0"/>
              <w:autoSpaceDN w:val="0"/>
              <w:adjustRightInd w:val="0"/>
              <w:rPr>
                <w:rFonts w:ascii="Times New Roman" w:hAnsi="Times New Roman" w:cs="Times New Roman"/>
              </w:rPr>
            </w:pPr>
          </w:p>
        </w:tc>
        <w:tc>
          <w:tcPr>
            <w:tcW w:w="1818" w:type="dxa"/>
          </w:tcPr>
          <w:p w:rsidR="005E59F0" w:rsidRPr="00AF558E" w:rsidRDefault="005E59F0" w:rsidP="00AF558E">
            <w:pPr>
              <w:autoSpaceDE w:val="0"/>
              <w:autoSpaceDN w:val="0"/>
              <w:adjustRightInd w:val="0"/>
              <w:rPr>
                <w:rFonts w:ascii="Times New Roman" w:hAnsi="Times New Roman" w:cs="Times New Roman"/>
              </w:rPr>
            </w:pPr>
          </w:p>
        </w:tc>
      </w:tr>
      <w:tr w:rsidR="005E59F0" w:rsidRPr="00AF558E" w:rsidTr="005E59F0">
        <w:tc>
          <w:tcPr>
            <w:tcW w:w="648" w:type="dxa"/>
          </w:tcPr>
          <w:p w:rsidR="005E59F0" w:rsidRPr="00AF558E" w:rsidRDefault="005E59F0" w:rsidP="00AF558E">
            <w:pPr>
              <w:autoSpaceDE w:val="0"/>
              <w:autoSpaceDN w:val="0"/>
              <w:adjustRightInd w:val="0"/>
              <w:rPr>
                <w:rFonts w:ascii="Times New Roman" w:hAnsi="Times New Roman" w:cs="Times New Roman"/>
              </w:rPr>
            </w:pPr>
            <w:r w:rsidRPr="00AF558E">
              <w:rPr>
                <w:rFonts w:ascii="Times New Roman" w:hAnsi="Times New Roman" w:cs="Times New Roman"/>
              </w:rPr>
              <w:t>3.9</w:t>
            </w:r>
          </w:p>
        </w:tc>
        <w:tc>
          <w:tcPr>
            <w:tcW w:w="4590" w:type="dxa"/>
          </w:tcPr>
          <w:p w:rsidR="005E59F0" w:rsidRPr="00AF558E" w:rsidRDefault="005E59F0" w:rsidP="00AF558E">
            <w:pPr>
              <w:autoSpaceDE w:val="0"/>
              <w:autoSpaceDN w:val="0"/>
              <w:adjustRightInd w:val="0"/>
              <w:rPr>
                <w:rFonts w:ascii="Times New Roman" w:hAnsi="Times New Roman" w:cs="Times New Roman"/>
              </w:rPr>
            </w:pPr>
            <w:r w:rsidRPr="00AF558E">
              <w:rPr>
                <w:rFonts w:ascii="Times New Roman" w:hAnsi="Times New Roman" w:cs="Times New Roman"/>
              </w:rPr>
              <w:t>Contamination of water by human excreta at the</w:t>
            </w:r>
          </w:p>
          <w:p w:rsidR="005E59F0" w:rsidRPr="00AF558E" w:rsidRDefault="005E59F0" w:rsidP="00AF558E">
            <w:pPr>
              <w:autoSpaceDE w:val="0"/>
              <w:autoSpaceDN w:val="0"/>
              <w:adjustRightInd w:val="0"/>
              <w:rPr>
                <w:rFonts w:ascii="Times New Roman" w:hAnsi="Times New Roman" w:cs="Times New Roman"/>
              </w:rPr>
            </w:pPr>
            <w:r w:rsidRPr="00AF558E">
              <w:rPr>
                <w:rFonts w:ascii="Times New Roman" w:hAnsi="Times New Roman" w:cs="Times New Roman"/>
              </w:rPr>
              <w:t>water source</w:t>
            </w:r>
          </w:p>
        </w:tc>
        <w:tc>
          <w:tcPr>
            <w:tcW w:w="900" w:type="dxa"/>
          </w:tcPr>
          <w:p w:rsidR="005E59F0" w:rsidRPr="00AF558E" w:rsidRDefault="005E59F0" w:rsidP="00AF558E">
            <w:pPr>
              <w:autoSpaceDE w:val="0"/>
              <w:autoSpaceDN w:val="0"/>
              <w:adjustRightInd w:val="0"/>
              <w:rPr>
                <w:rFonts w:ascii="Times New Roman" w:hAnsi="Times New Roman" w:cs="Times New Roman"/>
              </w:rPr>
            </w:pPr>
          </w:p>
        </w:tc>
        <w:tc>
          <w:tcPr>
            <w:tcW w:w="4320" w:type="dxa"/>
          </w:tcPr>
          <w:p w:rsidR="005E59F0" w:rsidRPr="00AF558E" w:rsidRDefault="005E59F0" w:rsidP="00AF558E">
            <w:pPr>
              <w:autoSpaceDE w:val="0"/>
              <w:autoSpaceDN w:val="0"/>
              <w:adjustRightInd w:val="0"/>
              <w:rPr>
                <w:rFonts w:ascii="Times New Roman" w:hAnsi="Times New Roman" w:cs="Times New Roman"/>
              </w:rPr>
            </w:pPr>
            <w:r w:rsidRPr="00AF558E">
              <w:rPr>
                <w:rFonts w:ascii="Times New Roman" w:hAnsi="Times New Roman" w:cs="Times New Roman"/>
              </w:rPr>
              <w:t>Minimize human activities at water sources.</w:t>
            </w:r>
          </w:p>
        </w:tc>
        <w:tc>
          <w:tcPr>
            <w:tcW w:w="900" w:type="dxa"/>
          </w:tcPr>
          <w:p w:rsidR="005E59F0" w:rsidRPr="00AF558E" w:rsidRDefault="005E59F0" w:rsidP="00AF558E">
            <w:pPr>
              <w:autoSpaceDE w:val="0"/>
              <w:autoSpaceDN w:val="0"/>
              <w:adjustRightInd w:val="0"/>
              <w:rPr>
                <w:rFonts w:ascii="Times New Roman" w:hAnsi="Times New Roman" w:cs="Times New Roman"/>
              </w:rPr>
            </w:pPr>
          </w:p>
        </w:tc>
        <w:tc>
          <w:tcPr>
            <w:tcW w:w="1818" w:type="dxa"/>
          </w:tcPr>
          <w:p w:rsidR="005E59F0" w:rsidRPr="00AF558E" w:rsidRDefault="005E59F0" w:rsidP="00AF558E">
            <w:pPr>
              <w:autoSpaceDE w:val="0"/>
              <w:autoSpaceDN w:val="0"/>
              <w:adjustRightInd w:val="0"/>
              <w:rPr>
                <w:rFonts w:ascii="Times New Roman" w:hAnsi="Times New Roman" w:cs="Times New Roman"/>
              </w:rPr>
            </w:pPr>
          </w:p>
        </w:tc>
      </w:tr>
      <w:tr w:rsidR="005E59F0" w:rsidRPr="00AF558E" w:rsidTr="005E59F0">
        <w:tc>
          <w:tcPr>
            <w:tcW w:w="648" w:type="dxa"/>
          </w:tcPr>
          <w:p w:rsidR="005E59F0" w:rsidRPr="00AF558E" w:rsidRDefault="005E59F0" w:rsidP="00AF558E">
            <w:pPr>
              <w:autoSpaceDE w:val="0"/>
              <w:autoSpaceDN w:val="0"/>
              <w:adjustRightInd w:val="0"/>
              <w:rPr>
                <w:rFonts w:ascii="Times New Roman" w:hAnsi="Times New Roman" w:cs="Times New Roman"/>
              </w:rPr>
            </w:pPr>
            <w:r w:rsidRPr="00AF558E">
              <w:rPr>
                <w:rFonts w:ascii="Times New Roman" w:hAnsi="Times New Roman" w:cs="Times New Roman"/>
              </w:rPr>
              <w:t>3.10</w:t>
            </w:r>
          </w:p>
        </w:tc>
        <w:tc>
          <w:tcPr>
            <w:tcW w:w="4590" w:type="dxa"/>
          </w:tcPr>
          <w:p w:rsidR="005E59F0" w:rsidRPr="00AF558E" w:rsidRDefault="005E59F0" w:rsidP="00AF558E">
            <w:pPr>
              <w:autoSpaceDE w:val="0"/>
              <w:autoSpaceDN w:val="0"/>
              <w:adjustRightInd w:val="0"/>
              <w:rPr>
                <w:rFonts w:ascii="Times New Roman" w:hAnsi="Times New Roman" w:cs="Times New Roman"/>
              </w:rPr>
            </w:pPr>
            <w:r w:rsidRPr="00AF558E">
              <w:rPr>
                <w:rFonts w:ascii="Times New Roman" w:hAnsi="Times New Roman" w:cs="Times New Roman"/>
              </w:rPr>
              <w:t>Contamination by livestock</w:t>
            </w:r>
          </w:p>
        </w:tc>
        <w:tc>
          <w:tcPr>
            <w:tcW w:w="900" w:type="dxa"/>
          </w:tcPr>
          <w:p w:rsidR="005E59F0" w:rsidRPr="00AF558E" w:rsidRDefault="005E59F0" w:rsidP="00AF558E">
            <w:pPr>
              <w:autoSpaceDE w:val="0"/>
              <w:autoSpaceDN w:val="0"/>
              <w:adjustRightInd w:val="0"/>
              <w:rPr>
                <w:rFonts w:ascii="Times New Roman" w:hAnsi="Times New Roman" w:cs="Times New Roman"/>
              </w:rPr>
            </w:pPr>
          </w:p>
        </w:tc>
        <w:tc>
          <w:tcPr>
            <w:tcW w:w="4320" w:type="dxa"/>
          </w:tcPr>
          <w:p w:rsidR="005E59F0" w:rsidRPr="00AF558E" w:rsidRDefault="005E59F0" w:rsidP="00AF558E">
            <w:pPr>
              <w:autoSpaceDE w:val="0"/>
              <w:autoSpaceDN w:val="0"/>
              <w:adjustRightInd w:val="0"/>
              <w:rPr>
                <w:rFonts w:ascii="Times New Roman" w:hAnsi="Times New Roman" w:cs="Times New Roman"/>
              </w:rPr>
            </w:pPr>
            <w:r w:rsidRPr="00AF558E">
              <w:rPr>
                <w:rFonts w:ascii="Times New Roman" w:hAnsi="Times New Roman" w:cs="Times New Roman"/>
              </w:rPr>
              <w:t>Provide livestock trough</w:t>
            </w:r>
          </w:p>
          <w:p w:rsidR="005E59F0" w:rsidRPr="00AF558E" w:rsidRDefault="005E59F0" w:rsidP="00AF558E">
            <w:pPr>
              <w:autoSpaceDE w:val="0"/>
              <w:autoSpaceDN w:val="0"/>
              <w:adjustRightInd w:val="0"/>
              <w:rPr>
                <w:rFonts w:ascii="Times New Roman" w:hAnsi="Times New Roman" w:cs="Times New Roman"/>
              </w:rPr>
            </w:pPr>
            <w:r w:rsidRPr="00AF558E">
              <w:rPr>
                <w:rFonts w:ascii="Times New Roman" w:hAnsi="Times New Roman" w:cs="Times New Roman"/>
              </w:rPr>
              <w:t>Fencing the dam</w:t>
            </w:r>
          </w:p>
        </w:tc>
        <w:tc>
          <w:tcPr>
            <w:tcW w:w="900" w:type="dxa"/>
          </w:tcPr>
          <w:p w:rsidR="005E59F0" w:rsidRPr="00AF558E" w:rsidRDefault="005E59F0" w:rsidP="00AF558E">
            <w:pPr>
              <w:autoSpaceDE w:val="0"/>
              <w:autoSpaceDN w:val="0"/>
              <w:adjustRightInd w:val="0"/>
              <w:rPr>
                <w:rFonts w:ascii="Times New Roman" w:hAnsi="Times New Roman" w:cs="Times New Roman"/>
              </w:rPr>
            </w:pPr>
          </w:p>
        </w:tc>
        <w:tc>
          <w:tcPr>
            <w:tcW w:w="1818" w:type="dxa"/>
          </w:tcPr>
          <w:p w:rsidR="005E59F0" w:rsidRPr="00AF558E" w:rsidRDefault="005E59F0" w:rsidP="00AF558E">
            <w:pPr>
              <w:autoSpaceDE w:val="0"/>
              <w:autoSpaceDN w:val="0"/>
              <w:adjustRightInd w:val="0"/>
              <w:rPr>
                <w:rFonts w:ascii="Times New Roman" w:hAnsi="Times New Roman" w:cs="Times New Roman"/>
              </w:rPr>
            </w:pPr>
          </w:p>
        </w:tc>
      </w:tr>
      <w:tr w:rsidR="005E59F0" w:rsidRPr="00AF558E" w:rsidTr="005E59F0">
        <w:tc>
          <w:tcPr>
            <w:tcW w:w="648" w:type="dxa"/>
          </w:tcPr>
          <w:p w:rsidR="005E59F0" w:rsidRPr="00AF558E" w:rsidRDefault="005E59F0" w:rsidP="00AF558E">
            <w:pPr>
              <w:autoSpaceDE w:val="0"/>
              <w:autoSpaceDN w:val="0"/>
              <w:adjustRightInd w:val="0"/>
              <w:rPr>
                <w:rFonts w:ascii="Times New Roman" w:hAnsi="Times New Roman" w:cs="Times New Roman"/>
              </w:rPr>
            </w:pPr>
            <w:r w:rsidRPr="00AF558E">
              <w:rPr>
                <w:rFonts w:ascii="Times New Roman" w:hAnsi="Times New Roman" w:cs="Times New Roman"/>
              </w:rPr>
              <w:t>3.11</w:t>
            </w:r>
          </w:p>
        </w:tc>
        <w:tc>
          <w:tcPr>
            <w:tcW w:w="4590" w:type="dxa"/>
          </w:tcPr>
          <w:p w:rsidR="005E59F0" w:rsidRPr="00AF558E" w:rsidRDefault="005E59F0" w:rsidP="00AF558E">
            <w:pPr>
              <w:autoSpaceDE w:val="0"/>
              <w:autoSpaceDN w:val="0"/>
              <w:adjustRightInd w:val="0"/>
              <w:rPr>
                <w:rFonts w:ascii="Times New Roman" w:hAnsi="Times New Roman" w:cs="Times New Roman"/>
              </w:rPr>
            </w:pPr>
            <w:r w:rsidRPr="00AF558E">
              <w:rPr>
                <w:rFonts w:ascii="Times New Roman" w:hAnsi="Times New Roman" w:cs="Times New Roman"/>
              </w:rPr>
              <w:t>Degradation of soil cover</w:t>
            </w:r>
          </w:p>
        </w:tc>
        <w:tc>
          <w:tcPr>
            <w:tcW w:w="900" w:type="dxa"/>
          </w:tcPr>
          <w:p w:rsidR="005E59F0" w:rsidRPr="00AF558E" w:rsidRDefault="005E59F0" w:rsidP="00AF558E">
            <w:pPr>
              <w:autoSpaceDE w:val="0"/>
              <w:autoSpaceDN w:val="0"/>
              <w:adjustRightInd w:val="0"/>
              <w:rPr>
                <w:rFonts w:ascii="Times New Roman" w:hAnsi="Times New Roman" w:cs="Times New Roman"/>
              </w:rPr>
            </w:pPr>
          </w:p>
        </w:tc>
        <w:tc>
          <w:tcPr>
            <w:tcW w:w="4320" w:type="dxa"/>
          </w:tcPr>
          <w:p w:rsidR="005E59F0" w:rsidRPr="00AF558E" w:rsidRDefault="005E59F0" w:rsidP="00AF558E">
            <w:pPr>
              <w:autoSpaceDE w:val="0"/>
              <w:autoSpaceDN w:val="0"/>
              <w:adjustRightInd w:val="0"/>
              <w:rPr>
                <w:rFonts w:ascii="Times New Roman" w:hAnsi="Times New Roman" w:cs="Times New Roman"/>
              </w:rPr>
            </w:pPr>
            <w:r w:rsidRPr="00AF558E">
              <w:rPr>
                <w:rFonts w:ascii="Times New Roman" w:hAnsi="Times New Roman" w:cs="Times New Roman"/>
              </w:rPr>
              <w:t>Re-vegetation or soil stabilization</w:t>
            </w:r>
          </w:p>
        </w:tc>
        <w:tc>
          <w:tcPr>
            <w:tcW w:w="900" w:type="dxa"/>
          </w:tcPr>
          <w:p w:rsidR="005E59F0" w:rsidRPr="00AF558E" w:rsidRDefault="005E59F0" w:rsidP="00AF558E">
            <w:pPr>
              <w:autoSpaceDE w:val="0"/>
              <w:autoSpaceDN w:val="0"/>
              <w:adjustRightInd w:val="0"/>
              <w:rPr>
                <w:rFonts w:ascii="Times New Roman" w:hAnsi="Times New Roman" w:cs="Times New Roman"/>
              </w:rPr>
            </w:pPr>
          </w:p>
        </w:tc>
        <w:tc>
          <w:tcPr>
            <w:tcW w:w="1818" w:type="dxa"/>
          </w:tcPr>
          <w:p w:rsidR="005E59F0" w:rsidRPr="00AF558E" w:rsidRDefault="005E59F0" w:rsidP="00AF558E">
            <w:pPr>
              <w:autoSpaceDE w:val="0"/>
              <w:autoSpaceDN w:val="0"/>
              <w:adjustRightInd w:val="0"/>
              <w:rPr>
                <w:rFonts w:ascii="Times New Roman" w:hAnsi="Times New Roman" w:cs="Times New Roman"/>
              </w:rPr>
            </w:pPr>
          </w:p>
        </w:tc>
      </w:tr>
      <w:tr w:rsidR="005E59F0" w:rsidRPr="00AF558E" w:rsidTr="005E59F0">
        <w:tc>
          <w:tcPr>
            <w:tcW w:w="648" w:type="dxa"/>
          </w:tcPr>
          <w:p w:rsidR="005E59F0" w:rsidRPr="00AF558E" w:rsidRDefault="005E59F0" w:rsidP="00AF558E">
            <w:pPr>
              <w:autoSpaceDE w:val="0"/>
              <w:autoSpaceDN w:val="0"/>
              <w:adjustRightInd w:val="0"/>
              <w:rPr>
                <w:rFonts w:ascii="Times New Roman" w:hAnsi="Times New Roman" w:cs="Times New Roman"/>
              </w:rPr>
            </w:pPr>
            <w:r w:rsidRPr="00AF558E">
              <w:rPr>
                <w:rFonts w:ascii="Times New Roman" w:hAnsi="Times New Roman" w:cs="Times New Roman"/>
              </w:rPr>
              <w:t>3.12</w:t>
            </w:r>
          </w:p>
        </w:tc>
        <w:tc>
          <w:tcPr>
            <w:tcW w:w="4590" w:type="dxa"/>
          </w:tcPr>
          <w:p w:rsidR="005E59F0" w:rsidRPr="00AF558E" w:rsidRDefault="005E59F0" w:rsidP="00AF558E">
            <w:pPr>
              <w:autoSpaceDE w:val="0"/>
              <w:autoSpaceDN w:val="0"/>
              <w:adjustRightInd w:val="0"/>
              <w:rPr>
                <w:rFonts w:ascii="Times New Roman" w:hAnsi="Times New Roman" w:cs="Times New Roman"/>
              </w:rPr>
            </w:pPr>
            <w:r w:rsidRPr="00AF558E">
              <w:rPr>
                <w:rFonts w:ascii="Times New Roman" w:hAnsi="Times New Roman" w:cs="Times New Roman"/>
              </w:rPr>
              <w:t>Facilitate growth of weed e.g. water hyacinth</w:t>
            </w:r>
          </w:p>
        </w:tc>
        <w:tc>
          <w:tcPr>
            <w:tcW w:w="900" w:type="dxa"/>
          </w:tcPr>
          <w:p w:rsidR="005E59F0" w:rsidRPr="00AF558E" w:rsidRDefault="005E59F0" w:rsidP="00AF558E">
            <w:pPr>
              <w:autoSpaceDE w:val="0"/>
              <w:autoSpaceDN w:val="0"/>
              <w:adjustRightInd w:val="0"/>
              <w:rPr>
                <w:rFonts w:ascii="Times New Roman" w:hAnsi="Times New Roman" w:cs="Times New Roman"/>
              </w:rPr>
            </w:pPr>
          </w:p>
        </w:tc>
        <w:tc>
          <w:tcPr>
            <w:tcW w:w="4320" w:type="dxa"/>
          </w:tcPr>
          <w:p w:rsidR="005E59F0" w:rsidRPr="00AF558E" w:rsidRDefault="005E59F0" w:rsidP="00AF558E">
            <w:pPr>
              <w:autoSpaceDE w:val="0"/>
              <w:autoSpaceDN w:val="0"/>
              <w:adjustRightInd w:val="0"/>
              <w:rPr>
                <w:rFonts w:ascii="Times New Roman" w:hAnsi="Times New Roman" w:cs="Times New Roman"/>
              </w:rPr>
            </w:pPr>
            <w:r w:rsidRPr="00AF558E">
              <w:rPr>
                <w:rFonts w:ascii="Times New Roman" w:hAnsi="Times New Roman" w:cs="Times New Roman"/>
              </w:rPr>
              <w:t>Keep clear of water hyacinth</w:t>
            </w:r>
          </w:p>
        </w:tc>
        <w:tc>
          <w:tcPr>
            <w:tcW w:w="900" w:type="dxa"/>
          </w:tcPr>
          <w:p w:rsidR="005E59F0" w:rsidRPr="00AF558E" w:rsidRDefault="005E59F0" w:rsidP="00AF558E">
            <w:pPr>
              <w:autoSpaceDE w:val="0"/>
              <w:autoSpaceDN w:val="0"/>
              <w:adjustRightInd w:val="0"/>
              <w:rPr>
                <w:rFonts w:ascii="Times New Roman" w:hAnsi="Times New Roman" w:cs="Times New Roman"/>
              </w:rPr>
            </w:pPr>
          </w:p>
        </w:tc>
        <w:tc>
          <w:tcPr>
            <w:tcW w:w="1818" w:type="dxa"/>
          </w:tcPr>
          <w:p w:rsidR="005E59F0" w:rsidRPr="00AF558E" w:rsidRDefault="005E59F0" w:rsidP="00AF558E">
            <w:pPr>
              <w:autoSpaceDE w:val="0"/>
              <w:autoSpaceDN w:val="0"/>
              <w:adjustRightInd w:val="0"/>
              <w:rPr>
                <w:rFonts w:ascii="Times New Roman" w:hAnsi="Times New Roman" w:cs="Times New Roman"/>
              </w:rPr>
            </w:pPr>
          </w:p>
        </w:tc>
      </w:tr>
      <w:tr w:rsidR="005E59F0" w:rsidRPr="00AF558E" w:rsidTr="005E59F0">
        <w:tc>
          <w:tcPr>
            <w:tcW w:w="648" w:type="dxa"/>
          </w:tcPr>
          <w:p w:rsidR="005E59F0" w:rsidRPr="00AF558E" w:rsidRDefault="005E59F0" w:rsidP="00AF558E">
            <w:pPr>
              <w:autoSpaceDE w:val="0"/>
              <w:autoSpaceDN w:val="0"/>
              <w:adjustRightInd w:val="0"/>
              <w:rPr>
                <w:rFonts w:ascii="Times New Roman" w:hAnsi="Times New Roman" w:cs="Times New Roman"/>
              </w:rPr>
            </w:pPr>
            <w:r w:rsidRPr="00AF558E">
              <w:rPr>
                <w:rFonts w:ascii="Times New Roman" w:hAnsi="Times New Roman" w:cs="Times New Roman"/>
              </w:rPr>
              <w:t>3.13</w:t>
            </w:r>
          </w:p>
        </w:tc>
        <w:tc>
          <w:tcPr>
            <w:tcW w:w="4590" w:type="dxa"/>
          </w:tcPr>
          <w:p w:rsidR="005E59F0" w:rsidRPr="00AF558E" w:rsidRDefault="005E59F0" w:rsidP="00AF558E">
            <w:pPr>
              <w:autoSpaceDE w:val="0"/>
              <w:autoSpaceDN w:val="0"/>
              <w:adjustRightInd w:val="0"/>
              <w:rPr>
                <w:rFonts w:ascii="Times New Roman" w:hAnsi="Times New Roman" w:cs="Times New Roman"/>
              </w:rPr>
            </w:pPr>
            <w:r w:rsidRPr="00AF558E">
              <w:rPr>
                <w:rFonts w:ascii="Times New Roman" w:hAnsi="Times New Roman" w:cs="Times New Roman"/>
              </w:rPr>
              <w:t>Conflicting interest over water use</w:t>
            </w:r>
          </w:p>
        </w:tc>
        <w:tc>
          <w:tcPr>
            <w:tcW w:w="900" w:type="dxa"/>
          </w:tcPr>
          <w:p w:rsidR="005E59F0" w:rsidRPr="00AF558E" w:rsidRDefault="005E59F0" w:rsidP="00AF558E">
            <w:pPr>
              <w:autoSpaceDE w:val="0"/>
              <w:autoSpaceDN w:val="0"/>
              <w:adjustRightInd w:val="0"/>
              <w:rPr>
                <w:rFonts w:ascii="Times New Roman" w:hAnsi="Times New Roman" w:cs="Times New Roman"/>
              </w:rPr>
            </w:pPr>
          </w:p>
        </w:tc>
        <w:tc>
          <w:tcPr>
            <w:tcW w:w="4320" w:type="dxa"/>
          </w:tcPr>
          <w:p w:rsidR="005E59F0" w:rsidRPr="00AF558E" w:rsidRDefault="005E59F0" w:rsidP="00AF558E">
            <w:pPr>
              <w:autoSpaceDE w:val="0"/>
              <w:autoSpaceDN w:val="0"/>
              <w:adjustRightInd w:val="0"/>
              <w:rPr>
                <w:rFonts w:ascii="Times New Roman" w:hAnsi="Times New Roman" w:cs="Times New Roman"/>
              </w:rPr>
            </w:pPr>
            <w:r w:rsidRPr="00AF558E">
              <w:rPr>
                <w:rFonts w:ascii="Times New Roman" w:hAnsi="Times New Roman" w:cs="Times New Roman"/>
              </w:rPr>
              <w:t>Introduce proper management of water use</w:t>
            </w:r>
          </w:p>
        </w:tc>
        <w:tc>
          <w:tcPr>
            <w:tcW w:w="900" w:type="dxa"/>
          </w:tcPr>
          <w:p w:rsidR="005E59F0" w:rsidRPr="00AF558E" w:rsidRDefault="005E59F0" w:rsidP="00AF558E">
            <w:pPr>
              <w:autoSpaceDE w:val="0"/>
              <w:autoSpaceDN w:val="0"/>
              <w:adjustRightInd w:val="0"/>
              <w:rPr>
                <w:rFonts w:ascii="Times New Roman" w:hAnsi="Times New Roman" w:cs="Times New Roman"/>
              </w:rPr>
            </w:pPr>
          </w:p>
        </w:tc>
        <w:tc>
          <w:tcPr>
            <w:tcW w:w="1818" w:type="dxa"/>
          </w:tcPr>
          <w:p w:rsidR="005E59F0" w:rsidRPr="00AF558E" w:rsidRDefault="005E59F0" w:rsidP="00AF558E">
            <w:pPr>
              <w:autoSpaceDE w:val="0"/>
              <w:autoSpaceDN w:val="0"/>
              <w:adjustRightInd w:val="0"/>
              <w:rPr>
                <w:rFonts w:ascii="Times New Roman" w:hAnsi="Times New Roman" w:cs="Times New Roman"/>
              </w:rPr>
            </w:pPr>
          </w:p>
        </w:tc>
      </w:tr>
      <w:tr w:rsidR="005E59F0" w:rsidRPr="00AF558E" w:rsidTr="005E59F0">
        <w:tc>
          <w:tcPr>
            <w:tcW w:w="648" w:type="dxa"/>
          </w:tcPr>
          <w:p w:rsidR="005E59F0" w:rsidRPr="00AF558E" w:rsidRDefault="005E59F0" w:rsidP="00AF558E">
            <w:pPr>
              <w:autoSpaceDE w:val="0"/>
              <w:autoSpaceDN w:val="0"/>
              <w:adjustRightInd w:val="0"/>
              <w:rPr>
                <w:rFonts w:ascii="Times New Roman" w:hAnsi="Times New Roman" w:cs="Times New Roman"/>
              </w:rPr>
            </w:pPr>
            <w:r w:rsidRPr="00AF558E">
              <w:rPr>
                <w:rFonts w:ascii="Times New Roman" w:hAnsi="Times New Roman" w:cs="Times New Roman"/>
              </w:rPr>
              <w:t>3.14</w:t>
            </w:r>
          </w:p>
        </w:tc>
        <w:tc>
          <w:tcPr>
            <w:tcW w:w="4590" w:type="dxa"/>
          </w:tcPr>
          <w:p w:rsidR="005E59F0" w:rsidRPr="00AF558E" w:rsidRDefault="005E59F0" w:rsidP="00AF558E">
            <w:pPr>
              <w:autoSpaceDE w:val="0"/>
              <w:autoSpaceDN w:val="0"/>
              <w:adjustRightInd w:val="0"/>
              <w:rPr>
                <w:rFonts w:ascii="Times New Roman" w:hAnsi="Times New Roman" w:cs="Times New Roman"/>
              </w:rPr>
            </w:pPr>
            <w:r w:rsidRPr="00AF558E">
              <w:rPr>
                <w:rFonts w:ascii="Times New Roman" w:hAnsi="Times New Roman" w:cs="Times New Roman"/>
              </w:rPr>
              <w:t>Risks of water borne diseases</w:t>
            </w:r>
          </w:p>
        </w:tc>
        <w:tc>
          <w:tcPr>
            <w:tcW w:w="900" w:type="dxa"/>
          </w:tcPr>
          <w:p w:rsidR="005E59F0" w:rsidRPr="00AF558E" w:rsidRDefault="005E59F0" w:rsidP="00AF558E">
            <w:pPr>
              <w:autoSpaceDE w:val="0"/>
              <w:autoSpaceDN w:val="0"/>
              <w:adjustRightInd w:val="0"/>
              <w:rPr>
                <w:rFonts w:ascii="Times New Roman" w:hAnsi="Times New Roman" w:cs="Times New Roman"/>
              </w:rPr>
            </w:pPr>
          </w:p>
        </w:tc>
        <w:tc>
          <w:tcPr>
            <w:tcW w:w="4320" w:type="dxa"/>
          </w:tcPr>
          <w:p w:rsidR="005E59F0" w:rsidRPr="00AF558E" w:rsidRDefault="005E59F0" w:rsidP="00AF558E">
            <w:pPr>
              <w:autoSpaceDE w:val="0"/>
              <w:autoSpaceDN w:val="0"/>
              <w:adjustRightInd w:val="0"/>
              <w:rPr>
                <w:rFonts w:ascii="Times New Roman" w:hAnsi="Times New Roman" w:cs="Times New Roman"/>
              </w:rPr>
            </w:pPr>
            <w:r w:rsidRPr="00AF558E">
              <w:rPr>
                <w:rFonts w:ascii="Times New Roman" w:hAnsi="Times New Roman" w:cs="Times New Roman"/>
              </w:rPr>
              <w:t>Correct design and adequate training</w:t>
            </w:r>
          </w:p>
        </w:tc>
        <w:tc>
          <w:tcPr>
            <w:tcW w:w="900" w:type="dxa"/>
          </w:tcPr>
          <w:p w:rsidR="005E59F0" w:rsidRPr="00AF558E" w:rsidRDefault="005E59F0" w:rsidP="00AF558E">
            <w:pPr>
              <w:autoSpaceDE w:val="0"/>
              <w:autoSpaceDN w:val="0"/>
              <w:adjustRightInd w:val="0"/>
              <w:rPr>
                <w:rFonts w:ascii="Times New Roman" w:hAnsi="Times New Roman" w:cs="Times New Roman"/>
              </w:rPr>
            </w:pPr>
          </w:p>
        </w:tc>
        <w:tc>
          <w:tcPr>
            <w:tcW w:w="1818" w:type="dxa"/>
          </w:tcPr>
          <w:p w:rsidR="005E59F0" w:rsidRPr="00AF558E" w:rsidRDefault="005E59F0" w:rsidP="00AF558E">
            <w:pPr>
              <w:autoSpaceDE w:val="0"/>
              <w:autoSpaceDN w:val="0"/>
              <w:adjustRightInd w:val="0"/>
              <w:rPr>
                <w:rFonts w:ascii="Times New Roman" w:hAnsi="Times New Roman" w:cs="Times New Roman"/>
              </w:rPr>
            </w:pPr>
          </w:p>
        </w:tc>
      </w:tr>
      <w:tr w:rsidR="005E59F0" w:rsidRPr="00AF558E" w:rsidTr="005E59F0">
        <w:tc>
          <w:tcPr>
            <w:tcW w:w="648" w:type="dxa"/>
          </w:tcPr>
          <w:p w:rsidR="005E59F0" w:rsidRPr="00AF558E" w:rsidRDefault="005E59F0" w:rsidP="00AF558E">
            <w:pPr>
              <w:autoSpaceDE w:val="0"/>
              <w:autoSpaceDN w:val="0"/>
              <w:adjustRightInd w:val="0"/>
              <w:rPr>
                <w:rFonts w:ascii="Times New Roman" w:hAnsi="Times New Roman" w:cs="Times New Roman"/>
                <w:b/>
                <w:bCs/>
              </w:rPr>
            </w:pPr>
            <w:r w:rsidRPr="00AF558E">
              <w:rPr>
                <w:rFonts w:ascii="Times New Roman" w:hAnsi="Times New Roman" w:cs="Times New Roman"/>
                <w:b/>
                <w:bCs/>
              </w:rPr>
              <w:t xml:space="preserve">4.0 </w:t>
            </w:r>
          </w:p>
        </w:tc>
        <w:tc>
          <w:tcPr>
            <w:tcW w:w="4590" w:type="dxa"/>
          </w:tcPr>
          <w:p w:rsidR="005E59F0" w:rsidRPr="00AF558E" w:rsidRDefault="005E59F0" w:rsidP="00AF558E">
            <w:pPr>
              <w:autoSpaceDE w:val="0"/>
              <w:autoSpaceDN w:val="0"/>
              <w:adjustRightInd w:val="0"/>
              <w:rPr>
                <w:rFonts w:ascii="Times New Roman" w:hAnsi="Times New Roman" w:cs="Times New Roman"/>
              </w:rPr>
            </w:pPr>
            <w:r w:rsidRPr="00AF558E">
              <w:rPr>
                <w:rFonts w:ascii="Times New Roman" w:hAnsi="Times New Roman" w:cs="Times New Roman"/>
                <w:b/>
                <w:bCs/>
              </w:rPr>
              <w:t>Rain Water Harvesting</w:t>
            </w:r>
          </w:p>
        </w:tc>
        <w:tc>
          <w:tcPr>
            <w:tcW w:w="900" w:type="dxa"/>
          </w:tcPr>
          <w:p w:rsidR="005E59F0" w:rsidRPr="00AF558E" w:rsidRDefault="005E59F0" w:rsidP="00AF558E">
            <w:pPr>
              <w:autoSpaceDE w:val="0"/>
              <w:autoSpaceDN w:val="0"/>
              <w:adjustRightInd w:val="0"/>
              <w:rPr>
                <w:rFonts w:ascii="Times New Roman" w:hAnsi="Times New Roman" w:cs="Times New Roman"/>
              </w:rPr>
            </w:pPr>
          </w:p>
        </w:tc>
        <w:tc>
          <w:tcPr>
            <w:tcW w:w="4320" w:type="dxa"/>
          </w:tcPr>
          <w:p w:rsidR="005E59F0" w:rsidRPr="00AF558E" w:rsidRDefault="005E59F0" w:rsidP="00AF558E">
            <w:pPr>
              <w:autoSpaceDE w:val="0"/>
              <w:autoSpaceDN w:val="0"/>
              <w:adjustRightInd w:val="0"/>
              <w:rPr>
                <w:rFonts w:ascii="Times New Roman" w:hAnsi="Times New Roman" w:cs="Times New Roman"/>
              </w:rPr>
            </w:pPr>
          </w:p>
        </w:tc>
        <w:tc>
          <w:tcPr>
            <w:tcW w:w="900" w:type="dxa"/>
          </w:tcPr>
          <w:p w:rsidR="005E59F0" w:rsidRPr="00AF558E" w:rsidRDefault="005E59F0" w:rsidP="00AF558E">
            <w:pPr>
              <w:autoSpaceDE w:val="0"/>
              <w:autoSpaceDN w:val="0"/>
              <w:adjustRightInd w:val="0"/>
              <w:rPr>
                <w:rFonts w:ascii="Times New Roman" w:hAnsi="Times New Roman" w:cs="Times New Roman"/>
              </w:rPr>
            </w:pPr>
          </w:p>
        </w:tc>
        <w:tc>
          <w:tcPr>
            <w:tcW w:w="1818" w:type="dxa"/>
          </w:tcPr>
          <w:p w:rsidR="005E59F0" w:rsidRPr="00AF558E" w:rsidRDefault="005E59F0" w:rsidP="00AF558E">
            <w:pPr>
              <w:autoSpaceDE w:val="0"/>
              <w:autoSpaceDN w:val="0"/>
              <w:adjustRightInd w:val="0"/>
              <w:rPr>
                <w:rFonts w:ascii="Times New Roman" w:hAnsi="Times New Roman" w:cs="Times New Roman"/>
              </w:rPr>
            </w:pPr>
          </w:p>
        </w:tc>
      </w:tr>
      <w:tr w:rsidR="005E59F0" w:rsidRPr="00AF558E" w:rsidTr="005E59F0">
        <w:tc>
          <w:tcPr>
            <w:tcW w:w="648" w:type="dxa"/>
          </w:tcPr>
          <w:p w:rsidR="005E59F0" w:rsidRPr="00AF558E" w:rsidRDefault="0084573C" w:rsidP="00AF558E">
            <w:pPr>
              <w:autoSpaceDE w:val="0"/>
              <w:autoSpaceDN w:val="0"/>
              <w:adjustRightInd w:val="0"/>
              <w:rPr>
                <w:rFonts w:ascii="Times New Roman" w:hAnsi="Times New Roman" w:cs="Times New Roman"/>
              </w:rPr>
            </w:pPr>
            <w:r w:rsidRPr="00AF558E">
              <w:rPr>
                <w:rFonts w:ascii="Times New Roman" w:hAnsi="Times New Roman" w:cs="Times New Roman"/>
              </w:rPr>
              <w:t>4.1</w:t>
            </w:r>
          </w:p>
        </w:tc>
        <w:tc>
          <w:tcPr>
            <w:tcW w:w="4590" w:type="dxa"/>
          </w:tcPr>
          <w:p w:rsidR="005E59F0" w:rsidRPr="00AF558E" w:rsidRDefault="005E59F0" w:rsidP="00AF558E">
            <w:pPr>
              <w:autoSpaceDE w:val="0"/>
              <w:autoSpaceDN w:val="0"/>
              <w:adjustRightInd w:val="0"/>
              <w:rPr>
                <w:rFonts w:ascii="Times New Roman" w:hAnsi="Times New Roman" w:cs="Times New Roman"/>
              </w:rPr>
            </w:pPr>
            <w:r w:rsidRPr="00AF558E">
              <w:rPr>
                <w:rFonts w:ascii="Times New Roman" w:hAnsi="Times New Roman" w:cs="Times New Roman"/>
              </w:rPr>
              <w:t>Risk of children drowning</w:t>
            </w:r>
          </w:p>
        </w:tc>
        <w:tc>
          <w:tcPr>
            <w:tcW w:w="900" w:type="dxa"/>
          </w:tcPr>
          <w:p w:rsidR="005E59F0" w:rsidRPr="00AF558E" w:rsidRDefault="005E59F0" w:rsidP="00AF558E">
            <w:pPr>
              <w:autoSpaceDE w:val="0"/>
              <w:autoSpaceDN w:val="0"/>
              <w:adjustRightInd w:val="0"/>
              <w:rPr>
                <w:rFonts w:ascii="Times New Roman" w:hAnsi="Times New Roman" w:cs="Times New Roman"/>
              </w:rPr>
            </w:pPr>
          </w:p>
        </w:tc>
        <w:tc>
          <w:tcPr>
            <w:tcW w:w="4320" w:type="dxa"/>
          </w:tcPr>
          <w:p w:rsidR="005E59F0" w:rsidRPr="00AF558E" w:rsidRDefault="005E59F0" w:rsidP="00AF558E">
            <w:pPr>
              <w:autoSpaceDE w:val="0"/>
              <w:autoSpaceDN w:val="0"/>
              <w:adjustRightInd w:val="0"/>
              <w:rPr>
                <w:rFonts w:ascii="Times New Roman" w:hAnsi="Times New Roman" w:cs="Times New Roman"/>
              </w:rPr>
            </w:pPr>
            <w:r w:rsidRPr="00AF558E">
              <w:rPr>
                <w:rFonts w:ascii="Times New Roman" w:hAnsi="Times New Roman" w:cs="Times New Roman"/>
              </w:rPr>
              <w:t>Fencing around the water system</w:t>
            </w:r>
          </w:p>
        </w:tc>
        <w:tc>
          <w:tcPr>
            <w:tcW w:w="900" w:type="dxa"/>
          </w:tcPr>
          <w:p w:rsidR="005E59F0" w:rsidRPr="00AF558E" w:rsidRDefault="005E59F0" w:rsidP="00AF558E">
            <w:pPr>
              <w:autoSpaceDE w:val="0"/>
              <w:autoSpaceDN w:val="0"/>
              <w:adjustRightInd w:val="0"/>
              <w:rPr>
                <w:rFonts w:ascii="Times New Roman" w:hAnsi="Times New Roman" w:cs="Times New Roman"/>
              </w:rPr>
            </w:pPr>
          </w:p>
        </w:tc>
        <w:tc>
          <w:tcPr>
            <w:tcW w:w="1818" w:type="dxa"/>
          </w:tcPr>
          <w:p w:rsidR="005E59F0" w:rsidRPr="00AF558E" w:rsidRDefault="005E59F0" w:rsidP="00AF558E">
            <w:pPr>
              <w:autoSpaceDE w:val="0"/>
              <w:autoSpaceDN w:val="0"/>
              <w:adjustRightInd w:val="0"/>
              <w:rPr>
                <w:rFonts w:ascii="Times New Roman" w:hAnsi="Times New Roman" w:cs="Times New Roman"/>
              </w:rPr>
            </w:pPr>
          </w:p>
        </w:tc>
      </w:tr>
      <w:tr w:rsidR="005E59F0" w:rsidRPr="00AF558E" w:rsidTr="005E59F0">
        <w:tc>
          <w:tcPr>
            <w:tcW w:w="648" w:type="dxa"/>
          </w:tcPr>
          <w:p w:rsidR="005E59F0" w:rsidRPr="00AF558E" w:rsidRDefault="0084573C" w:rsidP="00AF558E">
            <w:pPr>
              <w:autoSpaceDE w:val="0"/>
              <w:autoSpaceDN w:val="0"/>
              <w:adjustRightInd w:val="0"/>
              <w:rPr>
                <w:rFonts w:ascii="Times New Roman" w:hAnsi="Times New Roman" w:cs="Times New Roman"/>
              </w:rPr>
            </w:pPr>
            <w:r w:rsidRPr="00AF558E">
              <w:rPr>
                <w:rFonts w:ascii="Times New Roman" w:hAnsi="Times New Roman" w:cs="Times New Roman"/>
              </w:rPr>
              <w:t>4.2</w:t>
            </w:r>
          </w:p>
        </w:tc>
        <w:tc>
          <w:tcPr>
            <w:tcW w:w="4590" w:type="dxa"/>
          </w:tcPr>
          <w:p w:rsidR="005E59F0" w:rsidRPr="00AF558E" w:rsidRDefault="005E59F0" w:rsidP="00AF558E">
            <w:pPr>
              <w:autoSpaceDE w:val="0"/>
              <w:autoSpaceDN w:val="0"/>
              <w:adjustRightInd w:val="0"/>
              <w:rPr>
                <w:rFonts w:ascii="Times New Roman" w:hAnsi="Times New Roman" w:cs="Times New Roman"/>
              </w:rPr>
            </w:pPr>
            <w:r w:rsidRPr="00AF558E">
              <w:rPr>
                <w:rFonts w:ascii="Times New Roman" w:hAnsi="Times New Roman" w:cs="Times New Roman"/>
              </w:rPr>
              <w:t>Loss of agriculture land</w:t>
            </w:r>
          </w:p>
        </w:tc>
        <w:tc>
          <w:tcPr>
            <w:tcW w:w="900" w:type="dxa"/>
          </w:tcPr>
          <w:p w:rsidR="005E59F0" w:rsidRPr="00AF558E" w:rsidRDefault="005E59F0" w:rsidP="00AF558E">
            <w:pPr>
              <w:autoSpaceDE w:val="0"/>
              <w:autoSpaceDN w:val="0"/>
              <w:adjustRightInd w:val="0"/>
              <w:rPr>
                <w:rFonts w:ascii="Times New Roman" w:hAnsi="Times New Roman" w:cs="Times New Roman"/>
              </w:rPr>
            </w:pPr>
          </w:p>
        </w:tc>
        <w:tc>
          <w:tcPr>
            <w:tcW w:w="4320" w:type="dxa"/>
          </w:tcPr>
          <w:p w:rsidR="005E59F0" w:rsidRPr="00AF558E" w:rsidRDefault="005E59F0" w:rsidP="00AF558E">
            <w:pPr>
              <w:autoSpaceDE w:val="0"/>
              <w:autoSpaceDN w:val="0"/>
              <w:adjustRightInd w:val="0"/>
              <w:rPr>
                <w:rFonts w:ascii="Times New Roman" w:hAnsi="Times New Roman" w:cs="Times New Roman"/>
              </w:rPr>
            </w:pPr>
            <w:r w:rsidRPr="00AF558E">
              <w:rPr>
                <w:rFonts w:ascii="Times New Roman" w:hAnsi="Times New Roman" w:cs="Times New Roman"/>
              </w:rPr>
              <w:t>Siting not in most productive land</w:t>
            </w:r>
          </w:p>
        </w:tc>
        <w:tc>
          <w:tcPr>
            <w:tcW w:w="900" w:type="dxa"/>
          </w:tcPr>
          <w:p w:rsidR="005E59F0" w:rsidRPr="00AF558E" w:rsidRDefault="005E59F0" w:rsidP="00AF558E">
            <w:pPr>
              <w:autoSpaceDE w:val="0"/>
              <w:autoSpaceDN w:val="0"/>
              <w:adjustRightInd w:val="0"/>
              <w:rPr>
                <w:rFonts w:ascii="Times New Roman" w:hAnsi="Times New Roman" w:cs="Times New Roman"/>
              </w:rPr>
            </w:pPr>
          </w:p>
        </w:tc>
        <w:tc>
          <w:tcPr>
            <w:tcW w:w="1818" w:type="dxa"/>
          </w:tcPr>
          <w:p w:rsidR="005E59F0" w:rsidRPr="00AF558E" w:rsidRDefault="005E59F0" w:rsidP="00AF558E">
            <w:pPr>
              <w:autoSpaceDE w:val="0"/>
              <w:autoSpaceDN w:val="0"/>
              <w:adjustRightInd w:val="0"/>
              <w:rPr>
                <w:rFonts w:ascii="Times New Roman" w:hAnsi="Times New Roman" w:cs="Times New Roman"/>
              </w:rPr>
            </w:pPr>
          </w:p>
        </w:tc>
      </w:tr>
      <w:tr w:rsidR="005E59F0" w:rsidRPr="00AF558E" w:rsidTr="005E59F0">
        <w:tc>
          <w:tcPr>
            <w:tcW w:w="648" w:type="dxa"/>
          </w:tcPr>
          <w:p w:rsidR="005E59F0" w:rsidRPr="00AF558E" w:rsidRDefault="0084573C" w:rsidP="00AF558E">
            <w:pPr>
              <w:autoSpaceDE w:val="0"/>
              <w:autoSpaceDN w:val="0"/>
              <w:adjustRightInd w:val="0"/>
              <w:rPr>
                <w:rFonts w:ascii="Times New Roman" w:hAnsi="Times New Roman" w:cs="Times New Roman"/>
              </w:rPr>
            </w:pPr>
            <w:r w:rsidRPr="00AF558E">
              <w:rPr>
                <w:rFonts w:ascii="Times New Roman" w:hAnsi="Times New Roman" w:cs="Times New Roman"/>
              </w:rPr>
              <w:t>4.3</w:t>
            </w:r>
          </w:p>
        </w:tc>
        <w:tc>
          <w:tcPr>
            <w:tcW w:w="4590" w:type="dxa"/>
          </w:tcPr>
          <w:p w:rsidR="005E59F0" w:rsidRPr="00AF558E" w:rsidRDefault="005E59F0" w:rsidP="00AF558E">
            <w:pPr>
              <w:autoSpaceDE w:val="0"/>
              <w:autoSpaceDN w:val="0"/>
              <w:adjustRightInd w:val="0"/>
              <w:rPr>
                <w:rFonts w:ascii="Times New Roman" w:hAnsi="Times New Roman" w:cs="Times New Roman"/>
              </w:rPr>
            </w:pPr>
            <w:r w:rsidRPr="00AF558E">
              <w:rPr>
                <w:rFonts w:ascii="Times New Roman" w:hAnsi="Times New Roman" w:cs="Times New Roman"/>
              </w:rPr>
              <w:t>Loss of natural vegetation</w:t>
            </w:r>
          </w:p>
        </w:tc>
        <w:tc>
          <w:tcPr>
            <w:tcW w:w="900" w:type="dxa"/>
          </w:tcPr>
          <w:p w:rsidR="005E59F0" w:rsidRPr="00AF558E" w:rsidRDefault="005E59F0" w:rsidP="00AF558E">
            <w:pPr>
              <w:autoSpaceDE w:val="0"/>
              <w:autoSpaceDN w:val="0"/>
              <w:adjustRightInd w:val="0"/>
              <w:rPr>
                <w:rFonts w:ascii="Times New Roman" w:hAnsi="Times New Roman" w:cs="Times New Roman"/>
              </w:rPr>
            </w:pPr>
          </w:p>
        </w:tc>
        <w:tc>
          <w:tcPr>
            <w:tcW w:w="4320" w:type="dxa"/>
          </w:tcPr>
          <w:p w:rsidR="005E59F0" w:rsidRPr="00AF558E" w:rsidRDefault="005E59F0" w:rsidP="00AF558E">
            <w:pPr>
              <w:autoSpaceDE w:val="0"/>
              <w:autoSpaceDN w:val="0"/>
              <w:adjustRightInd w:val="0"/>
              <w:rPr>
                <w:rFonts w:ascii="Times New Roman" w:hAnsi="Times New Roman" w:cs="Times New Roman"/>
              </w:rPr>
            </w:pPr>
            <w:r w:rsidRPr="00AF558E">
              <w:rPr>
                <w:rFonts w:ascii="Times New Roman" w:hAnsi="Times New Roman" w:cs="Times New Roman"/>
              </w:rPr>
              <w:t>Re-vegetation</w:t>
            </w:r>
          </w:p>
        </w:tc>
        <w:tc>
          <w:tcPr>
            <w:tcW w:w="900" w:type="dxa"/>
          </w:tcPr>
          <w:p w:rsidR="005E59F0" w:rsidRPr="00AF558E" w:rsidRDefault="005E59F0" w:rsidP="00AF558E">
            <w:pPr>
              <w:autoSpaceDE w:val="0"/>
              <w:autoSpaceDN w:val="0"/>
              <w:adjustRightInd w:val="0"/>
              <w:rPr>
                <w:rFonts w:ascii="Times New Roman" w:hAnsi="Times New Roman" w:cs="Times New Roman"/>
              </w:rPr>
            </w:pPr>
          </w:p>
        </w:tc>
        <w:tc>
          <w:tcPr>
            <w:tcW w:w="1818" w:type="dxa"/>
          </w:tcPr>
          <w:p w:rsidR="005E59F0" w:rsidRPr="00AF558E" w:rsidRDefault="005E59F0" w:rsidP="00AF558E">
            <w:pPr>
              <w:autoSpaceDE w:val="0"/>
              <w:autoSpaceDN w:val="0"/>
              <w:adjustRightInd w:val="0"/>
              <w:rPr>
                <w:rFonts w:ascii="Times New Roman" w:hAnsi="Times New Roman" w:cs="Times New Roman"/>
              </w:rPr>
            </w:pPr>
          </w:p>
        </w:tc>
      </w:tr>
      <w:tr w:rsidR="005E59F0" w:rsidRPr="00AF558E" w:rsidTr="005E59F0">
        <w:tc>
          <w:tcPr>
            <w:tcW w:w="648" w:type="dxa"/>
          </w:tcPr>
          <w:p w:rsidR="005E59F0" w:rsidRPr="00AF558E" w:rsidRDefault="0084573C" w:rsidP="00AF558E">
            <w:pPr>
              <w:autoSpaceDE w:val="0"/>
              <w:autoSpaceDN w:val="0"/>
              <w:adjustRightInd w:val="0"/>
              <w:rPr>
                <w:rFonts w:ascii="Times New Roman" w:hAnsi="Times New Roman" w:cs="Times New Roman"/>
              </w:rPr>
            </w:pPr>
            <w:r w:rsidRPr="00AF558E">
              <w:rPr>
                <w:rFonts w:ascii="Times New Roman" w:hAnsi="Times New Roman" w:cs="Times New Roman"/>
              </w:rPr>
              <w:t>4.4</w:t>
            </w:r>
          </w:p>
        </w:tc>
        <w:tc>
          <w:tcPr>
            <w:tcW w:w="4590" w:type="dxa"/>
          </w:tcPr>
          <w:p w:rsidR="005E59F0" w:rsidRPr="00AF558E" w:rsidRDefault="005E59F0" w:rsidP="00AF558E">
            <w:pPr>
              <w:autoSpaceDE w:val="0"/>
              <w:autoSpaceDN w:val="0"/>
              <w:adjustRightInd w:val="0"/>
              <w:rPr>
                <w:rFonts w:ascii="Times New Roman" w:hAnsi="Times New Roman" w:cs="Times New Roman"/>
              </w:rPr>
            </w:pPr>
            <w:r w:rsidRPr="00AF558E">
              <w:rPr>
                <w:rFonts w:ascii="Times New Roman" w:hAnsi="Times New Roman" w:cs="Times New Roman"/>
              </w:rPr>
              <w:t xml:space="preserve">Contamination by birds </w:t>
            </w:r>
            <w:proofErr w:type="spellStart"/>
            <w:r w:rsidRPr="00AF558E">
              <w:rPr>
                <w:rFonts w:ascii="Times New Roman" w:hAnsi="Times New Roman" w:cs="Times New Roman"/>
              </w:rPr>
              <w:t>feaces</w:t>
            </w:r>
            <w:proofErr w:type="spellEnd"/>
          </w:p>
        </w:tc>
        <w:tc>
          <w:tcPr>
            <w:tcW w:w="900" w:type="dxa"/>
          </w:tcPr>
          <w:p w:rsidR="005E59F0" w:rsidRPr="00AF558E" w:rsidRDefault="005E59F0" w:rsidP="00AF558E">
            <w:pPr>
              <w:autoSpaceDE w:val="0"/>
              <w:autoSpaceDN w:val="0"/>
              <w:adjustRightInd w:val="0"/>
              <w:rPr>
                <w:rFonts w:ascii="Times New Roman" w:hAnsi="Times New Roman" w:cs="Times New Roman"/>
              </w:rPr>
            </w:pPr>
          </w:p>
        </w:tc>
        <w:tc>
          <w:tcPr>
            <w:tcW w:w="4320" w:type="dxa"/>
          </w:tcPr>
          <w:p w:rsidR="005E59F0" w:rsidRPr="00AF558E" w:rsidRDefault="005E59F0" w:rsidP="00AF558E">
            <w:pPr>
              <w:autoSpaceDE w:val="0"/>
              <w:autoSpaceDN w:val="0"/>
              <w:adjustRightInd w:val="0"/>
              <w:rPr>
                <w:rFonts w:ascii="Times New Roman" w:hAnsi="Times New Roman" w:cs="Times New Roman"/>
              </w:rPr>
            </w:pPr>
            <w:r w:rsidRPr="00AF558E">
              <w:rPr>
                <w:rFonts w:ascii="Times New Roman" w:hAnsi="Times New Roman" w:cs="Times New Roman"/>
              </w:rPr>
              <w:t>Simple water treatment</w:t>
            </w:r>
          </w:p>
        </w:tc>
        <w:tc>
          <w:tcPr>
            <w:tcW w:w="900" w:type="dxa"/>
          </w:tcPr>
          <w:p w:rsidR="005E59F0" w:rsidRPr="00AF558E" w:rsidRDefault="005E59F0" w:rsidP="00AF558E">
            <w:pPr>
              <w:autoSpaceDE w:val="0"/>
              <w:autoSpaceDN w:val="0"/>
              <w:adjustRightInd w:val="0"/>
              <w:rPr>
                <w:rFonts w:ascii="Times New Roman" w:hAnsi="Times New Roman" w:cs="Times New Roman"/>
              </w:rPr>
            </w:pPr>
          </w:p>
        </w:tc>
        <w:tc>
          <w:tcPr>
            <w:tcW w:w="1818" w:type="dxa"/>
          </w:tcPr>
          <w:p w:rsidR="005E59F0" w:rsidRPr="00AF558E" w:rsidRDefault="005E59F0" w:rsidP="00AF558E">
            <w:pPr>
              <w:autoSpaceDE w:val="0"/>
              <w:autoSpaceDN w:val="0"/>
              <w:adjustRightInd w:val="0"/>
              <w:rPr>
                <w:rFonts w:ascii="Times New Roman" w:hAnsi="Times New Roman" w:cs="Times New Roman"/>
              </w:rPr>
            </w:pPr>
          </w:p>
        </w:tc>
      </w:tr>
      <w:tr w:rsidR="005E59F0" w:rsidRPr="00AF558E" w:rsidTr="005E59F0">
        <w:tc>
          <w:tcPr>
            <w:tcW w:w="648" w:type="dxa"/>
          </w:tcPr>
          <w:p w:rsidR="005E59F0" w:rsidRPr="00AF558E" w:rsidRDefault="0084573C" w:rsidP="00AF558E">
            <w:pPr>
              <w:autoSpaceDE w:val="0"/>
              <w:autoSpaceDN w:val="0"/>
              <w:adjustRightInd w:val="0"/>
              <w:rPr>
                <w:rFonts w:ascii="Times New Roman" w:hAnsi="Times New Roman" w:cs="Times New Roman"/>
              </w:rPr>
            </w:pPr>
            <w:r w:rsidRPr="00AF558E">
              <w:rPr>
                <w:rFonts w:ascii="Times New Roman" w:hAnsi="Times New Roman" w:cs="Times New Roman"/>
              </w:rPr>
              <w:t>4.5</w:t>
            </w:r>
          </w:p>
        </w:tc>
        <w:tc>
          <w:tcPr>
            <w:tcW w:w="4590" w:type="dxa"/>
          </w:tcPr>
          <w:p w:rsidR="005E59F0" w:rsidRPr="00AF558E" w:rsidRDefault="005E59F0" w:rsidP="00AF558E">
            <w:pPr>
              <w:autoSpaceDE w:val="0"/>
              <w:autoSpaceDN w:val="0"/>
              <w:adjustRightInd w:val="0"/>
              <w:rPr>
                <w:rFonts w:ascii="Times New Roman" w:hAnsi="Times New Roman" w:cs="Times New Roman"/>
              </w:rPr>
            </w:pPr>
            <w:r w:rsidRPr="00AF558E">
              <w:rPr>
                <w:rFonts w:ascii="Times New Roman" w:hAnsi="Times New Roman" w:cs="Times New Roman"/>
              </w:rPr>
              <w:t>Pollution by dust</w:t>
            </w:r>
          </w:p>
        </w:tc>
        <w:tc>
          <w:tcPr>
            <w:tcW w:w="900" w:type="dxa"/>
          </w:tcPr>
          <w:p w:rsidR="005E59F0" w:rsidRPr="00AF558E" w:rsidRDefault="005E59F0" w:rsidP="00AF558E">
            <w:pPr>
              <w:autoSpaceDE w:val="0"/>
              <w:autoSpaceDN w:val="0"/>
              <w:adjustRightInd w:val="0"/>
              <w:rPr>
                <w:rFonts w:ascii="Times New Roman" w:hAnsi="Times New Roman" w:cs="Times New Roman"/>
              </w:rPr>
            </w:pPr>
          </w:p>
        </w:tc>
        <w:tc>
          <w:tcPr>
            <w:tcW w:w="4320" w:type="dxa"/>
          </w:tcPr>
          <w:p w:rsidR="005E59F0" w:rsidRPr="00AF558E" w:rsidRDefault="005E59F0" w:rsidP="00AF558E">
            <w:pPr>
              <w:autoSpaceDE w:val="0"/>
              <w:autoSpaceDN w:val="0"/>
              <w:adjustRightInd w:val="0"/>
              <w:rPr>
                <w:rFonts w:ascii="Times New Roman" w:hAnsi="Times New Roman" w:cs="Times New Roman"/>
              </w:rPr>
            </w:pPr>
            <w:r w:rsidRPr="00AF558E">
              <w:rPr>
                <w:rFonts w:ascii="Times New Roman" w:hAnsi="Times New Roman" w:cs="Times New Roman"/>
              </w:rPr>
              <w:t>Sedimentation process</w:t>
            </w:r>
          </w:p>
        </w:tc>
        <w:tc>
          <w:tcPr>
            <w:tcW w:w="900" w:type="dxa"/>
          </w:tcPr>
          <w:p w:rsidR="005E59F0" w:rsidRPr="00AF558E" w:rsidRDefault="005E59F0" w:rsidP="00AF558E">
            <w:pPr>
              <w:autoSpaceDE w:val="0"/>
              <w:autoSpaceDN w:val="0"/>
              <w:adjustRightInd w:val="0"/>
              <w:rPr>
                <w:rFonts w:ascii="Times New Roman" w:hAnsi="Times New Roman" w:cs="Times New Roman"/>
              </w:rPr>
            </w:pPr>
          </w:p>
        </w:tc>
        <w:tc>
          <w:tcPr>
            <w:tcW w:w="1818" w:type="dxa"/>
          </w:tcPr>
          <w:p w:rsidR="005E59F0" w:rsidRPr="00AF558E" w:rsidRDefault="005E59F0" w:rsidP="00AF558E">
            <w:pPr>
              <w:autoSpaceDE w:val="0"/>
              <w:autoSpaceDN w:val="0"/>
              <w:adjustRightInd w:val="0"/>
              <w:rPr>
                <w:rFonts w:ascii="Times New Roman" w:hAnsi="Times New Roman" w:cs="Times New Roman"/>
              </w:rPr>
            </w:pPr>
          </w:p>
        </w:tc>
      </w:tr>
      <w:tr w:rsidR="005E59F0" w:rsidRPr="00AF558E" w:rsidTr="005E59F0">
        <w:tc>
          <w:tcPr>
            <w:tcW w:w="648" w:type="dxa"/>
          </w:tcPr>
          <w:p w:rsidR="005E59F0" w:rsidRPr="00AF558E" w:rsidRDefault="0084573C" w:rsidP="00AF558E">
            <w:pPr>
              <w:autoSpaceDE w:val="0"/>
              <w:autoSpaceDN w:val="0"/>
              <w:adjustRightInd w:val="0"/>
              <w:rPr>
                <w:rFonts w:ascii="Times New Roman" w:hAnsi="Times New Roman" w:cs="Times New Roman"/>
              </w:rPr>
            </w:pPr>
            <w:r w:rsidRPr="00AF558E">
              <w:rPr>
                <w:rFonts w:ascii="Times New Roman" w:hAnsi="Times New Roman" w:cs="Times New Roman"/>
              </w:rPr>
              <w:t>4.6</w:t>
            </w:r>
          </w:p>
        </w:tc>
        <w:tc>
          <w:tcPr>
            <w:tcW w:w="4590" w:type="dxa"/>
          </w:tcPr>
          <w:p w:rsidR="005E59F0" w:rsidRPr="00AF558E" w:rsidRDefault="005E59F0" w:rsidP="00AF558E">
            <w:pPr>
              <w:autoSpaceDE w:val="0"/>
              <w:autoSpaceDN w:val="0"/>
              <w:adjustRightInd w:val="0"/>
              <w:rPr>
                <w:rFonts w:ascii="Times New Roman" w:hAnsi="Times New Roman" w:cs="Times New Roman"/>
              </w:rPr>
            </w:pPr>
            <w:r w:rsidRPr="00AF558E">
              <w:rPr>
                <w:rFonts w:ascii="Times New Roman" w:hAnsi="Times New Roman" w:cs="Times New Roman"/>
              </w:rPr>
              <w:t>Contamination by livestock</w:t>
            </w:r>
          </w:p>
        </w:tc>
        <w:tc>
          <w:tcPr>
            <w:tcW w:w="900" w:type="dxa"/>
          </w:tcPr>
          <w:p w:rsidR="005E59F0" w:rsidRPr="00AF558E" w:rsidRDefault="005E59F0" w:rsidP="00AF558E">
            <w:pPr>
              <w:autoSpaceDE w:val="0"/>
              <w:autoSpaceDN w:val="0"/>
              <w:adjustRightInd w:val="0"/>
              <w:rPr>
                <w:rFonts w:ascii="Times New Roman" w:hAnsi="Times New Roman" w:cs="Times New Roman"/>
              </w:rPr>
            </w:pPr>
          </w:p>
        </w:tc>
        <w:tc>
          <w:tcPr>
            <w:tcW w:w="4320" w:type="dxa"/>
          </w:tcPr>
          <w:p w:rsidR="005E59F0" w:rsidRPr="00AF558E" w:rsidRDefault="005E59F0" w:rsidP="00AF558E">
            <w:pPr>
              <w:autoSpaceDE w:val="0"/>
              <w:autoSpaceDN w:val="0"/>
              <w:adjustRightInd w:val="0"/>
              <w:rPr>
                <w:rFonts w:ascii="Times New Roman" w:hAnsi="Times New Roman" w:cs="Times New Roman"/>
              </w:rPr>
            </w:pPr>
            <w:r w:rsidRPr="00AF558E">
              <w:rPr>
                <w:rFonts w:ascii="Times New Roman" w:hAnsi="Times New Roman" w:cs="Times New Roman"/>
              </w:rPr>
              <w:t>Fencing around the water source</w:t>
            </w:r>
          </w:p>
        </w:tc>
        <w:tc>
          <w:tcPr>
            <w:tcW w:w="900" w:type="dxa"/>
          </w:tcPr>
          <w:p w:rsidR="005E59F0" w:rsidRPr="00AF558E" w:rsidRDefault="005E59F0" w:rsidP="00AF558E">
            <w:pPr>
              <w:autoSpaceDE w:val="0"/>
              <w:autoSpaceDN w:val="0"/>
              <w:adjustRightInd w:val="0"/>
              <w:rPr>
                <w:rFonts w:ascii="Times New Roman" w:hAnsi="Times New Roman" w:cs="Times New Roman"/>
              </w:rPr>
            </w:pPr>
          </w:p>
        </w:tc>
        <w:tc>
          <w:tcPr>
            <w:tcW w:w="1818" w:type="dxa"/>
          </w:tcPr>
          <w:p w:rsidR="005E59F0" w:rsidRPr="00AF558E" w:rsidRDefault="005E59F0" w:rsidP="00AF558E">
            <w:pPr>
              <w:autoSpaceDE w:val="0"/>
              <w:autoSpaceDN w:val="0"/>
              <w:adjustRightInd w:val="0"/>
              <w:rPr>
                <w:rFonts w:ascii="Times New Roman" w:hAnsi="Times New Roman" w:cs="Times New Roman"/>
              </w:rPr>
            </w:pPr>
          </w:p>
        </w:tc>
      </w:tr>
      <w:tr w:rsidR="005E59F0" w:rsidRPr="00AF558E" w:rsidTr="005E59F0">
        <w:tc>
          <w:tcPr>
            <w:tcW w:w="648" w:type="dxa"/>
          </w:tcPr>
          <w:p w:rsidR="005E59F0" w:rsidRPr="00AF558E" w:rsidRDefault="0084573C" w:rsidP="00AF558E">
            <w:pPr>
              <w:autoSpaceDE w:val="0"/>
              <w:autoSpaceDN w:val="0"/>
              <w:adjustRightInd w:val="0"/>
              <w:rPr>
                <w:rFonts w:ascii="Times New Roman" w:hAnsi="Times New Roman" w:cs="Times New Roman"/>
              </w:rPr>
            </w:pPr>
            <w:r w:rsidRPr="00AF558E">
              <w:rPr>
                <w:rFonts w:ascii="Times New Roman" w:hAnsi="Times New Roman" w:cs="Times New Roman"/>
              </w:rPr>
              <w:t>4.7</w:t>
            </w:r>
          </w:p>
        </w:tc>
        <w:tc>
          <w:tcPr>
            <w:tcW w:w="4590" w:type="dxa"/>
          </w:tcPr>
          <w:p w:rsidR="005E59F0" w:rsidRPr="00AF558E" w:rsidRDefault="005E59F0" w:rsidP="00AF558E">
            <w:pPr>
              <w:autoSpaceDE w:val="0"/>
              <w:autoSpaceDN w:val="0"/>
              <w:adjustRightInd w:val="0"/>
              <w:rPr>
                <w:rFonts w:ascii="Times New Roman" w:hAnsi="Times New Roman" w:cs="Times New Roman"/>
              </w:rPr>
            </w:pPr>
            <w:r w:rsidRPr="00AF558E">
              <w:rPr>
                <w:rFonts w:ascii="Times New Roman" w:hAnsi="Times New Roman" w:cs="Times New Roman"/>
              </w:rPr>
              <w:t>Degradation of soil cover</w:t>
            </w:r>
          </w:p>
        </w:tc>
        <w:tc>
          <w:tcPr>
            <w:tcW w:w="900" w:type="dxa"/>
          </w:tcPr>
          <w:p w:rsidR="005E59F0" w:rsidRPr="00AF558E" w:rsidRDefault="005E59F0" w:rsidP="00AF558E">
            <w:pPr>
              <w:autoSpaceDE w:val="0"/>
              <w:autoSpaceDN w:val="0"/>
              <w:adjustRightInd w:val="0"/>
              <w:rPr>
                <w:rFonts w:ascii="Times New Roman" w:hAnsi="Times New Roman" w:cs="Times New Roman"/>
              </w:rPr>
            </w:pPr>
          </w:p>
        </w:tc>
        <w:tc>
          <w:tcPr>
            <w:tcW w:w="4320" w:type="dxa"/>
          </w:tcPr>
          <w:p w:rsidR="005E59F0" w:rsidRPr="00AF558E" w:rsidRDefault="005E59F0" w:rsidP="00AF558E">
            <w:pPr>
              <w:autoSpaceDE w:val="0"/>
              <w:autoSpaceDN w:val="0"/>
              <w:adjustRightInd w:val="0"/>
              <w:rPr>
                <w:rFonts w:ascii="Times New Roman" w:hAnsi="Times New Roman" w:cs="Times New Roman"/>
              </w:rPr>
            </w:pPr>
            <w:r w:rsidRPr="00AF558E">
              <w:rPr>
                <w:rFonts w:ascii="Times New Roman" w:hAnsi="Times New Roman" w:cs="Times New Roman"/>
              </w:rPr>
              <w:t>Re-vegetation</w:t>
            </w:r>
          </w:p>
        </w:tc>
        <w:tc>
          <w:tcPr>
            <w:tcW w:w="900" w:type="dxa"/>
          </w:tcPr>
          <w:p w:rsidR="005E59F0" w:rsidRPr="00AF558E" w:rsidRDefault="005E59F0" w:rsidP="00AF558E">
            <w:pPr>
              <w:autoSpaceDE w:val="0"/>
              <w:autoSpaceDN w:val="0"/>
              <w:adjustRightInd w:val="0"/>
              <w:rPr>
                <w:rFonts w:ascii="Times New Roman" w:hAnsi="Times New Roman" w:cs="Times New Roman"/>
              </w:rPr>
            </w:pPr>
          </w:p>
        </w:tc>
        <w:tc>
          <w:tcPr>
            <w:tcW w:w="1818" w:type="dxa"/>
          </w:tcPr>
          <w:p w:rsidR="005E59F0" w:rsidRPr="00AF558E" w:rsidRDefault="005E59F0" w:rsidP="00AF558E">
            <w:pPr>
              <w:autoSpaceDE w:val="0"/>
              <w:autoSpaceDN w:val="0"/>
              <w:adjustRightInd w:val="0"/>
              <w:rPr>
                <w:rFonts w:ascii="Times New Roman" w:hAnsi="Times New Roman" w:cs="Times New Roman"/>
              </w:rPr>
            </w:pPr>
          </w:p>
        </w:tc>
      </w:tr>
      <w:tr w:rsidR="005E59F0" w:rsidRPr="00AF558E" w:rsidTr="005E59F0">
        <w:tc>
          <w:tcPr>
            <w:tcW w:w="648" w:type="dxa"/>
          </w:tcPr>
          <w:p w:rsidR="005E59F0" w:rsidRPr="00AF558E" w:rsidRDefault="0084573C" w:rsidP="00AF558E">
            <w:pPr>
              <w:autoSpaceDE w:val="0"/>
              <w:autoSpaceDN w:val="0"/>
              <w:adjustRightInd w:val="0"/>
              <w:rPr>
                <w:rFonts w:ascii="Times New Roman" w:hAnsi="Times New Roman" w:cs="Times New Roman"/>
              </w:rPr>
            </w:pPr>
            <w:r w:rsidRPr="00AF558E">
              <w:rPr>
                <w:rFonts w:ascii="Times New Roman" w:hAnsi="Times New Roman" w:cs="Times New Roman"/>
              </w:rPr>
              <w:t>4.8</w:t>
            </w:r>
          </w:p>
        </w:tc>
        <w:tc>
          <w:tcPr>
            <w:tcW w:w="4590" w:type="dxa"/>
          </w:tcPr>
          <w:p w:rsidR="005E59F0" w:rsidRPr="00AF558E" w:rsidRDefault="005E59F0" w:rsidP="00AF558E">
            <w:pPr>
              <w:autoSpaceDE w:val="0"/>
              <w:autoSpaceDN w:val="0"/>
              <w:adjustRightInd w:val="0"/>
              <w:rPr>
                <w:rFonts w:ascii="Times New Roman" w:hAnsi="Times New Roman" w:cs="Times New Roman"/>
              </w:rPr>
            </w:pPr>
            <w:r w:rsidRPr="00AF558E">
              <w:rPr>
                <w:rFonts w:ascii="Times New Roman" w:hAnsi="Times New Roman" w:cs="Times New Roman"/>
              </w:rPr>
              <w:t>Marred landscape</w:t>
            </w:r>
          </w:p>
        </w:tc>
        <w:tc>
          <w:tcPr>
            <w:tcW w:w="900" w:type="dxa"/>
          </w:tcPr>
          <w:p w:rsidR="005E59F0" w:rsidRPr="00AF558E" w:rsidRDefault="005E59F0" w:rsidP="00AF558E">
            <w:pPr>
              <w:autoSpaceDE w:val="0"/>
              <w:autoSpaceDN w:val="0"/>
              <w:adjustRightInd w:val="0"/>
              <w:rPr>
                <w:rFonts w:ascii="Times New Roman" w:hAnsi="Times New Roman" w:cs="Times New Roman"/>
              </w:rPr>
            </w:pPr>
          </w:p>
        </w:tc>
        <w:tc>
          <w:tcPr>
            <w:tcW w:w="4320" w:type="dxa"/>
          </w:tcPr>
          <w:p w:rsidR="005E59F0" w:rsidRPr="00AF558E" w:rsidRDefault="005E59F0" w:rsidP="00AF558E">
            <w:pPr>
              <w:autoSpaceDE w:val="0"/>
              <w:autoSpaceDN w:val="0"/>
              <w:adjustRightInd w:val="0"/>
              <w:rPr>
                <w:rFonts w:ascii="Times New Roman" w:hAnsi="Times New Roman" w:cs="Times New Roman"/>
              </w:rPr>
            </w:pPr>
            <w:r w:rsidRPr="00AF558E">
              <w:rPr>
                <w:rFonts w:ascii="Times New Roman" w:hAnsi="Times New Roman" w:cs="Times New Roman"/>
              </w:rPr>
              <w:t>Cleanup of construction sites</w:t>
            </w:r>
          </w:p>
        </w:tc>
        <w:tc>
          <w:tcPr>
            <w:tcW w:w="900" w:type="dxa"/>
          </w:tcPr>
          <w:p w:rsidR="005E59F0" w:rsidRPr="00AF558E" w:rsidRDefault="005E59F0" w:rsidP="00AF558E">
            <w:pPr>
              <w:autoSpaceDE w:val="0"/>
              <w:autoSpaceDN w:val="0"/>
              <w:adjustRightInd w:val="0"/>
              <w:rPr>
                <w:rFonts w:ascii="Times New Roman" w:hAnsi="Times New Roman" w:cs="Times New Roman"/>
              </w:rPr>
            </w:pPr>
          </w:p>
        </w:tc>
        <w:tc>
          <w:tcPr>
            <w:tcW w:w="1818" w:type="dxa"/>
          </w:tcPr>
          <w:p w:rsidR="005E59F0" w:rsidRPr="00AF558E" w:rsidRDefault="005E59F0" w:rsidP="00AF558E">
            <w:pPr>
              <w:autoSpaceDE w:val="0"/>
              <w:autoSpaceDN w:val="0"/>
              <w:adjustRightInd w:val="0"/>
              <w:rPr>
                <w:rFonts w:ascii="Times New Roman" w:hAnsi="Times New Roman" w:cs="Times New Roman"/>
              </w:rPr>
            </w:pPr>
          </w:p>
        </w:tc>
      </w:tr>
      <w:tr w:rsidR="005E59F0" w:rsidRPr="00AF558E" w:rsidTr="005E59F0">
        <w:tc>
          <w:tcPr>
            <w:tcW w:w="648" w:type="dxa"/>
          </w:tcPr>
          <w:p w:rsidR="005E59F0" w:rsidRPr="00AF558E" w:rsidRDefault="0084573C" w:rsidP="00AF558E">
            <w:pPr>
              <w:autoSpaceDE w:val="0"/>
              <w:autoSpaceDN w:val="0"/>
              <w:adjustRightInd w:val="0"/>
              <w:rPr>
                <w:rFonts w:ascii="Times New Roman" w:hAnsi="Times New Roman" w:cs="Times New Roman"/>
              </w:rPr>
            </w:pPr>
            <w:r w:rsidRPr="00AF558E">
              <w:rPr>
                <w:rFonts w:ascii="Times New Roman" w:hAnsi="Times New Roman" w:cs="Times New Roman"/>
              </w:rPr>
              <w:t>4.9</w:t>
            </w:r>
          </w:p>
        </w:tc>
        <w:tc>
          <w:tcPr>
            <w:tcW w:w="4590" w:type="dxa"/>
          </w:tcPr>
          <w:p w:rsidR="005E59F0" w:rsidRPr="00AF558E" w:rsidRDefault="005E59F0" w:rsidP="00AF558E">
            <w:pPr>
              <w:autoSpaceDE w:val="0"/>
              <w:autoSpaceDN w:val="0"/>
              <w:adjustRightInd w:val="0"/>
              <w:rPr>
                <w:rFonts w:ascii="Times New Roman" w:hAnsi="Times New Roman" w:cs="Times New Roman"/>
              </w:rPr>
            </w:pPr>
            <w:r w:rsidRPr="00AF558E">
              <w:rPr>
                <w:rFonts w:ascii="Times New Roman" w:hAnsi="Times New Roman" w:cs="Times New Roman"/>
              </w:rPr>
              <w:t>Loss of buildings and property</w:t>
            </w:r>
          </w:p>
        </w:tc>
        <w:tc>
          <w:tcPr>
            <w:tcW w:w="900" w:type="dxa"/>
          </w:tcPr>
          <w:p w:rsidR="005E59F0" w:rsidRPr="00AF558E" w:rsidRDefault="005E59F0" w:rsidP="00AF558E">
            <w:pPr>
              <w:autoSpaceDE w:val="0"/>
              <w:autoSpaceDN w:val="0"/>
              <w:adjustRightInd w:val="0"/>
              <w:rPr>
                <w:rFonts w:ascii="Times New Roman" w:hAnsi="Times New Roman" w:cs="Times New Roman"/>
              </w:rPr>
            </w:pPr>
          </w:p>
        </w:tc>
        <w:tc>
          <w:tcPr>
            <w:tcW w:w="4320" w:type="dxa"/>
          </w:tcPr>
          <w:p w:rsidR="005E59F0" w:rsidRPr="00AF558E" w:rsidRDefault="005E59F0" w:rsidP="00AF558E">
            <w:pPr>
              <w:autoSpaceDE w:val="0"/>
              <w:autoSpaceDN w:val="0"/>
              <w:adjustRightInd w:val="0"/>
              <w:rPr>
                <w:rFonts w:ascii="Times New Roman" w:hAnsi="Times New Roman" w:cs="Times New Roman"/>
              </w:rPr>
            </w:pPr>
            <w:r w:rsidRPr="00AF558E">
              <w:rPr>
                <w:rFonts w:ascii="Times New Roman" w:hAnsi="Times New Roman" w:cs="Times New Roman"/>
              </w:rPr>
              <w:t>Compensation/ resettlement</w:t>
            </w:r>
          </w:p>
        </w:tc>
        <w:tc>
          <w:tcPr>
            <w:tcW w:w="900" w:type="dxa"/>
          </w:tcPr>
          <w:p w:rsidR="005E59F0" w:rsidRPr="00AF558E" w:rsidRDefault="005E59F0" w:rsidP="00AF558E">
            <w:pPr>
              <w:autoSpaceDE w:val="0"/>
              <w:autoSpaceDN w:val="0"/>
              <w:adjustRightInd w:val="0"/>
              <w:rPr>
                <w:rFonts w:ascii="Times New Roman" w:hAnsi="Times New Roman" w:cs="Times New Roman"/>
              </w:rPr>
            </w:pPr>
          </w:p>
        </w:tc>
        <w:tc>
          <w:tcPr>
            <w:tcW w:w="1818" w:type="dxa"/>
          </w:tcPr>
          <w:p w:rsidR="005E59F0" w:rsidRPr="00AF558E" w:rsidRDefault="005E59F0" w:rsidP="00AF558E">
            <w:pPr>
              <w:autoSpaceDE w:val="0"/>
              <w:autoSpaceDN w:val="0"/>
              <w:adjustRightInd w:val="0"/>
              <w:rPr>
                <w:rFonts w:ascii="Times New Roman" w:hAnsi="Times New Roman" w:cs="Times New Roman"/>
              </w:rPr>
            </w:pPr>
          </w:p>
        </w:tc>
      </w:tr>
      <w:tr w:rsidR="005E59F0" w:rsidRPr="00AF558E" w:rsidTr="005E59F0">
        <w:tc>
          <w:tcPr>
            <w:tcW w:w="648" w:type="dxa"/>
          </w:tcPr>
          <w:p w:rsidR="005E59F0" w:rsidRPr="00AF558E" w:rsidRDefault="0084573C" w:rsidP="00AF558E">
            <w:pPr>
              <w:autoSpaceDE w:val="0"/>
              <w:autoSpaceDN w:val="0"/>
              <w:adjustRightInd w:val="0"/>
              <w:rPr>
                <w:rFonts w:ascii="Times New Roman" w:hAnsi="Times New Roman" w:cs="Times New Roman"/>
              </w:rPr>
            </w:pPr>
            <w:r w:rsidRPr="00AF558E">
              <w:rPr>
                <w:rFonts w:ascii="Times New Roman" w:hAnsi="Times New Roman" w:cs="Times New Roman"/>
              </w:rPr>
              <w:t>4.10</w:t>
            </w:r>
          </w:p>
        </w:tc>
        <w:tc>
          <w:tcPr>
            <w:tcW w:w="4590" w:type="dxa"/>
          </w:tcPr>
          <w:p w:rsidR="005E59F0" w:rsidRPr="00AF558E" w:rsidRDefault="005E59F0" w:rsidP="00AF558E">
            <w:pPr>
              <w:autoSpaceDE w:val="0"/>
              <w:autoSpaceDN w:val="0"/>
              <w:adjustRightInd w:val="0"/>
              <w:rPr>
                <w:rFonts w:ascii="Times New Roman" w:hAnsi="Times New Roman" w:cs="Times New Roman"/>
              </w:rPr>
            </w:pPr>
            <w:r w:rsidRPr="00AF558E">
              <w:rPr>
                <w:rFonts w:ascii="Times New Roman" w:hAnsi="Times New Roman" w:cs="Times New Roman"/>
              </w:rPr>
              <w:t>Involuntary Settlement</w:t>
            </w:r>
          </w:p>
        </w:tc>
        <w:tc>
          <w:tcPr>
            <w:tcW w:w="900" w:type="dxa"/>
          </w:tcPr>
          <w:p w:rsidR="005E59F0" w:rsidRPr="00AF558E" w:rsidRDefault="005E59F0" w:rsidP="00AF558E">
            <w:pPr>
              <w:autoSpaceDE w:val="0"/>
              <w:autoSpaceDN w:val="0"/>
              <w:adjustRightInd w:val="0"/>
              <w:rPr>
                <w:rFonts w:ascii="Times New Roman" w:hAnsi="Times New Roman" w:cs="Times New Roman"/>
              </w:rPr>
            </w:pPr>
          </w:p>
        </w:tc>
        <w:tc>
          <w:tcPr>
            <w:tcW w:w="4320" w:type="dxa"/>
          </w:tcPr>
          <w:p w:rsidR="005E59F0" w:rsidRPr="00AF558E" w:rsidRDefault="005E59F0" w:rsidP="00AF558E">
            <w:pPr>
              <w:autoSpaceDE w:val="0"/>
              <w:autoSpaceDN w:val="0"/>
              <w:adjustRightInd w:val="0"/>
              <w:rPr>
                <w:rFonts w:ascii="Times New Roman" w:hAnsi="Times New Roman" w:cs="Times New Roman"/>
              </w:rPr>
            </w:pPr>
            <w:r w:rsidRPr="00AF558E">
              <w:rPr>
                <w:rFonts w:ascii="Times New Roman" w:hAnsi="Times New Roman" w:cs="Times New Roman"/>
              </w:rPr>
              <w:t>Alternative siting</w:t>
            </w:r>
          </w:p>
        </w:tc>
        <w:tc>
          <w:tcPr>
            <w:tcW w:w="900" w:type="dxa"/>
          </w:tcPr>
          <w:p w:rsidR="005E59F0" w:rsidRPr="00AF558E" w:rsidRDefault="005E59F0" w:rsidP="00AF558E">
            <w:pPr>
              <w:autoSpaceDE w:val="0"/>
              <w:autoSpaceDN w:val="0"/>
              <w:adjustRightInd w:val="0"/>
              <w:rPr>
                <w:rFonts w:ascii="Times New Roman" w:hAnsi="Times New Roman" w:cs="Times New Roman"/>
              </w:rPr>
            </w:pPr>
          </w:p>
        </w:tc>
        <w:tc>
          <w:tcPr>
            <w:tcW w:w="1818" w:type="dxa"/>
          </w:tcPr>
          <w:p w:rsidR="005E59F0" w:rsidRPr="00AF558E" w:rsidRDefault="005E59F0" w:rsidP="00AF558E">
            <w:pPr>
              <w:autoSpaceDE w:val="0"/>
              <w:autoSpaceDN w:val="0"/>
              <w:adjustRightInd w:val="0"/>
              <w:rPr>
                <w:rFonts w:ascii="Times New Roman" w:hAnsi="Times New Roman" w:cs="Times New Roman"/>
              </w:rPr>
            </w:pPr>
          </w:p>
        </w:tc>
      </w:tr>
      <w:tr w:rsidR="005E59F0" w:rsidRPr="00AF558E" w:rsidTr="005E59F0">
        <w:tc>
          <w:tcPr>
            <w:tcW w:w="648" w:type="dxa"/>
          </w:tcPr>
          <w:p w:rsidR="005E59F0" w:rsidRPr="00AF558E" w:rsidRDefault="0084573C" w:rsidP="00AF558E">
            <w:pPr>
              <w:autoSpaceDE w:val="0"/>
              <w:autoSpaceDN w:val="0"/>
              <w:adjustRightInd w:val="0"/>
              <w:rPr>
                <w:rFonts w:ascii="Times New Roman" w:hAnsi="Times New Roman" w:cs="Times New Roman"/>
              </w:rPr>
            </w:pPr>
            <w:r w:rsidRPr="00AF558E">
              <w:rPr>
                <w:rFonts w:ascii="Times New Roman" w:hAnsi="Times New Roman" w:cs="Times New Roman"/>
              </w:rPr>
              <w:t>4.11</w:t>
            </w:r>
          </w:p>
        </w:tc>
        <w:tc>
          <w:tcPr>
            <w:tcW w:w="4590" w:type="dxa"/>
          </w:tcPr>
          <w:p w:rsidR="005E59F0" w:rsidRPr="00AF558E" w:rsidRDefault="005E59F0" w:rsidP="00AF558E">
            <w:pPr>
              <w:autoSpaceDE w:val="0"/>
              <w:autoSpaceDN w:val="0"/>
              <w:adjustRightInd w:val="0"/>
              <w:rPr>
                <w:rFonts w:ascii="Times New Roman" w:hAnsi="Times New Roman" w:cs="Times New Roman"/>
              </w:rPr>
            </w:pPr>
            <w:r w:rsidRPr="00AF558E">
              <w:rPr>
                <w:rFonts w:ascii="Times New Roman" w:hAnsi="Times New Roman" w:cs="Times New Roman"/>
              </w:rPr>
              <w:t>Loss due to evaporation</w:t>
            </w:r>
          </w:p>
        </w:tc>
        <w:tc>
          <w:tcPr>
            <w:tcW w:w="900" w:type="dxa"/>
          </w:tcPr>
          <w:p w:rsidR="005E59F0" w:rsidRPr="00AF558E" w:rsidRDefault="005E59F0" w:rsidP="00AF558E">
            <w:pPr>
              <w:autoSpaceDE w:val="0"/>
              <w:autoSpaceDN w:val="0"/>
              <w:adjustRightInd w:val="0"/>
              <w:rPr>
                <w:rFonts w:ascii="Times New Roman" w:hAnsi="Times New Roman" w:cs="Times New Roman"/>
              </w:rPr>
            </w:pPr>
          </w:p>
        </w:tc>
        <w:tc>
          <w:tcPr>
            <w:tcW w:w="4320" w:type="dxa"/>
          </w:tcPr>
          <w:p w:rsidR="005E59F0" w:rsidRPr="00AF558E" w:rsidRDefault="005E59F0" w:rsidP="00AF558E">
            <w:pPr>
              <w:autoSpaceDE w:val="0"/>
              <w:autoSpaceDN w:val="0"/>
              <w:adjustRightInd w:val="0"/>
              <w:rPr>
                <w:rFonts w:ascii="Times New Roman" w:hAnsi="Times New Roman" w:cs="Times New Roman"/>
              </w:rPr>
            </w:pPr>
            <w:r w:rsidRPr="00AF558E">
              <w:rPr>
                <w:rFonts w:ascii="Times New Roman" w:hAnsi="Times New Roman" w:cs="Times New Roman"/>
              </w:rPr>
              <w:t>Introduce water lilies</w:t>
            </w:r>
          </w:p>
          <w:p w:rsidR="0084573C" w:rsidRPr="00AF558E" w:rsidRDefault="0084573C" w:rsidP="00AF558E">
            <w:pPr>
              <w:autoSpaceDE w:val="0"/>
              <w:autoSpaceDN w:val="0"/>
              <w:adjustRightInd w:val="0"/>
              <w:rPr>
                <w:rFonts w:ascii="Times New Roman" w:hAnsi="Times New Roman" w:cs="Times New Roman"/>
              </w:rPr>
            </w:pPr>
            <w:r w:rsidRPr="00AF558E">
              <w:rPr>
                <w:rFonts w:ascii="Times New Roman" w:hAnsi="Times New Roman" w:cs="Times New Roman"/>
              </w:rPr>
              <w:t>Covering the reservoir</w:t>
            </w:r>
          </w:p>
        </w:tc>
        <w:tc>
          <w:tcPr>
            <w:tcW w:w="900" w:type="dxa"/>
          </w:tcPr>
          <w:p w:rsidR="005E59F0" w:rsidRPr="00AF558E" w:rsidRDefault="005E59F0" w:rsidP="00AF558E">
            <w:pPr>
              <w:autoSpaceDE w:val="0"/>
              <w:autoSpaceDN w:val="0"/>
              <w:adjustRightInd w:val="0"/>
              <w:rPr>
                <w:rFonts w:ascii="Times New Roman" w:hAnsi="Times New Roman" w:cs="Times New Roman"/>
              </w:rPr>
            </w:pPr>
          </w:p>
        </w:tc>
        <w:tc>
          <w:tcPr>
            <w:tcW w:w="1818" w:type="dxa"/>
          </w:tcPr>
          <w:p w:rsidR="005E59F0" w:rsidRPr="00AF558E" w:rsidRDefault="005E59F0" w:rsidP="00AF558E">
            <w:pPr>
              <w:autoSpaceDE w:val="0"/>
              <w:autoSpaceDN w:val="0"/>
              <w:adjustRightInd w:val="0"/>
              <w:rPr>
                <w:rFonts w:ascii="Times New Roman" w:hAnsi="Times New Roman" w:cs="Times New Roman"/>
              </w:rPr>
            </w:pPr>
          </w:p>
        </w:tc>
      </w:tr>
    </w:tbl>
    <w:p w:rsidR="005E59F0" w:rsidRPr="00AF558E" w:rsidRDefault="005E59F0" w:rsidP="00AF558E">
      <w:pPr>
        <w:autoSpaceDE w:val="0"/>
        <w:autoSpaceDN w:val="0"/>
        <w:adjustRightInd w:val="0"/>
        <w:spacing w:after="0" w:line="240" w:lineRule="auto"/>
        <w:rPr>
          <w:rFonts w:ascii="Times New Roman" w:hAnsi="Times New Roman" w:cs="Times New Roman"/>
          <w:b/>
          <w:bCs/>
        </w:rPr>
      </w:pPr>
    </w:p>
    <w:p w:rsidR="00FB508A" w:rsidRPr="00AF558E" w:rsidRDefault="00FB508A" w:rsidP="00AF558E">
      <w:pPr>
        <w:autoSpaceDE w:val="0"/>
        <w:autoSpaceDN w:val="0"/>
        <w:adjustRightInd w:val="0"/>
        <w:spacing w:after="0" w:line="240" w:lineRule="auto"/>
        <w:rPr>
          <w:rFonts w:ascii="Times New Roman" w:hAnsi="Times New Roman" w:cs="Times New Roman"/>
        </w:rPr>
      </w:pPr>
      <w:r w:rsidRPr="00AF558E">
        <w:rPr>
          <w:rFonts w:ascii="Times New Roman" w:hAnsi="Times New Roman" w:cs="Times New Roman"/>
        </w:rPr>
        <w:t>This form has been signed by:</w:t>
      </w:r>
    </w:p>
    <w:p w:rsidR="0084573C" w:rsidRPr="00AF558E" w:rsidRDefault="0084573C" w:rsidP="00AF558E">
      <w:pPr>
        <w:autoSpaceDE w:val="0"/>
        <w:autoSpaceDN w:val="0"/>
        <w:adjustRightInd w:val="0"/>
        <w:spacing w:after="0" w:line="240" w:lineRule="auto"/>
        <w:rPr>
          <w:rFonts w:ascii="Times New Roman" w:hAnsi="Times New Roman" w:cs="Times New Roman"/>
        </w:rPr>
      </w:pPr>
    </w:p>
    <w:p w:rsidR="00FB508A" w:rsidRPr="00AF558E" w:rsidRDefault="00FB508A" w:rsidP="00AF558E">
      <w:pPr>
        <w:autoSpaceDE w:val="0"/>
        <w:autoSpaceDN w:val="0"/>
        <w:adjustRightInd w:val="0"/>
        <w:spacing w:after="0" w:line="240" w:lineRule="auto"/>
        <w:rPr>
          <w:rFonts w:ascii="Times New Roman" w:hAnsi="Times New Roman" w:cs="Times New Roman"/>
        </w:rPr>
      </w:pPr>
      <w:r w:rsidRPr="00AF558E">
        <w:rPr>
          <w:rFonts w:ascii="Times New Roman" w:hAnsi="Times New Roman" w:cs="Times New Roman"/>
        </w:rPr>
        <w:t>Chairperson of the CPMC (Full Name)……………………………Signature. ……………………………… Date. ……………………….</w:t>
      </w:r>
    </w:p>
    <w:p w:rsidR="0084573C" w:rsidRPr="00AF558E" w:rsidRDefault="0084573C" w:rsidP="00AF558E">
      <w:pPr>
        <w:autoSpaceDE w:val="0"/>
        <w:autoSpaceDN w:val="0"/>
        <w:adjustRightInd w:val="0"/>
        <w:spacing w:after="0" w:line="240" w:lineRule="auto"/>
        <w:rPr>
          <w:rFonts w:ascii="Times New Roman" w:hAnsi="Times New Roman" w:cs="Times New Roman"/>
        </w:rPr>
      </w:pPr>
    </w:p>
    <w:p w:rsidR="00FB508A" w:rsidRPr="00AF558E" w:rsidRDefault="00FB508A" w:rsidP="00AF558E">
      <w:pPr>
        <w:autoSpaceDE w:val="0"/>
        <w:autoSpaceDN w:val="0"/>
        <w:adjustRightInd w:val="0"/>
        <w:spacing w:after="0" w:line="240" w:lineRule="auto"/>
        <w:rPr>
          <w:rFonts w:ascii="Times New Roman" w:hAnsi="Times New Roman" w:cs="Times New Roman"/>
        </w:rPr>
      </w:pPr>
      <w:r w:rsidRPr="00AF558E">
        <w:rPr>
          <w:rFonts w:ascii="Times New Roman" w:hAnsi="Times New Roman" w:cs="Times New Roman"/>
        </w:rPr>
        <w:t>Member of Community Project Committee (Full Name)……………………………………Signature. …………………………….. Date. ……………………….</w:t>
      </w:r>
    </w:p>
    <w:p w:rsidR="0084573C" w:rsidRPr="00AF558E" w:rsidRDefault="0084573C" w:rsidP="00AF558E">
      <w:pPr>
        <w:spacing w:line="240" w:lineRule="auto"/>
        <w:rPr>
          <w:rFonts w:ascii="Times New Roman" w:hAnsi="Times New Roman" w:cs="Times New Roman"/>
        </w:rPr>
      </w:pPr>
      <w:r w:rsidRPr="00AF558E">
        <w:rPr>
          <w:rFonts w:ascii="Times New Roman" w:hAnsi="Times New Roman" w:cs="Times New Roman"/>
        </w:rPr>
        <w:br w:type="page"/>
      </w:r>
    </w:p>
    <w:p w:rsidR="00FB508A" w:rsidRPr="00D10061" w:rsidRDefault="00FB508A" w:rsidP="00AF558E">
      <w:pPr>
        <w:autoSpaceDE w:val="0"/>
        <w:autoSpaceDN w:val="0"/>
        <w:adjustRightInd w:val="0"/>
        <w:spacing w:after="0" w:line="240" w:lineRule="auto"/>
        <w:rPr>
          <w:rFonts w:ascii="Times New Roman" w:hAnsi="Times New Roman" w:cs="Times New Roman"/>
          <w:b/>
        </w:rPr>
      </w:pPr>
      <w:r w:rsidRPr="00D10061">
        <w:rPr>
          <w:rFonts w:ascii="Times New Roman" w:hAnsi="Times New Roman" w:cs="Times New Roman"/>
          <w:b/>
        </w:rPr>
        <w:t>ENVIRONMENTAL CHECKLIST FOR RURAL ROADS SUB PROJECTS</w:t>
      </w:r>
    </w:p>
    <w:p w:rsidR="0084573C" w:rsidRPr="00AF558E" w:rsidRDefault="0084573C" w:rsidP="00AF558E">
      <w:pPr>
        <w:autoSpaceDE w:val="0"/>
        <w:autoSpaceDN w:val="0"/>
        <w:adjustRightInd w:val="0"/>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737"/>
        <w:gridCol w:w="4452"/>
        <w:gridCol w:w="950"/>
        <w:gridCol w:w="4278"/>
        <w:gridCol w:w="950"/>
        <w:gridCol w:w="1809"/>
      </w:tblGrid>
      <w:tr w:rsidR="0005319C" w:rsidRPr="00AF558E" w:rsidTr="0084573C">
        <w:tc>
          <w:tcPr>
            <w:tcW w:w="738" w:type="dxa"/>
          </w:tcPr>
          <w:p w:rsidR="0005319C" w:rsidRPr="00AF558E" w:rsidRDefault="0005319C" w:rsidP="00AF558E">
            <w:pPr>
              <w:autoSpaceDE w:val="0"/>
              <w:autoSpaceDN w:val="0"/>
              <w:adjustRightInd w:val="0"/>
              <w:jc w:val="center"/>
              <w:rPr>
                <w:rFonts w:ascii="Times New Roman" w:hAnsi="Times New Roman" w:cs="Times New Roman"/>
              </w:rPr>
            </w:pPr>
            <w:r w:rsidRPr="00AF558E">
              <w:rPr>
                <w:rFonts w:ascii="Times New Roman" w:hAnsi="Times New Roman" w:cs="Times New Roman"/>
              </w:rPr>
              <w:t>S/No</w:t>
            </w:r>
          </w:p>
        </w:tc>
        <w:tc>
          <w:tcPr>
            <w:tcW w:w="4500" w:type="dxa"/>
          </w:tcPr>
          <w:p w:rsidR="0005319C" w:rsidRPr="00AF558E" w:rsidRDefault="0005319C" w:rsidP="00AF558E">
            <w:pPr>
              <w:autoSpaceDE w:val="0"/>
              <w:autoSpaceDN w:val="0"/>
              <w:adjustRightInd w:val="0"/>
              <w:jc w:val="center"/>
              <w:rPr>
                <w:rFonts w:ascii="Times New Roman" w:hAnsi="Times New Roman" w:cs="Times New Roman"/>
              </w:rPr>
            </w:pPr>
            <w:r w:rsidRPr="00AF558E">
              <w:rPr>
                <w:rFonts w:ascii="Times New Roman" w:hAnsi="Times New Roman" w:cs="Times New Roman"/>
                <w:b/>
                <w:bCs/>
                <w:i/>
                <w:iCs/>
              </w:rPr>
              <w:t>Potential Negative Environmental impact</w:t>
            </w:r>
          </w:p>
        </w:tc>
        <w:tc>
          <w:tcPr>
            <w:tcW w:w="900" w:type="dxa"/>
          </w:tcPr>
          <w:p w:rsidR="0005319C" w:rsidRPr="00AF558E" w:rsidRDefault="0005319C" w:rsidP="00AF558E">
            <w:pPr>
              <w:autoSpaceDE w:val="0"/>
              <w:autoSpaceDN w:val="0"/>
              <w:adjustRightInd w:val="0"/>
              <w:jc w:val="center"/>
              <w:rPr>
                <w:rFonts w:ascii="Times New Roman" w:hAnsi="Times New Roman" w:cs="Times New Roman"/>
                <w:b/>
                <w:bCs/>
                <w:i/>
                <w:iCs/>
              </w:rPr>
            </w:pPr>
            <w:r w:rsidRPr="00AF558E">
              <w:rPr>
                <w:rFonts w:ascii="Times New Roman" w:hAnsi="Times New Roman" w:cs="Times New Roman"/>
                <w:b/>
                <w:bCs/>
                <w:i/>
                <w:iCs/>
              </w:rPr>
              <w:t>Tick relevant</w:t>
            </w:r>
          </w:p>
        </w:tc>
        <w:tc>
          <w:tcPr>
            <w:tcW w:w="4320" w:type="dxa"/>
          </w:tcPr>
          <w:p w:rsidR="0005319C" w:rsidRPr="00AF558E" w:rsidRDefault="0005319C" w:rsidP="00AF558E">
            <w:pPr>
              <w:autoSpaceDE w:val="0"/>
              <w:autoSpaceDN w:val="0"/>
              <w:adjustRightInd w:val="0"/>
              <w:jc w:val="center"/>
              <w:rPr>
                <w:rFonts w:ascii="Times New Roman" w:hAnsi="Times New Roman" w:cs="Times New Roman"/>
              </w:rPr>
            </w:pPr>
            <w:r w:rsidRPr="00AF558E">
              <w:rPr>
                <w:rFonts w:ascii="Times New Roman" w:hAnsi="Times New Roman" w:cs="Times New Roman"/>
                <w:b/>
                <w:bCs/>
                <w:i/>
                <w:iCs/>
              </w:rPr>
              <w:t>Mitigation measure</w:t>
            </w:r>
          </w:p>
        </w:tc>
        <w:tc>
          <w:tcPr>
            <w:tcW w:w="900" w:type="dxa"/>
          </w:tcPr>
          <w:p w:rsidR="0005319C" w:rsidRPr="00AF558E" w:rsidRDefault="0005319C" w:rsidP="00AF558E">
            <w:pPr>
              <w:autoSpaceDE w:val="0"/>
              <w:autoSpaceDN w:val="0"/>
              <w:adjustRightInd w:val="0"/>
              <w:jc w:val="center"/>
              <w:rPr>
                <w:rFonts w:ascii="Times New Roman" w:hAnsi="Times New Roman" w:cs="Times New Roman"/>
                <w:b/>
                <w:bCs/>
                <w:i/>
                <w:iCs/>
              </w:rPr>
            </w:pPr>
            <w:r w:rsidRPr="00AF558E">
              <w:rPr>
                <w:rFonts w:ascii="Times New Roman" w:hAnsi="Times New Roman" w:cs="Times New Roman"/>
                <w:b/>
                <w:bCs/>
                <w:i/>
                <w:iCs/>
              </w:rPr>
              <w:t>Tick relevant</w:t>
            </w:r>
          </w:p>
        </w:tc>
        <w:tc>
          <w:tcPr>
            <w:tcW w:w="1818" w:type="dxa"/>
          </w:tcPr>
          <w:p w:rsidR="0005319C" w:rsidRPr="00AF558E" w:rsidRDefault="0005319C" w:rsidP="00AF558E">
            <w:pPr>
              <w:autoSpaceDE w:val="0"/>
              <w:autoSpaceDN w:val="0"/>
              <w:adjustRightInd w:val="0"/>
              <w:jc w:val="center"/>
              <w:rPr>
                <w:rFonts w:ascii="Times New Roman" w:hAnsi="Times New Roman" w:cs="Times New Roman"/>
                <w:b/>
                <w:bCs/>
                <w:i/>
                <w:iCs/>
              </w:rPr>
            </w:pPr>
            <w:r w:rsidRPr="00AF558E">
              <w:rPr>
                <w:rFonts w:ascii="Times New Roman" w:hAnsi="Times New Roman" w:cs="Times New Roman"/>
                <w:b/>
                <w:bCs/>
                <w:i/>
                <w:iCs/>
              </w:rPr>
              <w:t>Responsible person</w:t>
            </w:r>
          </w:p>
          <w:p w:rsidR="0005319C" w:rsidRPr="00AF558E" w:rsidRDefault="0005319C" w:rsidP="00AF558E">
            <w:pPr>
              <w:autoSpaceDE w:val="0"/>
              <w:autoSpaceDN w:val="0"/>
              <w:adjustRightInd w:val="0"/>
              <w:jc w:val="center"/>
              <w:rPr>
                <w:rFonts w:ascii="Times New Roman" w:hAnsi="Times New Roman" w:cs="Times New Roman"/>
              </w:rPr>
            </w:pPr>
          </w:p>
        </w:tc>
      </w:tr>
      <w:tr w:rsidR="0005319C" w:rsidRPr="00AF558E" w:rsidTr="0084573C">
        <w:tc>
          <w:tcPr>
            <w:tcW w:w="738" w:type="dxa"/>
          </w:tcPr>
          <w:p w:rsidR="0005319C" w:rsidRPr="00AF558E" w:rsidRDefault="0005319C" w:rsidP="00AF558E">
            <w:pPr>
              <w:autoSpaceDE w:val="0"/>
              <w:autoSpaceDN w:val="0"/>
              <w:adjustRightInd w:val="0"/>
              <w:rPr>
                <w:rFonts w:ascii="Times New Roman" w:hAnsi="Times New Roman" w:cs="Times New Roman"/>
                <w:b/>
                <w:bCs/>
              </w:rPr>
            </w:pPr>
            <w:r w:rsidRPr="00AF558E">
              <w:rPr>
                <w:rFonts w:ascii="Times New Roman" w:hAnsi="Times New Roman" w:cs="Times New Roman"/>
                <w:b/>
                <w:bCs/>
              </w:rPr>
              <w:t>1</w:t>
            </w:r>
          </w:p>
        </w:tc>
        <w:tc>
          <w:tcPr>
            <w:tcW w:w="4500" w:type="dxa"/>
          </w:tcPr>
          <w:p w:rsidR="0005319C" w:rsidRPr="00AF558E" w:rsidRDefault="0084573C" w:rsidP="00AF558E">
            <w:pPr>
              <w:autoSpaceDE w:val="0"/>
              <w:autoSpaceDN w:val="0"/>
              <w:adjustRightInd w:val="0"/>
              <w:rPr>
                <w:rFonts w:ascii="Times New Roman" w:hAnsi="Times New Roman" w:cs="Times New Roman"/>
              </w:rPr>
            </w:pPr>
            <w:r w:rsidRPr="00AF558E">
              <w:rPr>
                <w:rFonts w:ascii="Times New Roman" w:hAnsi="Times New Roman" w:cs="Times New Roman"/>
              </w:rPr>
              <w:t>Erosion of lands downhill from roadbed or in borrow areas</w:t>
            </w:r>
          </w:p>
        </w:tc>
        <w:tc>
          <w:tcPr>
            <w:tcW w:w="900" w:type="dxa"/>
          </w:tcPr>
          <w:p w:rsidR="0005319C" w:rsidRPr="00AF558E" w:rsidRDefault="0005319C" w:rsidP="00AF558E">
            <w:pPr>
              <w:autoSpaceDE w:val="0"/>
              <w:autoSpaceDN w:val="0"/>
              <w:adjustRightInd w:val="0"/>
              <w:rPr>
                <w:rFonts w:ascii="Times New Roman" w:hAnsi="Times New Roman" w:cs="Times New Roman"/>
              </w:rPr>
            </w:pPr>
          </w:p>
        </w:tc>
        <w:tc>
          <w:tcPr>
            <w:tcW w:w="4320" w:type="dxa"/>
          </w:tcPr>
          <w:p w:rsidR="0084573C" w:rsidRPr="00AF558E" w:rsidRDefault="0084573C" w:rsidP="00AF558E">
            <w:pPr>
              <w:autoSpaceDE w:val="0"/>
              <w:autoSpaceDN w:val="0"/>
              <w:adjustRightInd w:val="0"/>
              <w:rPr>
                <w:rFonts w:ascii="Times New Roman" w:hAnsi="Times New Roman" w:cs="Times New Roman"/>
              </w:rPr>
            </w:pPr>
            <w:r w:rsidRPr="00AF558E">
              <w:rPr>
                <w:rFonts w:ascii="Times New Roman" w:hAnsi="Times New Roman" w:cs="Times New Roman"/>
              </w:rPr>
              <w:t>Plant grass along edge of the road</w:t>
            </w:r>
          </w:p>
          <w:p w:rsidR="0005319C" w:rsidRPr="00AF558E" w:rsidRDefault="0084573C" w:rsidP="00AF558E">
            <w:pPr>
              <w:autoSpaceDE w:val="0"/>
              <w:autoSpaceDN w:val="0"/>
              <w:adjustRightInd w:val="0"/>
              <w:rPr>
                <w:rFonts w:ascii="Times New Roman" w:hAnsi="Times New Roman" w:cs="Times New Roman"/>
              </w:rPr>
            </w:pPr>
            <w:r w:rsidRPr="00AF558E">
              <w:rPr>
                <w:rFonts w:ascii="Times New Roman" w:hAnsi="Times New Roman" w:cs="Times New Roman"/>
              </w:rPr>
              <w:t>Construction in dry seasons</w:t>
            </w:r>
          </w:p>
        </w:tc>
        <w:tc>
          <w:tcPr>
            <w:tcW w:w="900" w:type="dxa"/>
          </w:tcPr>
          <w:p w:rsidR="0005319C" w:rsidRPr="00AF558E" w:rsidRDefault="0005319C" w:rsidP="00AF558E">
            <w:pPr>
              <w:autoSpaceDE w:val="0"/>
              <w:autoSpaceDN w:val="0"/>
              <w:adjustRightInd w:val="0"/>
              <w:rPr>
                <w:rFonts w:ascii="Times New Roman" w:hAnsi="Times New Roman" w:cs="Times New Roman"/>
              </w:rPr>
            </w:pPr>
          </w:p>
        </w:tc>
        <w:tc>
          <w:tcPr>
            <w:tcW w:w="1818" w:type="dxa"/>
          </w:tcPr>
          <w:p w:rsidR="0005319C" w:rsidRPr="00AF558E" w:rsidRDefault="0005319C" w:rsidP="00AF558E">
            <w:pPr>
              <w:autoSpaceDE w:val="0"/>
              <w:autoSpaceDN w:val="0"/>
              <w:adjustRightInd w:val="0"/>
              <w:rPr>
                <w:rFonts w:ascii="Times New Roman" w:hAnsi="Times New Roman" w:cs="Times New Roman"/>
              </w:rPr>
            </w:pPr>
          </w:p>
        </w:tc>
      </w:tr>
      <w:tr w:rsidR="0005319C" w:rsidRPr="00AF558E" w:rsidTr="0084573C">
        <w:tc>
          <w:tcPr>
            <w:tcW w:w="738" w:type="dxa"/>
          </w:tcPr>
          <w:p w:rsidR="0005319C" w:rsidRPr="00AF558E" w:rsidRDefault="0005319C" w:rsidP="00AF558E">
            <w:pPr>
              <w:autoSpaceDE w:val="0"/>
              <w:autoSpaceDN w:val="0"/>
              <w:adjustRightInd w:val="0"/>
              <w:rPr>
                <w:rFonts w:ascii="Times New Roman" w:hAnsi="Times New Roman" w:cs="Times New Roman"/>
              </w:rPr>
            </w:pPr>
            <w:r w:rsidRPr="00AF558E">
              <w:rPr>
                <w:rFonts w:ascii="Times New Roman" w:hAnsi="Times New Roman" w:cs="Times New Roman"/>
              </w:rPr>
              <w:t>2</w:t>
            </w:r>
          </w:p>
        </w:tc>
        <w:tc>
          <w:tcPr>
            <w:tcW w:w="4500" w:type="dxa"/>
          </w:tcPr>
          <w:p w:rsidR="0005319C" w:rsidRPr="00AF558E" w:rsidRDefault="0084573C" w:rsidP="00AF558E">
            <w:pPr>
              <w:autoSpaceDE w:val="0"/>
              <w:autoSpaceDN w:val="0"/>
              <w:adjustRightInd w:val="0"/>
              <w:rPr>
                <w:rFonts w:ascii="Times New Roman" w:hAnsi="Times New Roman" w:cs="Times New Roman"/>
              </w:rPr>
            </w:pPr>
            <w:r w:rsidRPr="00AF558E">
              <w:rPr>
                <w:rFonts w:ascii="Times New Roman" w:hAnsi="Times New Roman" w:cs="Times New Roman"/>
              </w:rPr>
              <w:t>Landslides, slips and slumps</w:t>
            </w:r>
          </w:p>
        </w:tc>
        <w:tc>
          <w:tcPr>
            <w:tcW w:w="900" w:type="dxa"/>
          </w:tcPr>
          <w:p w:rsidR="0005319C" w:rsidRPr="00AF558E" w:rsidRDefault="0005319C" w:rsidP="00AF558E">
            <w:pPr>
              <w:autoSpaceDE w:val="0"/>
              <w:autoSpaceDN w:val="0"/>
              <w:adjustRightInd w:val="0"/>
              <w:rPr>
                <w:rFonts w:ascii="Times New Roman" w:hAnsi="Times New Roman" w:cs="Times New Roman"/>
              </w:rPr>
            </w:pPr>
          </w:p>
        </w:tc>
        <w:tc>
          <w:tcPr>
            <w:tcW w:w="4320" w:type="dxa"/>
          </w:tcPr>
          <w:p w:rsidR="0084573C" w:rsidRPr="00AF558E" w:rsidRDefault="0084573C" w:rsidP="00AF558E">
            <w:pPr>
              <w:autoSpaceDE w:val="0"/>
              <w:autoSpaceDN w:val="0"/>
              <w:adjustRightInd w:val="0"/>
              <w:rPr>
                <w:rFonts w:ascii="Times New Roman" w:hAnsi="Times New Roman" w:cs="Times New Roman"/>
              </w:rPr>
            </w:pPr>
            <w:r w:rsidRPr="00AF558E">
              <w:rPr>
                <w:rFonts w:ascii="Times New Roman" w:hAnsi="Times New Roman" w:cs="Times New Roman"/>
              </w:rPr>
              <w:t>Re-vegetation</w:t>
            </w:r>
          </w:p>
          <w:p w:rsidR="0005319C" w:rsidRPr="00AF558E" w:rsidRDefault="0084573C" w:rsidP="00AF558E">
            <w:pPr>
              <w:autoSpaceDE w:val="0"/>
              <w:autoSpaceDN w:val="0"/>
              <w:adjustRightInd w:val="0"/>
              <w:rPr>
                <w:rFonts w:ascii="Times New Roman" w:hAnsi="Times New Roman" w:cs="Times New Roman"/>
              </w:rPr>
            </w:pPr>
            <w:r w:rsidRPr="00AF558E">
              <w:rPr>
                <w:rFonts w:ascii="Times New Roman" w:hAnsi="Times New Roman" w:cs="Times New Roman"/>
              </w:rPr>
              <w:t>Physical stabilization of soil of erodible surfaces</w:t>
            </w:r>
          </w:p>
        </w:tc>
        <w:tc>
          <w:tcPr>
            <w:tcW w:w="900" w:type="dxa"/>
          </w:tcPr>
          <w:p w:rsidR="0005319C" w:rsidRPr="00AF558E" w:rsidRDefault="0005319C" w:rsidP="00AF558E">
            <w:pPr>
              <w:autoSpaceDE w:val="0"/>
              <w:autoSpaceDN w:val="0"/>
              <w:adjustRightInd w:val="0"/>
              <w:rPr>
                <w:rFonts w:ascii="Times New Roman" w:hAnsi="Times New Roman" w:cs="Times New Roman"/>
              </w:rPr>
            </w:pPr>
          </w:p>
        </w:tc>
        <w:tc>
          <w:tcPr>
            <w:tcW w:w="1818" w:type="dxa"/>
          </w:tcPr>
          <w:p w:rsidR="0005319C" w:rsidRPr="00AF558E" w:rsidRDefault="0005319C" w:rsidP="00AF558E">
            <w:pPr>
              <w:autoSpaceDE w:val="0"/>
              <w:autoSpaceDN w:val="0"/>
              <w:adjustRightInd w:val="0"/>
              <w:rPr>
                <w:rFonts w:ascii="Times New Roman" w:hAnsi="Times New Roman" w:cs="Times New Roman"/>
              </w:rPr>
            </w:pPr>
          </w:p>
        </w:tc>
      </w:tr>
      <w:tr w:rsidR="0005319C" w:rsidRPr="00AF558E" w:rsidTr="0084573C">
        <w:tc>
          <w:tcPr>
            <w:tcW w:w="738" w:type="dxa"/>
          </w:tcPr>
          <w:p w:rsidR="0005319C" w:rsidRPr="00AF558E" w:rsidRDefault="0005319C" w:rsidP="00AF558E">
            <w:pPr>
              <w:autoSpaceDE w:val="0"/>
              <w:autoSpaceDN w:val="0"/>
              <w:adjustRightInd w:val="0"/>
              <w:rPr>
                <w:rFonts w:ascii="Times New Roman" w:hAnsi="Times New Roman" w:cs="Times New Roman"/>
              </w:rPr>
            </w:pPr>
            <w:r w:rsidRPr="00AF558E">
              <w:rPr>
                <w:rFonts w:ascii="Times New Roman" w:hAnsi="Times New Roman" w:cs="Times New Roman"/>
              </w:rPr>
              <w:t>3</w:t>
            </w:r>
          </w:p>
        </w:tc>
        <w:tc>
          <w:tcPr>
            <w:tcW w:w="4500" w:type="dxa"/>
          </w:tcPr>
          <w:p w:rsidR="0005319C" w:rsidRPr="00AF558E" w:rsidRDefault="0084573C" w:rsidP="00AF558E">
            <w:pPr>
              <w:autoSpaceDE w:val="0"/>
              <w:autoSpaceDN w:val="0"/>
              <w:adjustRightInd w:val="0"/>
              <w:rPr>
                <w:rFonts w:ascii="Times New Roman" w:hAnsi="Times New Roman" w:cs="Times New Roman"/>
              </w:rPr>
            </w:pPr>
            <w:r w:rsidRPr="00AF558E">
              <w:rPr>
                <w:rFonts w:ascii="Times New Roman" w:hAnsi="Times New Roman" w:cs="Times New Roman"/>
              </w:rPr>
              <w:t>Creation of stagnant pools of water in left borrow pits</w:t>
            </w:r>
          </w:p>
        </w:tc>
        <w:tc>
          <w:tcPr>
            <w:tcW w:w="900" w:type="dxa"/>
          </w:tcPr>
          <w:p w:rsidR="0005319C" w:rsidRPr="00AF558E" w:rsidRDefault="0005319C" w:rsidP="00AF558E">
            <w:pPr>
              <w:autoSpaceDE w:val="0"/>
              <w:autoSpaceDN w:val="0"/>
              <w:adjustRightInd w:val="0"/>
              <w:rPr>
                <w:rFonts w:ascii="Times New Roman" w:hAnsi="Times New Roman" w:cs="Times New Roman"/>
              </w:rPr>
            </w:pPr>
          </w:p>
        </w:tc>
        <w:tc>
          <w:tcPr>
            <w:tcW w:w="4320" w:type="dxa"/>
          </w:tcPr>
          <w:p w:rsidR="0005319C" w:rsidRPr="00AF558E" w:rsidRDefault="0084573C" w:rsidP="00AF558E">
            <w:pPr>
              <w:autoSpaceDE w:val="0"/>
              <w:autoSpaceDN w:val="0"/>
              <w:adjustRightInd w:val="0"/>
              <w:rPr>
                <w:rFonts w:ascii="Times New Roman" w:hAnsi="Times New Roman" w:cs="Times New Roman"/>
              </w:rPr>
            </w:pPr>
            <w:r w:rsidRPr="00AF558E">
              <w:rPr>
                <w:rFonts w:ascii="Times New Roman" w:hAnsi="Times New Roman" w:cs="Times New Roman"/>
              </w:rPr>
              <w:t>Rehabilitation of borrow pits sites</w:t>
            </w:r>
          </w:p>
        </w:tc>
        <w:tc>
          <w:tcPr>
            <w:tcW w:w="900" w:type="dxa"/>
          </w:tcPr>
          <w:p w:rsidR="0005319C" w:rsidRPr="00AF558E" w:rsidRDefault="0005319C" w:rsidP="00AF558E">
            <w:pPr>
              <w:autoSpaceDE w:val="0"/>
              <w:autoSpaceDN w:val="0"/>
              <w:adjustRightInd w:val="0"/>
              <w:rPr>
                <w:rFonts w:ascii="Times New Roman" w:hAnsi="Times New Roman" w:cs="Times New Roman"/>
              </w:rPr>
            </w:pPr>
          </w:p>
        </w:tc>
        <w:tc>
          <w:tcPr>
            <w:tcW w:w="1818" w:type="dxa"/>
          </w:tcPr>
          <w:p w:rsidR="0005319C" w:rsidRPr="00AF558E" w:rsidRDefault="0005319C" w:rsidP="00AF558E">
            <w:pPr>
              <w:autoSpaceDE w:val="0"/>
              <w:autoSpaceDN w:val="0"/>
              <w:adjustRightInd w:val="0"/>
              <w:rPr>
                <w:rFonts w:ascii="Times New Roman" w:hAnsi="Times New Roman" w:cs="Times New Roman"/>
              </w:rPr>
            </w:pPr>
          </w:p>
        </w:tc>
      </w:tr>
      <w:tr w:rsidR="0005319C" w:rsidRPr="00AF558E" w:rsidTr="0084573C">
        <w:tc>
          <w:tcPr>
            <w:tcW w:w="738" w:type="dxa"/>
          </w:tcPr>
          <w:p w:rsidR="0005319C" w:rsidRPr="00AF558E" w:rsidRDefault="0005319C" w:rsidP="00AF558E">
            <w:pPr>
              <w:autoSpaceDE w:val="0"/>
              <w:autoSpaceDN w:val="0"/>
              <w:adjustRightInd w:val="0"/>
              <w:rPr>
                <w:rFonts w:ascii="Times New Roman" w:hAnsi="Times New Roman" w:cs="Times New Roman"/>
              </w:rPr>
            </w:pPr>
            <w:r w:rsidRPr="00AF558E">
              <w:rPr>
                <w:rFonts w:ascii="Times New Roman" w:hAnsi="Times New Roman" w:cs="Times New Roman"/>
              </w:rPr>
              <w:t>4</w:t>
            </w:r>
          </w:p>
        </w:tc>
        <w:tc>
          <w:tcPr>
            <w:tcW w:w="4500" w:type="dxa"/>
          </w:tcPr>
          <w:p w:rsidR="0005319C" w:rsidRPr="00AF558E" w:rsidRDefault="0084573C" w:rsidP="00AF558E">
            <w:pPr>
              <w:autoSpaceDE w:val="0"/>
              <w:autoSpaceDN w:val="0"/>
              <w:adjustRightInd w:val="0"/>
              <w:rPr>
                <w:rFonts w:ascii="Times New Roman" w:hAnsi="Times New Roman" w:cs="Times New Roman"/>
              </w:rPr>
            </w:pPr>
            <w:r w:rsidRPr="00AF558E">
              <w:rPr>
                <w:rFonts w:ascii="Times New Roman" w:hAnsi="Times New Roman" w:cs="Times New Roman"/>
              </w:rPr>
              <w:t>Create dust to nearby house during construction</w:t>
            </w:r>
          </w:p>
        </w:tc>
        <w:tc>
          <w:tcPr>
            <w:tcW w:w="900" w:type="dxa"/>
          </w:tcPr>
          <w:p w:rsidR="0005319C" w:rsidRPr="00AF558E" w:rsidRDefault="0005319C" w:rsidP="00AF558E">
            <w:pPr>
              <w:autoSpaceDE w:val="0"/>
              <w:autoSpaceDN w:val="0"/>
              <w:adjustRightInd w:val="0"/>
              <w:rPr>
                <w:rFonts w:ascii="Times New Roman" w:hAnsi="Times New Roman" w:cs="Times New Roman"/>
              </w:rPr>
            </w:pPr>
          </w:p>
        </w:tc>
        <w:tc>
          <w:tcPr>
            <w:tcW w:w="4320" w:type="dxa"/>
          </w:tcPr>
          <w:p w:rsidR="0005319C" w:rsidRPr="00AF558E" w:rsidRDefault="0084573C" w:rsidP="00AF558E">
            <w:pPr>
              <w:autoSpaceDE w:val="0"/>
              <w:autoSpaceDN w:val="0"/>
              <w:adjustRightInd w:val="0"/>
              <w:rPr>
                <w:rFonts w:ascii="Times New Roman" w:hAnsi="Times New Roman" w:cs="Times New Roman"/>
              </w:rPr>
            </w:pPr>
            <w:r w:rsidRPr="00AF558E">
              <w:rPr>
                <w:rFonts w:ascii="Times New Roman" w:hAnsi="Times New Roman" w:cs="Times New Roman"/>
              </w:rPr>
              <w:t>Dust control by water or other means</w:t>
            </w:r>
          </w:p>
        </w:tc>
        <w:tc>
          <w:tcPr>
            <w:tcW w:w="900" w:type="dxa"/>
          </w:tcPr>
          <w:p w:rsidR="0005319C" w:rsidRPr="00AF558E" w:rsidRDefault="0005319C" w:rsidP="00AF558E">
            <w:pPr>
              <w:autoSpaceDE w:val="0"/>
              <w:autoSpaceDN w:val="0"/>
              <w:adjustRightInd w:val="0"/>
              <w:rPr>
                <w:rFonts w:ascii="Times New Roman" w:hAnsi="Times New Roman" w:cs="Times New Roman"/>
              </w:rPr>
            </w:pPr>
          </w:p>
        </w:tc>
        <w:tc>
          <w:tcPr>
            <w:tcW w:w="1818" w:type="dxa"/>
          </w:tcPr>
          <w:p w:rsidR="0005319C" w:rsidRPr="00AF558E" w:rsidRDefault="0005319C" w:rsidP="00AF558E">
            <w:pPr>
              <w:autoSpaceDE w:val="0"/>
              <w:autoSpaceDN w:val="0"/>
              <w:adjustRightInd w:val="0"/>
              <w:rPr>
                <w:rFonts w:ascii="Times New Roman" w:hAnsi="Times New Roman" w:cs="Times New Roman"/>
              </w:rPr>
            </w:pPr>
          </w:p>
        </w:tc>
      </w:tr>
      <w:tr w:rsidR="0005319C" w:rsidRPr="00AF558E" w:rsidTr="0084573C">
        <w:tc>
          <w:tcPr>
            <w:tcW w:w="738" w:type="dxa"/>
          </w:tcPr>
          <w:p w:rsidR="0005319C" w:rsidRPr="00AF558E" w:rsidRDefault="0005319C" w:rsidP="00AF558E">
            <w:pPr>
              <w:autoSpaceDE w:val="0"/>
              <w:autoSpaceDN w:val="0"/>
              <w:adjustRightInd w:val="0"/>
              <w:rPr>
                <w:rFonts w:ascii="Times New Roman" w:hAnsi="Times New Roman" w:cs="Times New Roman"/>
              </w:rPr>
            </w:pPr>
            <w:r w:rsidRPr="00AF558E">
              <w:rPr>
                <w:rFonts w:ascii="Times New Roman" w:hAnsi="Times New Roman" w:cs="Times New Roman"/>
              </w:rPr>
              <w:t>5</w:t>
            </w:r>
          </w:p>
        </w:tc>
        <w:tc>
          <w:tcPr>
            <w:tcW w:w="4500" w:type="dxa"/>
          </w:tcPr>
          <w:p w:rsidR="0005319C" w:rsidRPr="00AF558E" w:rsidRDefault="0084573C" w:rsidP="00AF558E">
            <w:pPr>
              <w:autoSpaceDE w:val="0"/>
              <w:autoSpaceDN w:val="0"/>
              <w:adjustRightInd w:val="0"/>
              <w:rPr>
                <w:rFonts w:ascii="Times New Roman" w:hAnsi="Times New Roman" w:cs="Times New Roman"/>
              </w:rPr>
            </w:pPr>
            <w:r w:rsidRPr="00AF558E">
              <w:rPr>
                <w:rFonts w:ascii="Times New Roman" w:hAnsi="Times New Roman" w:cs="Times New Roman"/>
              </w:rPr>
              <w:t>Increased sediments into streams, ponds and rivers due to erosion from road tops and sides</w:t>
            </w:r>
          </w:p>
        </w:tc>
        <w:tc>
          <w:tcPr>
            <w:tcW w:w="900" w:type="dxa"/>
          </w:tcPr>
          <w:p w:rsidR="0005319C" w:rsidRPr="00AF558E" w:rsidRDefault="0005319C" w:rsidP="00AF558E">
            <w:pPr>
              <w:autoSpaceDE w:val="0"/>
              <w:autoSpaceDN w:val="0"/>
              <w:adjustRightInd w:val="0"/>
              <w:rPr>
                <w:rFonts w:ascii="Times New Roman" w:hAnsi="Times New Roman" w:cs="Times New Roman"/>
              </w:rPr>
            </w:pPr>
          </w:p>
        </w:tc>
        <w:tc>
          <w:tcPr>
            <w:tcW w:w="4320" w:type="dxa"/>
          </w:tcPr>
          <w:p w:rsidR="0005319C" w:rsidRPr="00AF558E" w:rsidRDefault="0084573C" w:rsidP="00AF558E">
            <w:pPr>
              <w:autoSpaceDE w:val="0"/>
              <w:autoSpaceDN w:val="0"/>
              <w:adjustRightInd w:val="0"/>
              <w:rPr>
                <w:rFonts w:ascii="Times New Roman" w:hAnsi="Times New Roman" w:cs="Times New Roman"/>
              </w:rPr>
            </w:pPr>
            <w:r w:rsidRPr="00AF558E">
              <w:rPr>
                <w:rFonts w:ascii="Times New Roman" w:hAnsi="Times New Roman" w:cs="Times New Roman"/>
              </w:rPr>
              <w:t>Prevention of erosion by re-vegetation, dry construction and physical stabilization</w:t>
            </w:r>
          </w:p>
        </w:tc>
        <w:tc>
          <w:tcPr>
            <w:tcW w:w="900" w:type="dxa"/>
          </w:tcPr>
          <w:p w:rsidR="0005319C" w:rsidRPr="00AF558E" w:rsidRDefault="0005319C" w:rsidP="00AF558E">
            <w:pPr>
              <w:autoSpaceDE w:val="0"/>
              <w:autoSpaceDN w:val="0"/>
              <w:adjustRightInd w:val="0"/>
              <w:rPr>
                <w:rFonts w:ascii="Times New Roman" w:hAnsi="Times New Roman" w:cs="Times New Roman"/>
              </w:rPr>
            </w:pPr>
          </w:p>
        </w:tc>
        <w:tc>
          <w:tcPr>
            <w:tcW w:w="1818" w:type="dxa"/>
          </w:tcPr>
          <w:p w:rsidR="0005319C" w:rsidRPr="00AF558E" w:rsidRDefault="0005319C" w:rsidP="00AF558E">
            <w:pPr>
              <w:autoSpaceDE w:val="0"/>
              <w:autoSpaceDN w:val="0"/>
              <w:adjustRightInd w:val="0"/>
              <w:rPr>
                <w:rFonts w:ascii="Times New Roman" w:hAnsi="Times New Roman" w:cs="Times New Roman"/>
              </w:rPr>
            </w:pPr>
          </w:p>
        </w:tc>
      </w:tr>
      <w:tr w:rsidR="0005319C" w:rsidRPr="00AF558E" w:rsidTr="0084573C">
        <w:tc>
          <w:tcPr>
            <w:tcW w:w="738" w:type="dxa"/>
          </w:tcPr>
          <w:p w:rsidR="0005319C" w:rsidRPr="00AF558E" w:rsidRDefault="0005319C" w:rsidP="00AF558E">
            <w:pPr>
              <w:autoSpaceDE w:val="0"/>
              <w:autoSpaceDN w:val="0"/>
              <w:adjustRightInd w:val="0"/>
              <w:rPr>
                <w:rFonts w:ascii="Times New Roman" w:hAnsi="Times New Roman" w:cs="Times New Roman"/>
              </w:rPr>
            </w:pPr>
            <w:r w:rsidRPr="00AF558E">
              <w:rPr>
                <w:rFonts w:ascii="Times New Roman" w:hAnsi="Times New Roman" w:cs="Times New Roman"/>
              </w:rPr>
              <w:t>6</w:t>
            </w:r>
          </w:p>
        </w:tc>
        <w:tc>
          <w:tcPr>
            <w:tcW w:w="4500" w:type="dxa"/>
          </w:tcPr>
          <w:p w:rsidR="0005319C" w:rsidRPr="00AF558E" w:rsidRDefault="0084573C" w:rsidP="00AF558E">
            <w:pPr>
              <w:autoSpaceDE w:val="0"/>
              <w:autoSpaceDN w:val="0"/>
              <w:adjustRightInd w:val="0"/>
              <w:rPr>
                <w:rFonts w:ascii="Times New Roman" w:hAnsi="Times New Roman" w:cs="Times New Roman"/>
              </w:rPr>
            </w:pPr>
            <w:r w:rsidRPr="00AF558E">
              <w:rPr>
                <w:rFonts w:ascii="Times New Roman" w:hAnsi="Times New Roman" w:cs="Times New Roman"/>
              </w:rPr>
              <w:t>Decline in water quality due to high silt load</w:t>
            </w:r>
          </w:p>
        </w:tc>
        <w:tc>
          <w:tcPr>
            <w:tcW w:w="900" w:type="dxa"/>
          </w:tcPr>
          <w:p w:rsidR="0005319C" w:rsidRPr="00AF558E" w:rsidRDefault="0005319C" w:rsidP="00AF558E">
            <w:pPr>
              <w:autoSpaceDE w:val="0"/>
              <w:autoSpaceDN w:val="0"/>
              <w:adjustRightInd w:val="0"/>
              <w:rPr>
                <w:rFonts w:ascii="Times New Roman" w:hAnsi="Times New Roman" w:cs="Times New Roman"/>
              </w:rPr>
            </w:pPr>
          </w:p>
        </w:tc>
        <w:tc>
          <w:tcPr>
            <w:tcW w:w="4320" w:type="dxa"/>
          </w:tcPr>
          <w:p w:rsidR="0005319C" w:rsidRPr="00AF558E" w:rsidRDefault="0084573C" w:rsidP="00AF558E">
            <w:pPr>
              <w:autoSpaceDE w:val="0"/>
              <w:autoSpaceDN w:val="0"/>
              <w:adjustRightInd w:val="0"/>
              <w:rPr>
                <w:rFonts w:ascii="Times New Roman" w:hAnsi="Times New Roman" w:cs="Times New Roman"/>
              </w:rPr>
            </w:pPr>
            <w:r w:rsidRPr="00AF558E">
              <w:rPr>
                <w:rFonts w:ascii="Times New Roman" w:hAnsi="Times New Roman" w:cs="Times New Roman"/>
              </w:rPr>
              <w:t>Prevention of erosion by re-vegetation, dry construction and physical stabilization</w:t>
            </w:r>
          </w:p>
        </w:tc>
        <w:tc>
          <w:tcPr>
            <w:tcW w:w="900" w:type="dxa"/>
          </w:tcPr>
          <w:p w:rsidR="0005319C" w:rsidRPr="00AF558E" w:rsidRDefault="0005319C" w:rsidP="00AF558E">
            <w:pPr>
              <w:autoSpaceDE w:val="0"/>
              <w:autoSpaceDN w:val="0"/>
              <w:adjustRightInd w:val="0"/>
              <w:rPr>
                <w:rFonts w:ascii="Times New Roman" w:hAnsi="Times New Roman" w:cs="Times New Roman"/>
              </w:rPr>
            </w:pPr>
          </w:p>
        </w:tc>
        <w:tc>
          <w:tcPr>
            <w:tcW w:w="1818" w:type="dxa"/>
          </w:tcPr>
          <w:p w:rsidR="0005319C" w:rsidRPr="00AF558E" w:rsidRDefault="0005319C" w:rsidP="00AF558E">
            <w:pPr>
              <w:autoSpaceDE w:val="0"/>
              <w:autoSpaceDN w:val="0"/>
              <w:adjustRightInd w:val="0"/>
              <w:rPr>
                <w:rFonts w:ascii="Times New Roman" w:hAnsi="Times New Roman" w:cs="Times New Roman"/>
              </w:rPr>
            </w:pPr>
          </w:p>
        </w:tc>
      </w:tr>
      <w:tr w:rsidR="0005319C" w:rsidRPr="00AF558E" w:rsidTr="0084573C">
        <w:tc>
          <w:tcPr>
            <w:tcW w:w="738" w:type="dxa"/>
          </w:tcPr>
          <w:p w:rsidR="0005319C" w:rsidRPr="00AF558E" w:rsidRDefault="0005319C" w:rsidP="00AF558E">
            <w:pPr>
              <w:autoSpaceDE w:val="0"/>
              <w:autoSpaceDN w:val="0"/>
              <w:adjustRightInd w:val="0"/>
              <w:rPr>
                <w:rFonts w:ascii="Times New Roman" w:hAnsi="Times New Roman" w:cs="Times New Roman"/>
              </w:rPr>
            </w:pPr>
            <w:r w:rsidRPr="00AF558E">
              <w:rPr>
                <w:rFonts w:ascii="Times New Roman" w:hAnsi="Times New Roman" w:cs="Times New Roman"/>
              </w:rPr>
              <w:t>7</w:t>
            </w:r>
          </w:p>
        </w:tc>
        <w:tc>
          <w:tcPr>
            <w:tcW w:w="4500" w:type="dxa"/>
          </w:tcPr>
          <w:p w:rsidR="0005319C" w:rsidRPr="00AF558E" w:rsidRDefault="0084573C" w:rsidP="00AF558E">
            <w:pPr>
              <w:autoSpaceDE w:val="0"/>
              <w:autoSpaceDN w:val="0"/>
              <w:adjustRightInd w:val="0"/>
              <w:rPr>
                <w:rFonts w:ascii="Times New Roman" w:hAnsi="Times New Roman" w:cs="Times New Roman"/>
              </w:rPr>
            </w:pPr>
            <w:r w:rsidRPr="00AF558E">
              <w:rPr>
                <w:rFonts w:ascii="Times New Roman" w:hAnsi="Times New Roman" w:cs="Times New Roman"/>
              </w:rPr>
              <w:t>Increased run-off and flooding conditions</w:t>
            </w:r>
          </w:p>
        </w:tc>
        <w:tc>
          <w:tcPr>
            <w:tcW w:w="900" w:type="dxa"/>
          </w:tcPr>
          <w:p w:rsidR="0005319C" w:rsidRPr="00AF558E" w:rsidRDefault="0005319C" w:rsidP="00AF558E">
            <w:pPr>
              <w:autoSpaceDE w:val="0"/>
              <w:autoSpaceDN w:val="0"/>
              <w:adjustRightInd w:val="0"/>
              <w:rPr>
                <w:rFonts w:ascii="Times New Roman" w:hAnsi="Times New Roman" w:cs="Times New Roman"/>
              </w:rPr>
            </w:pPr>
          </w:p>
        </w:tc>
        <w:tc>
          <w:tcPr>
            <w:tcW w:w="4320" w:type="dxa"/>
          </w:tcPr>
          <w:p w:rsidR="0005319C" w:rsidRPr="00AF558E" w:rsidRDefault="0084573C" w:rsidP="00AF558E">
            <w:pPr>
              <w:autoSpaceDE w:val="0"/>
              <w:autoSpaceDN w:val="0"/>
              <w:adjustRightInd w:val="0"/>
              <w:rPr>
                <w:rFonts w:ascii="Times New Roman" w:hAnsi="Times New Roman" w:cs="Times New Roman"/>
              </w:rPr>
            </w:pPr>
            <w:r w:rsidRPr="00AF558E">
              <w:rPr>
                <w:rFonts w:ascii="Times New Roman" w:hAnsi="Times New Roman" w:cs="Times New Roman"/>
              </w:rPr>
              <w:t>Consider alternative alignment</w:t>
            </w:r>
          </w:p>
        </w:tc>
        <w:tc>
          <w:tcPr>
            <w:tcW w:w="900" w:type="dxa"/>
          </w:tcPr>
          <w:p w:rsidR="0005319C" w:rsidRPr="00AF558E" w:rsidRDefault="0005319C" w:rsidP="00AF558E">
            <w:pPr>
              <w:autoSpaceDE w:val="0"/>
              <w:autoSpaceDN w:val="0"/>
              <w:adjustRightInd w:val="0"/>
              <w:rPr>
                <w:rFonts w:ascii="Times New Roman" w:hAnsi="Times New Roman" w:cs="Times New Roman"/>
              </w:rPr>
            </w:pPr>
          </w:p>
        </w:tc>
        <w:tc>
          <w:tcPr>
            <w:tcW w:w="1818" w:type="dxa"/>
          </w:tcPr>
          <w:p w:rsidR="0005319C" w:rsidRPr="00AF558E" w:rsidRDefault="0005319C" w:rsidP="00AF558E">
            <w:pPr>
              <w:autoSpaceDE w:val="0"/>
              <w:autoSpaceDN w:val="0"/>
              <w:adjustRightInd w:val="0"/>
              <w:rPr>
                <w:rFonts w:ascii="Times New Roman" w:hAnsi="Times New Roman" w:cs="Times New Roman"/>
              </w:rPr>
            </w:pPr>
          </w:p>
        </w:tc>
      </w:tr>
      <w:tr w:rsidR="0005319C" w:rsidRPr="00AF558E" w:rsidTr="0084573C">
        <w:tc>
          <w:tcPr>
            <w:tcW w:w="738" w:type="dxa"/>
          </w:tcPr>
          <w:p w:rsidR="0005319C" w:rsidRPr="00AF558E" w:rsidRDefault="0005319C" w:rsidP="00AF558E">
            <w:pPr>
              <w:autoSpaceDE w:val="0"/>
              <w:autoSpaceDN w:val="0"/>
              <w:adjustRightInd w:val="0"/>
              <w:rPr>
                <w:rFonts w:ascii="Times New Roman" w:hAnsi="Times New Roman" w:cs="Times New Roman"/>
              </w:rPr>
            </w:pPr>
            <w:r w:rsidRPr="00AF558E">
              <w:rPr>
                <w:rFonts w:ascii="Times New Roman" w:hAnsi="Times New Roman" w:cs="Times New Roman"/>
              </w:rPr>
              <w:t>8</w:t>
            </w:r>
          </w:p>
        </w:tc>
        <w:tc>
          <w:tcPr>
            <w:tcW w:w="4500" w:type="dxa"/>
          </w:tcPr>
          <w:p w:rsidR="0005319C" w:rsidRPr="00AF558E" w:rsidRDefault="0084573C" w:rsidP="00AF558E">
            <w:pPr>
              <w:autoSpaceDE w:val="0"/>
              <w:autoSpaceDN w:val="0"/>
              <w:adjustRightInd w:val="0"/>
              <w:rPr>
                <w:rFonts w:ascii="Times New Roman" w:hAnsi="Times New Roman" w:cs="Times New Roman"/>
              </w:rPr>
            </w:pPr>
            <w:r w:rsidRPr="00AF558E">
              <w:rPr>
                <w:rFonts w:ascii="Times New Roman" w:hAnsi="Times New Roman" w:cs="Times New Roman"/>
              </w:rPr>
              <w:t>Increased access to forests, protected areas and increased risks of logging and poaching</w:t>
            </w:r>
          </w:p>
        </w:tc>
        <w:tc>
          <w:tcPr>
            <w:tcW w:w="900" w:type="dxa"/>
          </w:tcPr>
          <w:p w:rsidR="0005319C" w:rsidRPr="00AF558E" w:rsidRDefault="0005319C" w:rsidP="00AF558E">
            <w:pPr>
              <w:autoSpaceDE w:val="0"/>
              <w:autoSpaceDN w:val="0"/>
              <w:adjustRightInd w:val="0"/>
              <w:rPr>
                <w:rFonts w:ascii="Times New Roman" w:hAnsi="Times New Roman" w:cs="Times New Roman"/>
              </w:rPr>
            </w:pPr>
          </w:p>
        </w:tc>
        <w:tc>
          <w:tcPr>
            <w:tcW w:w="4320" w:type="dxa"/>
          </w:tcPr>
          <w:p w:rsidR="0084573C" w:rsidRPr="00AF558E" w:rsidRDefault="0084573C" w:rsidP="00AF558E">
            <w:pPr>
              <w:autoSpaceDE w:val="0"/>
              <w:autoSpaceDN w:val="0"/>
              <w:adjustRightInd w:val="0"/>
              <w:rPr>
                <w:rFonts w:ascii="Times New Roman" w:hAnsi="Times New Roman" w:cs="Times New Roman"/>
              </w:rPr>
            </w:pPr>
            <w:r w:rsidRPr="00AF558E">
              <w:rPr>
                <w:rFonts w:ascii="Times New Roman" w:hAnsi="Times New Roman" w:cs="Times New Roman"/>
              </w:rPr>
              <w:t>Consider alternative alignment</w:t>
            </w:r>
          </w:p>
          <w:p w:rsidR="0005319C" w:rsidRPr="00AF558E" w:rsidRDefault="0005319C" w:rsidP="00AF558E">
            <w:pPr>
              <w:autoSpaceDE w:val="0"/>
              <w:autoSpaceDN w:val="0"/>
              <w:adjustRightInd w:val="0"/>
              <w:rPr>
                <w:rFonts w:ascii="Times New Roman" w:hAnsi="Times New Roman" w:cs="Times New Roman"/>
              </w:rPr>
            </w:pPr>
          </w:p>
        </w:tc>
        <w:tc>
          <w:tcPr>
            <w:tcW w:w="900" w:type="dxa"/>
          </w:tcPr>
          <w:p w:rsidR="0005319C" w:rsidRPr="00AF558E" w:rsidRDefault="0005319C" w:rsidP="00AF558E">
            <w:pPr>
              <w:autoSpaceDE w:val="0"/>
              <w:autoSpaceDN w:val="0"/>
              <w:adjustRightInd w:val="0"/>
              <w:rPr>
                <w:rFonts w:ascii="Times New Roman" w:hAnsi="Times New Roman" w:cs="Times New Roman"/>
              </w:rPr>
            </w:pPr>
          </w:p>
        </w:tc>
        <w:tc>
          <w:tcPr>
            <w:tcW w:w="1818" w:type="dxa"/>
          </w:tcPr>
          <w:p w:rsidR="0005319C" w:rsidRPr="00AF558E" w:rsidRDefault="0005319C" w:rsidP="00AF558E">
            <w:pPr>
              <w:autoSpaceDE w:val="0"/>
              <w:autoSpaceDN w:val="0"/>
              <w:adjustRightInd w:val="0"/>
              <w:rPr>
                <w:rFonts w:ascii="Times New Roman" w:hAnsi="Times New Roman" w:cs="Times New Roman"/>
              </w:rPr>
            </w:pPr>
          </w:p>
        </w:tc>
      </w:tr>
      <w:tr w:rsidR="0005319C" w:rsidRPr="00AF558E" w:rsidTr="0084573C">
        <w:tc>
          <w:tcPr>
            <w:tcW w:w="738" w:type="dxa"/>
          </w:tcPr>
          <w:p w:rsidR="0005319C" w:rsidRPr="00AF558E" w:rsidRDefault="0005319C" w:rsidP="00AF558E">
            <w:pPr>
              <w:autoSpaceDE w:val="0"/>
              <w:autoSpaceDN w:val="0"/>
              <w:adjustRightInd w:val="0"/>
              <w:rPr>
                <w:rFonts w:ascii="Times New Roman" w:hAnsi="Times New Roman" w:cs="Times New Roman"/>
              </w:rPr>
            </w:pPr>
            <w:r w:rsidRPr="00AF558E">
              <w:rPr>
                <w:rFonts w:ascii="Times New Roman" w:hAnsi="Times New Roman" w:cs="Times New Roman"/>
              </w:rPr>
              <w:t>9</w:t>
            </w:r>
          </w:p>
        </w:tc>
        <w:tc>
          <w:tcPr>
            <w:tcW w:w="4500" w:type="dxa"/>
          </w:tcPr>
          <w:p w:rsidR="0005319C" w:rsidRPr="00AF558E" w:rsidRDefault="0084573C" w:rsidP="00AF558E">
            <w:pPr>
              <w:autoSpaceDE w:val="0"/>
              <w:autoSpaceDN w:val="0"/>
              <w:adjustRightInd w:val="0"/>
              <w:rPr>
                <w:rFonts w:ascii="Times New Roman" w:hAnsi="Times New Roman" w:cs="Times New Roman"/>
              </w:rPr>
            </w:pPr>
            <w:r w:rsidRPr="00AF558E">
              <w:rPr>
                <w:rFonts w:ascii="Times New Roman" w:hAnsi="Times New Roman" w:cs="Times New Roman"/>
              </w:rPr>
              <w:t>Disruption or destruction of wildlife</w:t>
            </w:r>
          </w:p>
        </w:tc>
        <w:tc>
          <w:tcPr>
            <w:tcW w:w="900" w:type="dxa"/>
          </w:tcPr>
          <w:p w:rsidR="0005319C" w:rsidRPr="00AF558E" w:rsidRDefault="0005319C" w:rsidP="00AF558E">
            <w:pPr>
              <w:autoSpaceDE w:val="0"/>
              <w:autoSpaceDN w:val="0"/>
              <w:adjustRightInd w:val="0"/>
              <w:rPr>
                <w:rFonts w:ascii="Times New Roman" w:hAnsi="Times New Roman" w:cs="Times New Roman"/>
              </w:rPr>
            </w:pPr>
          </w:p>
        </w:tc>
        <w:tc>
          <w:tcPr>
            <w:tcW w:w="4320" w:type="dxa"/>
          </w:tcPr>
          <w:p w:rsidR="0005319C" w:rsidRPr="00AF558E" w:rsidRDefault="0084573C" w:rsidP="00AF558E">
            <w:pPr>
              <w:autoSpaceDE w:val="0"/>
              <w:autoSpaceDN w:val="0"/>
              <w:adjustRightInd w:val="0"/>
              <w:rPr>
                <w:rFonts w:ascii="Times New Roman" w:hAnsi="Times New Roman" w:cs="Times New Roman"/>
              </w:rPr>
            </w:pPr>
            <w:r w:rsidRPr="00AF558E">
              <w:rPr>
                <w:rFonts w:ascii="Times New Roman" w:hAnsi="Times New Roman" w:cs="Times New Roman"/>
              </w:rPr>
              <w:t>Minimize loss of natural vegetation during construction</w:t>
            </w:r>
          </w:p>
        </w:tc>
        <w:tc>
          <w:tcPr>
            <w:tcW w:w="900" w:type="dxa"/>
          </w:tcPr>
          <w:p w:rsidR="0005319C" w:rsidRPr="00AF558E" w:rsidRDefault="0005319C" w:rsidP="00AF558E">
            <w:pPr>
              <w:autoSpaceDE w:val="0"/>
              <w:autoSpaceDN w:val="0"/>
              <w:adjustRightInd w:val="0"/>
              <w:rPr>
                <w:rFonts w:ascii="Times New Roman" w:hAnsi="Times New Roman" w:cs="Times New Roman"/>
              </w:rPr>
            </w:pPr>
          </w:p>
        </w:tc>
        <w:tc>
          <w:tcPr>
            <w:tcW w:w="1818" w:type="dxa"/>
          </w:tcPr>
          <w:p w:rsidR="0005319C" w:rsidRPr="00AF558E" w:rsidRDefault="0005319C" w:rsidP="00AF558E">
            <w:pPr>
              <w:autoSpaceDE w:val="0"/>
              <w:autoSpaceDN w:val="0"/>
              <w:adjustRightInd w:val="0"/>
              <w:rPr>
                <w:rFonts w:ascii="Times New Roman" w:hAnsi="Times New Roman" w:cs="Times New Roman"/>
              </w:rPr>
            </w:pPr>
          </w:p>
        </w:tc>
      </w:tr>
      <w:tr w:rsidR="0005319C" w:rsidRPr="00AF558E" w:rsidTr="0084573C">
        <w:tc>
          <w:tcPr>
            <w:tcW w:w="738" w:type="dxa"/>
          </w:tcPr>
          <w:p w:rsidR="0005319C" w:rsidRPr="00AF558E" w:rsidRDefault="0005319C" w:rsidP="00AF558E">
            <w:pPr>
              <w:autoSpaceDE w:val="0"/>
              <w:autoSpaceDN w:val="0"/>
              <w:adjustRightInd w:val="0"/>
              <w:rPr>
                <w:rFonts w:ascii="Times New Roman" w:hAnsi="Times New Roman" w:cs="Times New Roman"/>
              </w:rPr>
            </w:pPr>
            <w:r w:rsidRPr="00AF558E">
              <w:rPr>
                <w:rFonts w:ascii="Times New Roman" w:hAnsi="Times New Roman" w:cs="Times New Roman"/>
              </w:rPr>
              <w:t>10</w:t>
            </w:r>
          </w:p>
        </w:tc>
        <w:tc>
          <w:tcPr>
            <w:tcW w:w="4500" w:type="dxa"/>
          </w:tcPr>
          <w:p w:rsidR="0005319C" w:rsidRPr="00AF558E" w:rsidRDefault="0084573C" w:rsidP="00AF558E">
            <w:pPr>
              <w:autoSpaceDE w:val="0"/>
              <w:autoSpaceDN w:val="0"/>
              <w:adjustRightInd w:val="0"/>
              <w:rPr>
                <w:rFonts w:ascii="Times New Roman" w:hAnsi="Times New Roman" w:cs="Times New Roman"/>
              </w:rPr>
            </w:pPr>
            <w:r w:rsidRPr="00AF558E">
              <w:rPr>
                <w:rFonts w:ascii="Times New Roman" w:hAnsi="Times New Roman" w:cs="Times New Roman"/>
              </w:rPr>
              <w:t>Threats to rare and endangered species</w:t>
            </w:r>
          </w:p>
        </w:tc>
        <w:tc>
          <w:tcPr>
            <w:tcW w:w="900" w:type="dxa"/>
          </w:tcPr>
          <w:p w:rsidR="0005319C" w:rsidRPr="00AF558E" w:rsidRDefault="0005319C" w:rsidP="00AF558E">
            <w:pPr>
              <w:autoSpaceDE w:val="0"/>
              <w:autoSpaceDN w:val="0"/>
              <w:adjustRightInd w:val="0"/>
              <w:rPr>
                <w:rFonts w:ascii="Times New Roman" w:hAnsi="Times New Roman" w:cs="Times New Roman"/>
              </w:rPr>
            </w:pPr>
          </w:p>
        </w:tc>
        <w:tc>
          <w:tcPr>
            <w:tcW w:w="4320" w:type="dxa"/>
          </w:tcPr>
          <w:p w:rsidR="0005319C" w:rsidRPr="00AF558E" w:rsidRDefault="0084573C" w:rsidP="00AF558E">
            <w:pPr>
              <w:autoSpaceDE w:val="0"/>
              <w:autoSpaceDN w:val="0"/>
              <w:adjustRightInd w:val="0"/>
              <w:rPr>
                <w:rFonts w:ascii="Times New Roman" w:hAnsi="Times New Roman" w:cs="Times New Roman"/>
              </w:rPr>
            </w:pPr>
            <w:r w:rsidRPr="00AF558E">
              <w:rPr>
                <w:rFonts w:ascii="Times New Roman" w:hAnsi="Times New Roman" w:cs="Times New Roman"/>
              </w:rPr>
              <w:t>Consider alternative alignment</w:t>
            </w:r>
          </w:p>
        </w:tc>
        <w:tc>
          <w:tcPr>
            <w:tcW w:w="900" w:type="dxa"/>
          </w:tcPr>
          <w:p w:rsidR="0005319C" w:rsidRPr="00AF558E" w:rsidRDefault="0005319C" w:rsidP="00AF558E">
            <w:pPr>
              <w:autoSpaceDE w:val="0"/>
              <w:autoSpaceDN w:val="0"/>
              <w:adjustRightInd w:val="0"/>
              <w:rPr>
                <w:rFonts w:ascii="Times New Roman" w:hAnsi="Times New Roman" w:cs="Times New Roman"/>
              </w:rPr>
            </w:pPr>
          </w:p>
        </w:tc>
        <w:tc>
          <w:tcPr>
            <w:tcW w:w="1818" w:type="dxa"/>
          </w:tcPr>
          <w:p w:rsidR="0005319C" w:rsidRPr="00AF558E" w:rsidRDefault="0005319C" w:rsidP="00AF558E">
            <w:pPr>
              <w:autoSpaceDE w:val="0"/>
              <w:autoSpaceDN w:val="0"/>
              <w:adjustRightInd w:val="0"/>
              <w:rPr>
                <w:rFonts w:ascii="Times New Roman" w:hAnsi="Times New Roman" w:cs="Times New Roman"/>
              </w:rPr>
            </w:pPr>
          </w:p>
        </w:tc>
      </w:tr>
      <w:tr w:rsidR="0005319C" w:rsidRPr="00AF558E" w:rsidTr="0084573C">
        <w:tc>
          <w:tcPr>
            <w:tcW w:w="738" w:type="dxa"/>
          </w:tcPr>
          <w:p w:rsidR="0005319C" w:rsidRPr="00AF558E" w:rsidRDefault="0005319C" w:rsidP="00AF558E">
            <w:pPr>
              <w:autoSpaceDE w:val="0"/>
              <w:autoSpaceDN w:val="0"/>
              <w:adjustRightInd w:val="0"/>
              <w:rPr>
                <w:rFonts w:ascii="Times New Roman" w:hAnsi="Times New Roman" w:cs="Times New Roman"/>
              </w:rPr>
            </w:pPr>
            <w:r w:rsidRPr="00AF558E">
              <w:rPr>
                <w:rFonts w:ascii="Times New Roman" w:hAnsi="Times New Roman" w:cs="Times New Roman"/>
              </w:rPr>
              <w:t>11</w:t>
            </w:r>
          </w:p>
        </w:tc>
        <w:tc>
          <w:tcPr>
            <w:tcW w:w="4500" w:type="dxa"/>
          </w:tcPr>
          <w:p w:rsidR="0005319C" w:rsidRPr="00AF558E" w:rsidRDefault="0084573C" w:rsidP="00AF558E">
            <w:pPr>
              <w:autoSpaceDE w:val="0"/>
              <w:autoSpaceDN w:val="0"/>
              <w:adjustRightInd w:val="0"/>
              <w:rPr>
                <w:rFonts w:ascii="Times New Roman" w:hAnsi="Times New Roman" w:cs="Times New Roman"/>
              </w:rPr>
            </w:pPr>
            <w:r w:rsidRPr="00AF558E">
              <w:rPr>
                <w:rFonts w:ascii="Times New Roman" w:hAnsi="Times New Roman" w:cs="Times New Roman"/>
              </w:rPr>
              <w:t>Increased road kills due to higher speeds and traffic volume</w:t>
            </w:r>
          </w:p>
        </w:tc>
        <w:tc>
          <w:tcPr>
            <w:tcW w:w="900" w:type="dxa"/>
          </w:tcPr>
          <w:p w:rsidR="0005319C" w:rsidRPr="00AF558E" w:rsidRDefault="0005319C" w:rsidP="00AF558E">
            <w:pPr>
              <w:autoSpaceDE w:val="0"/>
              <w:autoSpaceDN w:val="0"/>
              <w:adjustRightInd w:val="0"/>
              <w:rPr>
                <w:rFonts w:ascii="Times New Roman" w:hAnsi="Times New Roman" w:cs="Times New Roman"/>
              </w:rPr>
            </w:pPr>
          </w:p>
        </w:tc>
        <w:tc>
          <w:tcPr>
            <w:tcW w:w="4320" w:type="dxa"/>
          </w:tcPr>
          <w:p w:rsidR="0005319C" w:rsidRPr="00AF558E" w:rsidRDefault="0084573C" w:rsidP="00AF558E">
            <w:pPr>
              <w:autoSpaceDE w:val="0"/>
              <w:autoSpaceDN w:val="0"/>
              <w:adjustRightInd w:val="0"/>
              <w:rPr>
                <w:rFonts w:ascii="Times New Roman" w:hAnsi="Times New Roman" w:cs="Times New Roman"/>
              </w:rPr>
            </w:pPr>
            <w:r w:rsidRPr="00AF558E">
              <w:rPr>
                <w:rFonts w:ascii="Times New Roman" w:hAnsi="Times New Roman" w:cs="Times New Roman"/>
              </w:rPr>
              <w:t>Safety design introduced e.g. signs, speed  humps in market areas and village centers</w:t>
            </w:r>
          </w:p>
        </w:tc>
        <w:tc>
          <w:tcPr>
            <w:tcW w:w="900" w:type="dxa"/>
          </w:tcPr>
          <w:p w:rsidR="0005319C" w:rsidRPr="00AF558E" w:rsidRDefault="0005319C" w:rsidP="00AF558E">
            <w:pPr>
              <w:autoSpaceDE w:val="0"/>
              <w:autoSpaceDN w:val="0"/>
              <w:adjustRightInd w:val="0"/>
              <w:rPr>
                <w:rFonts w:ascii="Times New Roman" w:hAnsi="Times New Roman" w:cs="Times New Roman"/>
              </w:rPr>
            </w:pPr>
          </w:p>
        </w:tc>
        <w:tc>
          <w:tcPr>
            <w:tcW w:w="1818" w:type="dxa"/>
          </w:tcPr>
          <w:p w:rsidR="0005319C" w:rsidRPr="00AF558E" w:rsidRDefault="0005319C" w:rsidP="00AF558E">
            <w:pPr>
              <w:autoSpaceDE w:val="0"/>
              <w:autoSpaceDN w:val="0"/>
              <w:adjustRightInd w:val="0"/>
              <w:rPr>
                <w:rFonts w:ascii="Times New Roman" w:hAnsi="Times New Roman" w:cs="Times New Roman"/>
              </w:rPr>
            </w:pPr>
          </w:p>
        </w:tc>
      </w:tr>
      <w:tr w:rsidR="0005319C" w:rsidRPr="00AF558E" w:rsidTr="0084573C">
        <w:tc>
          <w:tcPr>
            <w:tcW w:w="738" w:type="dxa"/>
          </w:tcPr>
          <w:p w:rsidR="0005319C" w:rsidRPr="00AF558E" w:rsidRDefault="0005319C" w:rsidP="00AF558E">
            <w:pPr>
              <w:autoSpaceDE w:val="0"/>
              <w:autoSpaceDN w:val="0"/>
              <w:adjustRightInd w:val="0"/>
              <w:rPr>
                <w:rFonts w:ascii="Times New Roman" w:hAnsi="Times New Roman" w:cs="Times New Roman"/>
              </w:rPr>
            </w:pPr>
            <w:r w:rsidRPr="00AF558E">
              <w:rPr>
                <w:rFonts w:ascii="Times New Roman" w:hAnsi="Times New Roman" w:cs="Times New Roman"/>
              </w:rPr>
              <w:t>12</w:t>
            </w:r>
          </w:p>
        </w:tc>
        <w:tc>
          <w:tcPr>
            <w:tcW w:w="4500" w:type="dxa"/>
          </w:tcPr>
          <w:p w:rsidR="0005319C" w:rsidRPr="00AF558E" w:rsidRDefault="0084573C" w:rsidP="00AF558E">
            <w:pPr>
              <w:autoSpaceDE w:val="0"/>
              <w:autoSpaceDN w:val="0"/>
              <w:adjustRightInd w:val="0"/>
              <w:rPr>
                <w:rFonts w:ascii="Times New Roman" w:hAnsi="Times New Roman" w:cs="Times New Roman"/>
              </w:rPr>
            </w:pPr>
            <w:r w:rsidRPr="00AF558E">
              <w:rPr>
                <w:rFonts w:ascii="Times New Roman" w:hAnsi="Times New Roman" w:cs="Times New Roman"/>
              </w:rPr>
              <w:t>Disturbance of historical or culturally important sites e.g. graveyards, monuments</w:t>
            </w:r>
          </w:p>
        </w:tc>
        <w:tc>
          <w:tcPr>
            <w:tcW w:w="900" w:type="dxa"/>
          </w:tcPr>
          <w:p w:rsidR="0005319C" w:rsidRPr="00AF558E" w:rsidRDefault="0005319C" w:rsidP="00AF558E">
            <w:pPr>
              <w:autoSpaceDE w:val="0"/>
              <w:autoSpaceDN w:val="0"/>
              <w:adjustRightInd w:val="0"/>
              <w:rPr>
                <w:rFonts w:ascii="Times New Roman" w:hAnsi="Times New Roman" w:cs="Times New Roman"/>
              </w:rPr>
            </w:pPr>
          </w:p>
        </w:tc>
        <w:tc>
          <w:tcPr>
            <w:tcW w:w="4320" w:type="dxa"/>
          </w:tcPr>
          <w:p w:rsidR="0084573C" w:rsidRPr="00AF558E" w:rsidRDefault="0084573C" w:rsidP="00AF558E">
            <w:pPr>
              <w:autoSpaceDE w:val="0"/>
              <w:autoSpaceDN w:val="0"/>
              <w:adjustRightInd w:val="0"/>
              <w:rPr>
                <w:rFonts w:ascii="Times New Roman" w:hAnsi="Times New Roman" w:cs="Times New Roman"/>
              </w:rPr>
            </w:pPr>
            <w:r w:rsidRPr="00AF558E">
              <w:rPr>
                <w:rFonts w:ascii="Times New Roman" w:hAnsi="Times New Roman" w:cs="Times New Roman"/>
              </w:rPr>
              <w:t>Consider alternative alignment</w:t>
            </w:r>
          </w:p>
          <w:p w:rsidR="0005319C" w:rsidRPr="00AF558E" w:rsidRDefault="0084573C" w:rsidP="00AF558E">
            <w:pPr>
              <w:autoSpaceDE w:val="0"/>
              <w:autoSpaceDN w:val="0"/>
              <w:adjustRightInd w:val="0"/>
              <w:rPr>
                <w:rFonts w:ascii="Times New Roman" w:hAnsi="Times New Roman" w:cs="Times New Roman"/>
              </w:rPr>
            </w:pPr>
            <w:r w:rsidRPr="00AF558E">
              <w:rPr>
                <w:rFonts w:ascii="Times New Roman" w:hAnsi="Times New Roman" w:cs="Times New Roman"/>
              </w:rPr>
              <w:t>Special measures to protect cultural heritage sites</w:t>
            </w:r>
          </w:p>
        </w:tc>
        <w:tc>
          <w:tcPr>
            <w:tcW w:w="900" w:type="dxa"/>
          </w:tcPr>
          <w:p w:rsidR="0005319C" w:rsidRPr="00AF558E" w:rsidRDefault="0005319C" w:rsidP="00AF558E">
            <w:pPr>
              <w:autoSpaceDE w:val="0"/>
              <w:autoSpaceDN w:val="0"/>
              <w:adjustRightInd w:val="0"/>
              <w:rPr>
                <w:rFonts w:ascii="Times New Roman" w:hAnsi="Times New Roman" w:cs="Times New Roman"/>
              </w:rPr>
            </w:pPr>
          </w:p>
        </w:tc>
        <w:tc>
          <w:tcPr>
            <w:tcW w:w="1818" w:type="dxa"/>
          </w:tcPr>
          <w:p w:rsidR="0005319C" w:rsidRPr="00AF558E" w:rsidRDefault="0005319C" w:rsidP="00AF558E">
            <w:pPr>
              <w:autoSpaceDE w:val="0"/>
              <w:autoSpaceDN w:val="0"/>
              <w:adjustRightInd w:val="0"/>
              <w:rPr>
                <w:rFonts w:ascii="Times New Roman" w:hAnsi="Times New Roman" w:cs="Times New Roman"/>
              </w:rPr>
            </w:pPr>
          </w:p>
        </w:tc>
      </w:tr>
      <w:tr w:rsidR="0005319C" w:rsidRPr="00AF558E" w:rsidTr="0084573C">
        <w:tc>
          <w:tcPr>
            <w:tcW w:w="738" w:type="dxa"/>
          </w:tcPr>
          <w:p w:rsidR="0005319C" w:rsidRPr="00AF558E" w:rsidRDefault="0005319C" w:rsidP="00AF558E">
            <w:pPr>
              <w:autoSpaceDE w:val="0"/>
              <w:autoSpaceDN w:val="0"/>
              <w:adjustRightInd w:val="0"/>
              <w:rPr>
                <w:rFonts w:ascii="Times New Roman" w:hAnsi="Times New Roman" w:cs="Times New Roman"/>
              </w:rPr>
            </w:pPr>
            <w:r w:rsidRPr="00AF558E">
              <w:rPr>
                <w:rFonts w:ascii="Times New Roman" w:hAnsi="Times New Roman" w:cs="Times New Roman"/>
              </w:rPr>
              <w:t>13</w:t>
            </w:r>
          </w:p>
        </w:tc>
        <w:tc>
          <w:tcPr>
            <w:tcW w:w="4500" w:type="dxa"/>
          </w:tcPr>
          <w:p w:rsidR="0005319C" w:rsidRPr="00AF558E" w:rsidRDefault="0084573C" w:rsidP="00AF558E">
            <w:pPr>
              <w:autoSpaceDE w:val="0"/>
              <w:autoSpaceDN w:val="0"/>
              <w:adjustRightInd w:val="0"/>
              <w:rPr>
                <w:rFonts w:ascii="Times New Roman" w:hAnsi="Times New Roman" w:cs="Times New Roman"/>
              </w:rPr>
            </w:pPr>
            <w:r w:rsidRPr="00AF558E">
              <w:rPr>
                <w:rFonts w:ascii="Times New Roman" w:hAnsi="Times New Roman" w:cs="Times New Roman"/>
              </w:rPr>
              <w:t>Involuntary settlements</w:t>
            </w:r>
          </w:p>
        </w:tc>
        <w:tc>
          <w:tcPr>
            <w:tcW w:w="900" w:type="dxa"/>
          </w:tcPr>
          <w:p w:rsidR="0005319C" w:rsidRPr="00AF558E" w:rsidRDefault="0005319C" w:rsidP="00AF558E">
            <w:pPr>
              <w:autoSpaceDE w:val="0"/>
              <w:autoSpaceDN w:val="0"/>
              <w:adjustRightInd w:val="0"/>
              <w:rPr>
                <w:rFonts w:ascii="Times New Roman" w:hAnsi="Times New Roman" w:cs="Times New Roman"/>
              </w:rPr>
            </w:pPr>
          </w:p>
        </w:tc>
        <w:tc>
          <w:tcPr>
            <w:tcW w:w="4320" w:type="dxa"/>
          </w:tcPr>
          <w:p w:rsidR="0005319C" w:rsidRPr="00AF558E" w:rsidRDefault="0084573C" w:rsidP="00AF558E">
            <w:pPr>
              <w:autoSpaceDE w:val="0"/>
              <w:autoSpaceDN w:val="0"/>
              <w:adjustRightInd w:val="0"/>
              <w:rPr>
                <w:rFonts w:ascii="Times New Roman" w:hAnsi="Times New Roman" w:cs="Times New Roman"/>
              </w:rPr>
            </w:pPr>
            <w:r w:rsidRPr="00AF558E">
              <w:rPr>
                <w:rFonts w:ascii="Times New Roman" w:hAnsi="Times New Roman" w:cs="Times New Roman"/>
              </w:rPr>
              <w:t>Alternative site to avoid or at least minimize resettlement</w:t>
            </w:r>
          </w:p>
        </w:tc>
        <w:tc>
          <w:tcPr>
            <w:tcW w:w="900" w:type="dxa"/>
          </w:tcPr>
          <w:p w:rsidR="0005319C" w:rsidRPr="00AF558E" w:rsidRDefault="0005319C" w:rsidP="00AF558E">
            <w:pPr>
              <w:autoSpaceDE w:val="0"/>
              <w:autoSpaceDN w:val="0"/>
              <w:adjustRightInd w:val="0"/>
              <w:rPr>
                <w:rFonts w:ascii="Times New Roman" w:hAnsi="Times New Roman" w:cs="Times New Roman"/>
              </w:rPr>
            </w:pPr>
          </w:p>
        </w:tc>
        <w:tc>
          <w:tcPr>
            <w:tcW w:w="1818" w:type="dxa"/>
          </w:tcPr>
          <w:p w:rsidR="0005319C" w:rsidRPr="00AF558E" w:rsidRDefault="0005319C" w:rsidP="00AF558E">
            <w:pPr>
              <w:autoSpaceDE w:val="0"/>
              <w:autoSpaceDN w:val="0"/>
              <w:adjustRightInd w:val="0"/>
              <w:rPr>
                <w:rFonts w:ascii="Times New Roman" w:hAnsi="Times New Roman" w:cs="Times New Roman"/>
              </w:rPr>
            </w:pPr>
          </w:p>
        </w:tc>
      </w:tr>
      <w:tr w:rsidR="0005319C" w:rsidRPr="00AF558E" w:rsidTr="0084573C">
        <w:tc>
          <w:tcPr>
            <w:tcW w:w="738" w:type="dxa"/>
          </w:tcPr>
          <w:p w:rsidR="0005319C" w:rsidRPr="00AF558E" w:rsidRDefault="0005319C" w:rsidP="00AF558E">
            <w:pPr>
              <w:autoSpaceDE w:val="0"/>
              <w:autoSpaceDN w:val="0"/>
              <w:adjustRightInd w:val="0"/>
              <w:rPr>
                <w:rFonts w:ascii="Times New Roman" w:hAnsi="Times New Roman" w:cs="Times New Roman"/>
                <w:b/>
                <w:bCs/>
              </w:rPr>
            </w:pPr>
            <w:r w:rsidRPr="00AF558E">
              <w:rPr>
                <w:rFonts w:ascii="Times New Roman" w:hAnsi="Times New Roman" w:cs="Times New Roman"/>
                <w:b/>
                <w:bCs/>
              </w:rPr>
              <w:t>14</w:t>
            </w:r>
          </w:p>
        </w:tc>
        <w:tc>
          <w:tcPr>
            <w:tcW w:w="4500" w:type="dxa"/>
          </w:tcPr>
          <w:p w:rsidR="0005319C" w:rsidRPr="00AF558E" w:rsidRDefault="0084573C" w:rsidP="00AF558E">
            <w:pPr>
              <w:autoSpaceDE w:val="0"/>
              <w:autoSpaceDN w:val="0"/>
              <w:adjustRightInd w:val="0"/>
              <w:rPr>
                <w:rFonts w:ascii="Times New Roman" w:hAnsi="Times New Roman" w:cs="Times New Roman"/>
              </w:rPr>
            </w:pPr>
            <w:r w:rsidRPr="00AF558E">
              <w:rPr>
                <w:rFonts w:ascii="Times New Roman" w:hAnsi="Times New Roman" w:cs="Times New Roman"/>
              </w:rPr>
              <w:t xml:space="preserve">Increased deforestation from an increase in agricultural and </w:t>
            </w:r>
            <w:proofErr w:type="spellStart"/>
            <w:r w:rsidRPr="00AF558E">
              <w:rPr>
                <w:rFonts w:ascii="Times New Roman" w:hAnsi="Times New Roman" w:cs="Times New Roman"/>
              </w:rPr>
              <w:t>charco</w:t>
            </w:r>
            <w:proofErr w:type="spellEnd"/>
            <w:r w:rsidRPr="00AF558E">
              <w:rPr>
                <w:rFonts w:ascii="Times New Roman" w:hAnsi="Times New Roman" w:cs="Times New Roman"/>
              </w:rPr>
              <w:t xml:space="preserve"> production</w:t>
            </w:r>
          </w:p>
        </w:tc>
        <w:tc>
          <w:tcPr>
            <w:tcW w:w="900" w:type="dxa"/>
          </w:tcPr>
          <w:p w:rsidR="0005319C" w:rsidRPr="00AF558E" w:rsidRDefault="0005319C" w:rsidP="00AF558E">
            <w:pPr>
              <w:autoSpaceDE w:val="0"/>
              <w:autoSpaceDN w:val="0"/>
              <w:adjustRightInd w:val="0"/>
              <w:rPr>
                <w:rFonts w:ascii="Times New Roman" w:hAnsi="Times New Roman" w:cs="Times New Roman"/>
              </w:rPr>
            </w:pPr>
          </w:p>
        </w:tc>
        <w:tc>
          <w:tcPr>
            <w:tcW w:w="4320" w:type="dxa"/>
          </w:tcPr>
          <w:p w:rsidR="0084573C" w:rsidRPr="00AF558E" w:rsidRDefault="0084573C" w:rsidP="00AF558E">
            <w:pPr>
              <w:autoSpaceDE w:val="0"/>
              <w:autoSpaceDN w:val="0"/>
              <w:adjustRightInd w:val="0"/>
              <w:rPr>
                <w:rFonts w:ascii="Times New Roman" w:hAnsi="Times New Roman" w:cs="Times New Roman"/>
              </w:rPr>
            </w:pPr>
            <w:r w:rsidRPr="00AF558E">
              <w:rPr>
                <w:rFonts w:ascii="Times New Roman" w:hAnsi="Times New Roman" w:cs="Times New Roman"/>
              </w:rPr>
              <w:t>Alternative alignment</w:t>
            </w:r>
          </w:p>
          <w:p w:rsidR="0005319C" w:rsidRPr="00AF558E" w:rsidRDefault="0005319C" w:rsidP="00AF558E">
            <w:pPr>
              <w:autoSpaceDE w:val="0"/>
              <w:autoSpaceDN w:val="0"/>
              <w:adjustRightInd w:val="0"/>
              <w:rPr>
                <w:rFonts w:ascii="Times New Roman" w:hAnsi="Times New Roman" w:cs="Times New Roman"/>
              </w:rPr>
            </w:pPr>
          </w:p>
        </w:tc>
        <w:tc>
          <w:tcPr>
            <w:tcW w:w="900" w:type="dxa"/>
          </w:tcPr>
          <w:p w:rsidR="0005319C" w:rsidRPr="00AF558E" w:rsidRDefault="0005319C" w:rsidP="00AF558E">
            <w:pPr>
              <w:autoSpaceDE w:val="0"/>
              <w:autoSpaceDN w:val="0"/>
              <w:adjustRightInd w:val="0"/>
              <w:rPr>
                <w:rFonts w:ascii="Times New Roman" w:hAnsi="Times New Roman" w:cs="Times New Roman"/>
              </w:rPr>
            </w:pPr>
          </w:p>
        </w:tc>
        <w:tc>
          <w:tcPr>
            <w:tcW w:w="1818" w:type="dxa"/>
          </w:tcPr>
          <w:p w:rsidR="0005319C" w:rsidRPr="00AF558E" w:rsidRDefault="0005319C" w:rsidP="00AF558E">
            <w:pPr>
              <w:autoSpaceDE w:val="0"/>
              <w:autoSpaceDN w:val="0"/>
              <w:adjustRightInd w:val="0"/>
              <w:rPr>
                <w:rFonts w:ascii="Times New Roman" w:hAnsi="Times New Roman" w:cs="Times New Roman"/>
              </w:rPr>
            </w:pPr>
          </w:p>
        </w:tc>
      </w:tr>
      <w:tr w:rsidR="0005319C" w:rsidRPr="00AF558E" w:rsidTr="0084573C">
        <w:tc>
          <w:tcPr>
            <w:tcW w:w="738" w:type="dxa"/>
          </w:tcPr>
          <w:p w:rsidR="0005319C" w:rsidRPr="00AF558E" w:rsidRDefault="0005319C" w:rsidP="00AF558E">
            <w:pPr>
              <w:autoSpaceDE w:val="0"/>
              <w:autoSpaceDN w:val="0"/>
              <w:adjustRightInd w:val="0"/>
              <w:rPr>
                <w:rFonts w:ascii="Times New Roman" w:hAnsi="Times New Roman" w:cs="Times New Roman"/>
              </w:rPr>
            </w:pPr>
            <w:r w:rsidRPr="00AF558E">
              <w:rPr>
                <w:rFonts w:ascii="Times New Roman" w:hAnsi="Times New Roman" w:cs="Times New Roman"/>
              </w:rPr>
              <w:t>15</w:t>
            </w:r>
          </w:p>
        </w:tc>
        <w:tc>
          <w:tcPr>
            <w:tcW w:w="4500" w:type="dxa"/>
          </w:tcPr>
          <w:p w:rsidR="0005319C" w:rsidRPr="00AF558E" w:rsidRDefault="0084573C" w:rsidP="00AF558E">
            <w:pPr>
              <w:autoSpaceDE w:val="0"/>
              <w:autoSpaceDN w:val="0"/>
              <w:adjustRightInd w:val="0"/>
              <w:rPr>
                <w:rFonts w:ascii="Times New Roman" w:hAnsi="Times New Roman" w:cs="Times New Roman"/>
              </w:rPr>
            </w:pPr>
            <w:r w:rsidRPr="00AF558E">
              <w:rPr>
                <w:rFonts w:ascii="Times New Roman" w:hAnsi="Times New Roman" w:cs="Times New Roman"/>
              </w:rPr>
              <w:t>Improper disposal of human excreta during construction</w:t>
            </w:r>
          </w:p>
        </w:tc>
        <w:tc>
          <w:tcPr>
            <w:tcW w:w="900" w:type="dxa"/>
          </w:tcPr>
          <w:p w:rsidR="0005319C" w:rsidRPr="00AF558E" w:rsidRDefault="0005319C" w:rsidP="00AF558E">
            <w:pPr>
              <w:autoSpaceDE w:val="0"/>
              <w:autoSpaceDN w:val="0"/>
              <w:adjustRightInd w:val="0"/>
              <w:rPr>
                <w:rFonts w:ascii="Times New Roman" w:hAnsi="Times New Roman" w:cs="Times New Roman"/>
              </w:rPr>
            </w:pPr>
          </w:p>
        </w:tc>
        <w:tc>
          <w:tcPr>
            <w:tcW w:w="4320" w:type="dxa"/>
          </w:tcPr>
          <w:p w:rsidR="0084573C" w:rsidRPr="00AF558E" w:rsidRDefault="0084573C" w:rsidP="00AF558E">
            <w:pPr>
              <w:autoSpaceDE w:val="0"/>
              <w:autoSpaceDN w:val="0"/>
              <w:adjustRightInd w:val="0"/>
              <w:rPr>
                <w:rFonts w:ascii="Times New Roman" w:hAnsi="Times New Roman" w:cs="Times New Roman"/>
              </w:rPr>
            </w:pPr>
            <w:r w:rsidRPr="00AF558E">
              <w:rPr>
                <w:rFonts w:ascii="Times New Roman" w:hAnsi="Times New Roman" w:cs="Times New Roman"/>
              </w:rPr>
              <w:t>Consider on-site health facilities</w:t>
            </w:r>
          </w:p>
          <w:p w:rsidR="0005319C" w:rsidRPr="00AF558E" w:rsidRDefault="0005319C" w:rsidP="00AF558E">
            <w:pPr>
              <w:autoSpaceDE w:val="0"/>
              <w:autoSpaceDN w:val="0"/>
              <w:adjustRightInd w:val="0"/>
              <w:rPr>
                <w:rFonts w:ascii="Times New Roman" w:hAnsi="Times New Roman" w:cs="Times New Roman"/>
              </w:rPr>
            </w:pPr>
          </w:p>
        </w:tc>
        <w:tc>
          <w:tcPr>
            <w:tcW w:w="900" w:type="dxa"/>
          </w:tcPr>
          <w:p w:rsidR="0005319C" w:rsidRPr="00AF558E" w:rsidRDefault="0005319C" w:rsidP="00AF558E">
            <w:pPr>
              <w:autoSpaceDE w:val="0"/>
              <w:autoSpaceDN w:val="0"/>
              <w:adjustRightInd w:val="0"/>
              <w:rPr>
                <w:rFonts w:ascii="Times New Roman" w:hAnsi="Times New Roman" w:cs="Times New Roman"/>
              </w:rPr>
            </w:pPr>
          </w:p>
        </w:tc>
        <w:tc>
          <w:tcPr>
            <w:tcW w:w="1818" w:type="dxa"/>
          </w:tcPr>
          <w:p w:rsidR="0005319C" w:rsidRPr="00AF558E" w:rsidRDefault="0005319C" w:rsidP="00AF558E">
            <w:pPr>
              <w:autoSpaceDE w:val="0"/>
              <w:autoSpaceDN w:val="0"/>
              <w:adjustRightInd w:val="0"/>
              <w:rPr>
                <w:rFonts w:ascii="Times New Roman" w:hAnsi="Times New Roman" w:cs="Times New Roman"/>
              </w:rPr>
            </w:pPr>
          </w:p>
        </w:tc>
      </w:tr>
      <w:tr w:rsidR="0005319C" w:rsidRPr="00AF558E" w:rsidTr="0084573C">
        <w:tc>
          <w:tcPr>
            <w:tcW w:w="738" w:type="dxa"/>
          </w:tcPr>
          <w:p w:rsidR="0005319C" w:rsidRPr="00AF558E" w:rsidRDefault="0005319C" w:rsidP="00AF558E">
            <w:pPr>
              <w:autoSpaceDE w:val="0"/>
              <w:autoSpaceDN w:val="0"/>
              <w:adjustRightInd w:val="0"/>
              <w:rPr>
                <w:rFonts w:ascii="Times New Roman" w:hAnsi="Times New Roman" w:cs="Times New Roman"/>
              </w:rPr>
            </w:pPr>
            <w:r w:rsidRPr="00AF558E">
              <w:rPr>
                <w:rFonts w:ascii="Times New Roman" w:hAnsi="Times New Roman" w:cs="Times New Roman"/>
              </w:rPr>
              <w:t>16</w:t>
            </w:r>
          </w:p>
        </w:tc>
        <w:tc>
          <w:tcPr>
            <w:tcW w:w="4500" w:type="dxa"/>
          </w:tcPr>
          <w:p w:rsidR="0005319C" w:rsidRPr="00AF558E" w:rsidRDefault="0084573C" w:rsidP="00AF558E">
            <w:pPr>
              <w:autoSpaceDE w:val="0"/>
              <w:autoSpaceDN w:val="0"/>
              <w:adjustRightInd w:val="0"/>
              <w:rPr>
                <w:rFonts w:ascii="Times New Roman" w:hAnsi="Times New Roman" w:cs="Times New Roman"/>
              </w:rPr>
            </w:pPr>
            <w:r w:rsidRPr="00AF558E">
              <w:rPr>
                <w:rFonts w:ascii="Times New Roman" w:hAnsi="Times New Roman" w:cs="Times New Roman"/>
              </w:rPr>
              <w:t>Social change</w:t>
            </w:r>
          </w:p>
        </w:tc>
        <w:tc>
          <w:tcPr>
            <w:tcW w:w="900" w:type="dxa"/>
          </w:tcPr>
          <w:p w:rsidR="0005319C" w:rsidRPr="00AF558E" w:rsidRDefault="0005319C" w:rsidP="00AF558E">
            <w:pPr>
              <w:autoSpaceDE w:val="0"/>
              <w:autoSpaceDN w:val="0"/>
              <w:adjustRightInd w:val="0"/>
              <w:rPr>
                <w:rFonts w:ascii="Times New Roman" w:hAnsi="Times New Roman" w:cs="Times New Roman"/>
              </w:rPr>
            </w:pPr>
          </w:p>
        </w:tc>
        <w:tc>
          <w:tcPr>
            <w:tcW w:w="4320" w:type="dxa"/>
          </w:tcPr>
          <w:p w:rsidR="0005319C" w:rsidRPr="00AF558E" w:rsidRDefault="0084573C" w:rsidP="00AF558E">
            <w:pPr>
              <w:autoSpaceDE w:val="0"/>
              <w:autoSpaceDN w:val="0"/>
              <w:adjustRightInd w:val="0"/>
              <w:rPr>
                <w:rFonts w:ascii="Times New Roman" w:hAnsi="Times New Roman" w:cs="Times New Roman"/>
              </w:rPr>
            </w:pPr>
            <w:r w:rsidRPr="00AF558E">
              <w:rPr>
                <w:rFonts w:ascii="Times New Roman" w:hAnsi="Times New Roman" w:cs="Times New Roman"/>
              </w:rPr>
              <w:t>Awareness raising for behavior change</w:t>
            </w:r>
          </w:p>
        </w:tc>
        <w:tc>
          <w:tcPr>
            <w:tcW w:w="900" w:type="dxa"/>
          </w:tcPr>
          <w:p w:rsidR="0005319C" w:rsidRPr="00AF558E" w:rsidRDefault="0005319C" w:rsidP="00AF558E">
            <w:pPr>
              <w:autoSpaceDE w:val="0"/>
              <w:autoSpaceDN w:val="0"/>
              <w:adjustRightInd w:val="0"/>
              <w:rPr>
                <w:rFonts w:ascii="Times New Roman" w:hAnsi="Times New Roman" w:cs="Times New Roman"/>
              </w:rPr>
            </w:pPr>
          </w:p>
        </w:tc>
        <w:tc>
          <w:tcPr>
            <w:tcW w:w="1818" w:type="dxa"/>
          </w:tcPr>
          <w:p w:rsidR="0005319C" w:rsidRPr="00AF558E" w:rsidRDefault="0005319C" w:rsidP="00AF558E">
            <w:pPr>
              <w:autoSpaceDE w:val="0"/>
              <w:autoSpaceDN w:val="0"/>
              <w:adjustRightInd w:val="0"/>
              <w:rPr>
                <w:rFonts w:ascii="Times New Roman" w:hAnsi="Times New Roman" w:cs="Times New Roman"/>
              </w:rPr>
            </w:pPr>
          </w:p>
        </w:tc>
      </w:tr>
      <w:tr w:rsidR="0005319C" w:rsidRPr="00AF558E" w:rsidTr="0084573C">
        <w:tc>
          <w:tcPr>
            <w:tcW w:w="738" w:type="dxa"/>
          </w:tcPr>
          <w:p w:rsidR="0005319C" w:rsidRPr="00AF558E" w:rsidRDefault="0005319C" w:rsidP="00AF558E">
            <w:pPr>
              <w:autoSpaceDE w:val="0"/>
              <w:autoSpaceDN w:val="0"/>
              <w:adjustRightInd w:val="0"/>
              <w:rPr>
                <w:rFonts w:ascii="Times New Roman" w:hAnsi="Times New Roman" w:cs="Times New Roman"/>
              </w:rPr>
            </w:pPr>
            <w:r w:rsidRPr="00AF558E">
              <w:rPr>
                <w:rFonts w:ascii="Times New Roman" w:hAnsi="Times New Roman" w:cs="Times New Roman"/>
              </w:rPr>
              <w:t>17</w:t>
            </w:r>
          </w:p>
        </w:tc>
        <w:tc>
          <w:tcPr>
            <w:tcW w:w="4500" w:type="dxa"/>
          </w:tcPr>
          <w:p w:rsidR="0005319C" w:rsidRPr="00AF558E" w:rsidRDefault="0084573C" w:rsidP="00AF558E">
            <w:pPr>
              <w:autoSpaceDE w:val="0"/>
              <w:autoSpaceDN w:val="0"/>
              <w:adjustRightInd w:val="0"/>
              <w:rPr>
                <w:rFonts w:ascii="Times New Roman" w:hAnsi="Times New Roman" w:cs="Times New Roman"/>
              </w:rPr>
            </w:pPr>
            <w:r w:rsidRPr="00AF558E">
              <w:rPr>
                <w:rFonts w:ascii="Times New Roman" w:hAnsi="Times New Roman" w:cs="Times New Roman"/>
              </w:rPr>
              <w:t>Loss of buildings, property or economic livelihood</w:t>
            </w:r>
          </w:p>
        </w:tc>
        <w:tc>
          <w:tcPr>
            <w:tcW w:w="900" w:type="dxa"/>
          </w:tcPr>
          <w:p w:rsidR="0005319C" w:rsidRPr="00AF558E" w:rsidRDefault="0005319C" w:rsidP="00AF558E">
            <w:pPr>
              <w:autoSpaceDE w:val="0"/>
              <w:autoSpaceDN w:val="0"/>
              <w:adjustRightInd w:val="0"/>
              <w:rPr>
                <w:rFonts w:ascii="Times New Roman" w:hAnsi="Times New Roman" w:cs="Times New Roman"/>
              </w:rPr>
            </w:pPr>
          </w:p>
        </w:tc>
        <w:tc>
          <w:tcPr>
            <w:tcW w:w="4320" w:type="dxa"/>
          </w:tcPr>
          <w:p w:rsidR="0005319C" w:rsidRPr="00AF558E" w:rsidRDefault="0084573C" w:rsidP="00AF558E">
            <w:pPr>
              <w:autoSpaceDE w:val="0"/>
              <w:autoSpaceDN w:val="0"/>
              <w:adjustRightInd w:val="0"/>
              <w:rPr>
                <w:rFonts w:ascii="Times New Roman" w:hAnsi="Times New Roman" w:cs="Times New Roman"/>
              </w:rPr>
            </w:pPr>
            <w:r w:rsidRPr="00AF558E">
              <w:rPr>
                <w:rFonts w:ascii="Times New Roman" w:hAnsi="Times New Roman" w:cs="Times New Roman"/>
              </w:rPr>
              <w:t>Compensation/re-settlement</w:t>
            </w:r>
          </w:p>
        </w:tc>
        <w:tc>
          <w:tcPr>
            <w:tcW w:w="900" w:type="dxa"/>
          </w:tcPr>
          <w:p w:rsidR="0005319C" w:rsidRPr="00AF558E" w:rsidRDefault="0005319C" w:rsidP="00AF558E">
            <w:pPr>
              <w:autoSpaceDE w:val="0"/>
              <w:autoSpaceDN w:val="0"/>
              <w:adjustRightInd w:val="0"/>
              <w:rPr>
                <w:rFonts w:ascii="Times New Roman" w:hAnsi="Times New Roman" w:cs="Times New Roman"/>
              </w:rPr>
            </w:pPr>
          </w:p>
        </w:tc>
        <w:tc>
          <w:tcPr>
            <w:tcW w:w="1818" w:type="dxa"/>
          </w:tcPr>
          <w:p w:rsidR="0005319C" w:rsidRPr="00AF558E" w:rsidRDefault="0005319C" w:rsidP="00AF558E">
            <w:pPr>
              <w:autoSpaceDE w:val="0"/>
              <w:autoSpaceDN w:val="0"/>
              <w:adjustRightInd w:val="0"/>
              <w:rPr>
                <w:rFonts w:ascii="Times New Roman" w:hAnsi="Times New Roman" w:cs="Times New Roman"/>
              </w:rPr>
            </w:pPr>
          </w:p>
        </w:tc>
      </w:tr>
      <w:tr w:rsidR="0005319C" w:rsidRPr="00AF558E" w:rsidTr="0084573C">
        <w:tc>
          <w:tcPr>
            <w:tcW w:w="738" w:type="dxa"/>
          </w:tcPr>
          <w:p w:rsidR="0005319C" w:rsidRPr="00AF558E" w:rsidRDefault="0005319C" w:rsidP="00AF558E">
            <w:pPr>
              <w:autoSpaceDE w:val="0"/>
              <w:autoSpaceDN w:val="0"/>
              <w:adjustRightInd w:val="0"/>
              <w:rPr>
                <w:rFonts w:ascii="Times New Roman" w:hAnsi="Times New Roman" w:cs="Times New Roman"/>
              </w:rPr>
            </w:pPr>
            <w:r w:rsidRPr="00AF558E">
              <w:rPr>
                <w:rFonts w:ascii="Times New Roman" w:hAnsi="Times New Roman" w:cs="Times New Roman"/>
              </w:rPr>
              <w:t>18</w:t>
            </w:r>
          </w:p>
        </w:tc>
        <w:tc>
          <w:tcPr>
            <w:tcW w:w="4500" w:type="dxa"/>
          </w:tcPr>
          <w:p w:rsidR="0005319C" w:rsidRPr="00AF558E" w:rsidRDefault="0084573C" w:rsidP="00AF558E">
            <w:pPr>
              <w:autoSpaceDE w:val="0"/>
              <w:autoSpaceDN w:val="0"/>
              <w:adjustRightInd w:val="0"/>
              <w:rPr>
                <w:rFonts w:ascii="Times New Roman" w:hAnsi="Times New Roman" w:cs="Times New Roman"/>
              </w:rPr>
            </w:pPr>
            <w:r w:rsidRPr="00AF558E">
              <w:rPr>
                <w:rFonts w:ascii="Times New Roman" w:hAnsi="Times New Roman" w:cs="Times New Roman"/>
              </w:rPr>
              <w:t>Marred land Restoration of vegetation</w:t>
            </w:r>
          </w:p>
        </w:tc>
        <w:tc>
          <w:tcPr>
            <w:tcW w:w="900" w:type="dxa"/>
          </w:tcPr>
          <w:p w:rsidR="0005319C" w:rsidRPr="00AF558E" w:rsidRDefault="0005319C" w:rsidP="00AF558E">
            <w:pPr>
              <w:autoSpaceDE w:val="0"/>
              <w:autoSpaceDN w:val="0"/>
              <w:adjustRightInd w:val="0"/>
              <w:rPr>
                <w:rFonts w:ascii="Times New Roman" w:hAnsi="Times New Roman" w:cs="Times New Roman"/>
              </w:rPr>
            </w:pPr>
          </w:p>
        </w:tc>
        <w:tc>
          <w:tcPr>
            <w:tcW w:w="4320" w:type="dxa"/>
          </w:tcPr>
          <w:p w:rsidR="0005319C" w:rsidRPr="00AF558E" w:rsidRDefault="0084573C" w:rsidP="00AF558E">
            <w:pPr>
              <w:autoSpaceDE w:val="0"/>
              <w:autoSpaceDN w:val="0"/>
              <w:adjustRightInd w:val="0"/>
              <w:rPr>
                <w:rFonts w:ascii="Times New Roman" w:hAnsi="Times New Roman" w:cs="Times New Roman"/>
              </w:rPr>
            </w:pPr>
            <w:r w:rsidRPr="00AF558E">
              <w:rPr>
                <w:rFonts w:ascii="Times New Roman" w:hAnsi="Times New Roman" w:cs="Times New Roman"/>
              </w:rPr>
              <w:t>Clean-up of construction sites</w:t>
            </w:r>
          </w:p>
        </w:tc>
        <w:tc>
          <w:tcPr>
            <w:tcW w:w="900" w:type="dxa"/>
          </w:tcPr>
          <w:p w:rsidR="0005319C" w:rsidRPr="00AF558E" w:rsidRDefault="0005319C" w:rsidP="00AF558E">
            <w:pPr>
              <w:autoSpaceDE w:val="0"/>
              <w:autoSpaceDN w:val="0"/>
              <w:adjustRightInd w:val="0"/>
              <w:rPr>
                <w:rFonts w:ascii="Times New Roman" w:hAnsi="Times New Roman" w:cs="Times New Roman"/>
              </w:rPr>
            </w:pPr>
          </w:p>
        </w:tc>
        <w:tc>
          <w:tcPr>
            <w:tcW w:w="1818" w:type="dxa"/>
          </w:tcPr>
          <w:p w:rsidR="0005319C" w:rsidRPr="00AF558E" w:rsidRDefault="0005319C" w:rsidP="00AF558E">
            <w:pPr>
              <w:autoSpaceDE w:val="0"/>
              <w:autoSpaceDN w:val="0"/>
              <w:adjustRightInd w:val="0"/>
              <w:rPr>
                <w:rFonts w:ascii="Times New Roman" w:hAnsi="Times New Roman" w:cs="Times New Roman"/>
              </w:rPr>
            </w:pPr>
          </w:p>
        </w:tc>
      </w:tr>
    </w:tbl>
    <w:p w:rsidR="0005319C" w:rsidRPr="00AF558E" w:rsidRDefault="0005319C" w:rsidP="00AF558E">
      <w:pPr>
        <w:autoSpaceDE w:val="0"/>
        <w:autoSpaceDN w:val="0"/>
        <w:adjustRightInd w:val="0"/>
        <w:spacing w:after="0" w:line="240" w:lineRule="auto"/>
        <w:rPr>
          <w:rFonts w:ascii="Times New Roman" w:hAnsi="Times New Roman" w:cs="Times New Roman"/>
        </w:rPr>
      </w:pPr>
    </w:p>
    <w:p w:rsidR="00FB508A" w:rsidRPr="00AF558E" w:rsidRDefault="00FB508A" w:rsidP="00D10061">
      <w:pPr>
        <w:spacing w:line="240" w:lineRule="auto"/>
        <w:rPr>
          <w:rFonts w:ascii="Times New Roman" w:hAnsi="Times New Roman" w:cs="Times New Roman"/>
        </w:rPr>
      </w:pPr>
      <w:r w:rsidRPr="00AF558E">
        <w:rPr>
          <w:rFonts w:ascii="Times New Roman" w:hAnsi="Times New Roman" w:cs="Times New Roman"/>
        </w:rPr>
        <w:t>This form has been signed by:</w:t>
      </w:r>
    </w:p>
    <w:p w:rsidR="0084573C" w:rsidRPr="00AF558E" w:rsidRDefault="0084573C" w:rsidP="00AF558E">
      <w:pPr>
        <w:autoSpaceDE w:val="0"/>
        <w:autoSpaceDN w:val="0"/>
        <w:adjustRightInd w:val="0"/>
        <w:spacing w:after="0" w:line="240" w:lineRule="auto"/>
        <w:rPr>
          <w:rFonts w:ascii="Times New Roman" w:hAnsi="Times New Roman" w:cs="Times New Roman"/>
        </w:rPr>
      </w:pPr>
    </w:p>
    <w:p w:rsidR="00FB508A" w:rsidRPr="00AF558E" w:rsidRDefault="00FB508A" w:rsidP="00AF558E">
      <w:pPr>
        <w:autoSpaceDE w:val="0"/>
        <w:autoSpaceDN w:val="0"/>
        <w:adjustRightInd w:val="0"/>
        <w:spacing w:after="0" w:line="240" w:lineRule="auto"/>
        <w:rPr>
          <w:rFonts w:ascii="Times New Roman" w:hAnsi="Times New Roman" w:cs="Times New Roman"/>
        </w:rPr>
      </w:pPr>
      <w:r w:rsidRPr="00AF558E">
        <w:rPr>
          <w:rFonts w:ascii="Times New Roman" w:hAnsi="Times New Roman" w:cs="Times New Roman"/>
        </w:rPr>
        <w:t>Chairperson of the CPMC (Full Name)…………………………… Signature. ………………………………Date ……………………………</w:t>
      </w:r>
    </w:p>
    <w:p w:rsidR="0084573C" w:rsidRPr="00AF558E" w:rsidRDefault="0084573C" w:rsidP="00AF558E">
      <w:pPr>
        <w:autoSpaceDE w:val="0"/>
        <w:autoSpaceDN w:val="0"/>
        <w:adjustRightInd w:val="0"/>
        <w:spacing w:after="0" w:line="240" w:lineRule="auto"/>
        <w:rPr>
          <w:rFonts w:ascii="Times New Roman" w:hAnsi="Times New Roman" w:cs="Times New Roman"/>
        </w:rPr>
      </w:pPr>
    </w:p>
    <w:p w:rsidR="00FB508A" w:rsidRPr="00AF558E" w:rsidRDefault="00FB508A" w:rsidP="00AF558E">
      <w:pPr>
        <w:autoSpaceDE w:val="0"/>
        <w:autoSpaceDN w:val="0"/>
        <w:adjustRightInd w:val="0"/>
        <w:spacing w:after="0" w:line="240" w:lineRule="auto"/>
        <w:rPr>
          <w:rFonts w:ascii="Times New Roman" w:hAnsi="Times New Roman" w:cs="Times New Roman"/>
        </w:rPr>
      </w:pPr>
      <w:r w:rsidRPr="00AF558E">
        <w:rPr>
          <w:rFonts w:ascii="Times New Roman" w:hAnsi="Times New Roman" w:cs="Times New Roman"/>
        </w:rPr>
        <w:t>Member of Community Project Committee (Full Name)……………………………………Signature……………………………..</w:t>
      </w:r>
    </w:p>
    <w:p w:rsidR="00FB508A" w:rsidRPr="00AF558E" w:rsidRDefault="00FB508A" w:rsidP="00AF558E">
      <w:pPr>
        <w:autoSpaceDE w:val="0"/>
        <w:autoSpaceDN w:val="0"/>
        <w:adjustRightInd w:val="0"/>
        <w:spacing w:after="0" w:line="240" w:lineRule="auto"/>
        <w:rPr>
          <w:rFonts w:ascii="Times New Roman" w:hAnsi="Times New Roman" w:cs="Times New Roman"/>
        </w:rPr>
      </w:pPr>
      <w:r w:rsidRPr="00AF558E">
        <w:rPr>
          <w:rFonts w:ascii="Times New Roman" w:hAnsi="Times New Roman" w:cs="Times New Roman"/>
        </w:rPr>
        <w:t>Date……………………………</w:t>
      </w:r>
    </w:p>
    <w:p w:rsidR="0084573C" w:rsidRPr="00AF558E" w:rsidRDefault="0084573C" w:rsidP="00AF558E">
      <w:pPr>
        <w:autoSpaceDE w:val="0"/>
        <w:autoSpaceDN w:val="0"/>
        <w:adjustRightInd w:val="0"/>
        <w:spacing w:after="0" w:line="240" w:lineRule="auto"/>
        <w:rPr>
          <w:rFonts w:ascii="Times New Roman" w:hAnsi="Times New Roman" w:cs="Times New Roman"/>
          <w:b/>
          <w:bCs/>
        </w:rPr>
      </w:pPr>
    </w:p>
    <w:p w:rsidR="00FB508A" w:rsidRPr="00AF558E" w:rsidRDefault="00FB508A" w:rsidP="00AF558E">
      <w:pPr>
        <w:autoSpaceDE w:val="0"/>
        <w:autoSpaceDN w:val="0"/>
        <w:adjustRightInd w:val="0"/>
        <w:spacing w:after="0" w:line="240" w:lineRule="auto"/>
        <w:rPr>
          <w:rFonts w:ascii="Times New Roman" w:hAnsi="Times New Roman" w:cs="Times New Roman"/>
          <w:b/>
          <w:bCs/>
        </w:rPr>
      </w:pPr>
      <w:r w:rsidRPr="00AF558E">
        <w:rPr>
          <w:rFonts w:ascii="Times New Roman" w:hAnsi="Times New Roman" w:cs="Times New Roman"/>
          <w:b/>
          <w:bCs/>
        </w:rPr>
        <w:t>ENVIRONMENTAL CHECKLIST FOR NURSERY/AFFORESTATION/REFORESTATION SUB PROJECTS</w:t>
      </w:r>
    </w:p>
    <w:p w:rsidR="0084573C" w:rsidRPr="00AF558E" w:rsidRDefault="0084573C" w:rsidP="00AF558E">
      <w:pPr>
        <w:autoSpaceDE w:val="0"/>
        <w:autoSpaceDN w:val="0"/>
        <w:adjustRightInd w:val="0"/>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736"/>
        <w:gridCol w:w="4454"/>
        <w:gridCol w:w="950"/>
        <w:gridCol w:w="4276"/>
        <w:gridCol w:w="950"/>
        <w:gridCol w:w="1810"/>
      </w:tblGrid>
      <w:tr w:rsidR="0084573C" w:rsidRPr="00AF558E" w:rsidTr="0084573C">
        <w:tc>
          <w:tcPr>
            <w:tcW w:w="738" w:type="dxa"/>
          </w:tcPr>
          <w:p w:rsidR="0084573C" w:rsidRPr="00AF558E" w:rsidRDefault="0084573C" w:rsidP="00AF558E">
            <w:pPr>
              <w:autoSpaceDE w:val="0"/>
              <w:autoSpaceDN w:val="0"/>
              <w:adjustRightInd w:val="0"/>
              <w:jc w:val="center"/>
              <w:rPr>
                <w:rFonts w:ascii="Times New Roman" w:hAnsi="Times New Roman" w:cs="Times New Roman"/>
              </w:rPr>
            </w:pPr>
            <w:r w:rsidRPr="00AF558E">
              <w:rPr>
                <w:rFonts w:ascii="Times New Roman" w:hAnsi="Times New Roman" w:cs="Times New Roman"/>
              </w:rPr>
              <w:t>S/No</w:t>
            </w:r>
          </w:p>
        </w:tc>
        <w:tc>
          <w:tcPr>
            <w:tcW w:w="4500" w:type="dxa"/>
          </w:tcPr>
          <w:p w:rsidR="0084573C" w:rsidRPr="00AF558E" w:rsidRDefault="0084573C" w:rsidP="00AF558E">
            <w:pPr>
              <w:autoSpaceDE w:val="0"/>
              <w:autoSpaceDN w:val="0"/>
              <w:adjustRightInd w:val="0"/>
              <w:jc w:val="center"/>
              <w:rPr>
                <w:rFonts w:ascii="Times New Roman" w:hAnsi="Times New Roman" w:cs="Times New Roman"/>
              </w:rPr>
            </w:pPr>
            <w:r w:rsidRPr="00AF558E">
              <w:rPr>
                <w:rFonts w:ascii="Times New Roman" w:hAnsi="Times New Roman" w:cs="Times New Roman"/>
                <w:b/>
                <w:bCs/>
                <w:i/>
                <w:iCs/>
              </w:rPr>
              <w:t>Potential Negative Environmental impact</w:t>
            </w:r>
          </w:p>
        </w:tc>
        <w:tc>
          <w:tcPr>
            <w:tcW w:w="900" w:type="dxa"/>
          </w:tcPr>
          <w:p w:rsidR="0084573C" w:rsidRPr="00AF558E" w:rsidRDefault="0084573C" w:rsidP="00AF558E">
            <w:pPr>
              <w:autoSpaceDE w:val="0"/>
              <w:autoSpaceDN w:val="0"/>
              <w:adjustRightInd w:val="0"/>
              <w:jc w:val="center"/>
              <w:rPr>
                <w:rFonts w:ascii="Times New Roman" w:hAnsi="Times New Roman" w:cs="Times New Roman"/>
                <w:b/>
                <w:bCs/>
                <w:i/>
                <w:iCs/>
              </w:rPr>
            </w:pPr>
            <w:r w:rsidRPr="00AF558E">
              <w:rPr>
                <w:rFonts w:ascii="Times New Roman" w:hAnsi="Times New Roman" w:cs="Times New Roman"/>
                <w:b/>
                <w:bCs/>
                <w:i/>
                <w:iCs/>
              </w:rPr>
              <w:t>Tick relevant</w:t>
            </w:r>
          </w:p>
        </w:tc>
        <w:tc>
          <w:tcPr>
            <w:tcW w:w="4320" w:type="dxa"/>
          </w:tcPr>
          <w:p w:rsidR="0084573C" w:rsidRPr="00AF558E" w:rsidRDefault="0084573C" w:rsidP="00AF558E">
            <w:pPr>
              <w:autoSpaceDE w:val="0"/>
              <w:autoSpaceDN w:val="0"/>
              <w:adjustRightInd w:val="0"/>
              <w:jc w:val="center"/>
              <w:rPr>
                <w:rFonts w:ascii="Times New Roman" w:hAnsi="Times New Roman" w:cs="Times New Roman"/>
              </w:rPr>
            </w:pPr>
            <w:r w:rsidRPr="00AF558E">
              <w:rPr>
                <w:rFonts w:ascii="Times New Roman" w:hAnsi="Times New Roman" w:cs="Times New Roman"/>
                <w:b/>
                <w:bCs/>
                <w:i/>
                <w:iCs/>
              </w:rPr>
              <w:t>Mitigation measure</w:t>
            </w:r>
          </w:p>
        </w:tc>
        <w:tc>
          <w:tcPr>
            <w:tcW w:w="900" w:type="dxa"/>
          </w:tcPr>
          <w:p w:rsidR="0084573C" w:rsidRPr="00AF558E" w:rsidRDefault="0084573C" w:rsidP="00AF558E">
            <w:pPr>
              <w:autoSpaceDE w:val="0"/>
              <w:autoSpaceDN w:val="0"/>
              <w:adjustRightInd w:val="0"/>
              <w:jc w:val="center"/>
              <w:rPr>
                <w:rFonts w:ascii="Times New Roman" w:hAnsi="Times New Roman" w:cs="Times New Roman"/>
                <w:b/>
                <w:bCs/>
                <w:i/>
                <w:iCs/>
              </w:rPr>
            </w:pPr>
            <w:r w:rsidRPr="00AF558E">
              <w:rPr>
                <w:rFonts w:ascii="Times New Roman" w:hAnsi="Times New Roman" w:cs="Times New Roman"/>
                <w:b/>
                <w:bCs/>
                <w:i/>
                <w:iCs/>
              </w:rPr>
              <w:t>Tick relevant</w:t>
            </w:r>
          </w:p>
        </w:tc>
        <w:tc>
          <w:tcPr>
            <w:tcW w:w="1818" w:type="dxa"/>
          </w:tcPr>
          <w:p w:rsidR="0084573C" w:rsidRPr="00AF558E" w:rsidRDefault="0084573C" w:rsidP="00AF558E">
            <w:pPr>
              <w:autoSpaceDE w:val="0"/>
              <w:autoSpaceDN w:val="0"/>
              <w:adjustRightInd w:val="0"/>
              <w:jc w:val="center"/>
              <w:rPr>
                <w:rFonts w:ascii="Times New Roman" w:hAnsi="Times New Roman" w:cs="Times New Roman"/>
                <w:b/>
                <w:bCs/>
                <w:i/>
                <w:iCs/>
              </w:rPr>
            </w:pPr>
            <w:r w:rsidRPr="00AF558E">
              <w:rPr>
                <w:rFonts w:ascii="Times New Roman" w:hAnsi="Times New Roman" w:cs="Times New Roman"/>
                <w:b/>
                <w:bCs/>
                <w:i/>
                <w:iCs/>
              </w:rPr>
              <w:t>Responsible person</w:t>
            </w:r>
          </w:p>
          <w:p w:rsidR="0084573C" w:rsidRPr="00AF558E" w:rsidRDefault="0084573C" w:rsidP="00AF558E">
            <w:pPr>
              <w:autoSpaceDE w:val="0"/>
              <w:autoSpaceDN w:val="0"/>
              <w:adjustRightInd w:val="0"/>
              <w:jc w:val="center"/>
              <w:rPr>
                <w:rFonts w:ascii="Times New Roman" w:hAnsi="Times New Roman" w:cs="Times New Roman"/>
              </w:rPr>
            </w:pPr>
          </w:p>
        </w:tc>
      </w:tr>
      <w:tr w:rsidR="0084573C" w:rsidRPr="00AF558E" w:rsidTr="0084573C">
        <w:tc>
          <w:tcPr>
            <w:tcW w:w="738" w:type="dxa"/>
          </w:tcPr>
          <w:p w:rsidR="0084573C" w:rsidRPr="00AF558E" w:rsidRDefault="0084573C" w:rsidP="00AF558E">
            <w:pPr>
              <w:autoSpaceDE w:val="0"/>
              <w:autoSpaceDN w:val="0"/>
              <w:adjustRightInd w:val="0"/>
              <w:rPr>
                <w:rFonts w:ascii="Times New Roman" w:hAnsi="Times New Roman" w:cs="Times New Roman"/>
                <w:b/>
                <w:bCs/>
              </w:rPr>
            </w:pPr>
            <w:r w:rsidRPr="00AF558E">
              <w:rPr>
                <w:rFonts w:ascii="Times New Roman" w:hAnsi="Times New Roman" w:cs="Times New Roman"/>
                <w:b/>
                <w:bCs/>
              </w:rPr>
              <w:t>1</w:t>
            </w:r>
          </w:p>
        </w:tc>
        <w:tc>
          <w:tcPr>
            <w:tcW w:w="4500" w:type="dxa"/>
          </w:tcPr>
          <w:p w:rsidR="0084573C" w:rsidRPr="00AF558E" w:rsidRDefault="0084573C" w:rsidP="00AF558E">
            <w:pPr>
              <w:autoSpaceDE w:val="0"/>
              <w:autoSpaceDN w:val="0"/>
              <w:adjustRightInd w:val="0"/>
              <w:rPr>
                <w:rFonts w:ascii="Times New Roman" w:hAnsi="Times New Roman" w:cs="Times New Roman"/>
              </w:rPr>
            </w:pPr>
            <w:r w:rsidRPr="00AF558E">
              <w:rPr>
                <w:rFonts w:ascii="Times New Roman" w:hAnsi="Times New Roman" w:cs="Times New Roman"/>
              </w:rPr>
              <w:t>Pressure on existing water sources due to watering seedlings</w:t>
            </w:r>
          </w:p>
        </w:tc>
        <w:tc>
          <w:tcPr>
            <w:tcW w:w="900" w:type="dxa"/>
          </w:tcPr>
          <w:p w:rsidR="0084573C" w:rsidRPr="00AF558E" w:rsidRDefault="0084573C" w:rsidP="00AF558E">
            <w:pPr>
              <w:autoSpaceDE w:val="0"/>
              <w:autoSpaceDN w:val="0"/>
              <w:adjustRightInd w:val="0"/>
              <w:rPr>
                <w:rFonts w:ascii="Times New Roman" w:hAnsi="Times New Roman" w:cs="Times New Roman"/>
              </w:rPr>
            </w:pPr>
          </w:p>
        </w:tc>
        <w:tc>
          <w:tcPr>
            <w:tcW w:w="4320" w:type="dxa"/>
          </w:tcPr>
          <w:p w:rsidR="0084573C" w:rsidRPr="00AF558E" w:rsidRDefault="0084573C" w:rsidP="00AF558E">
            <w:pPr>
              <w:autoSpaceDE w:val="0"/>
              <w:autoSpaceDN w:val="0"/>
              <w:adjustRightInd w:val="0"/>
              <w:rPr>
                <w:rFonts w:ascii="Times New Roman" w:hAnsi="Times New Roman" w:cs="Times New Roman"/>
              </w:rPr>
            </w:pPr>
            <w:r w:rsidRPr="00AF558E">
              <w:rPr>
                <w:rFonts w:ascii="Times New Roman" w:hAnsi="Times New Roman" w:cs="Times New Roman"/>
              </w:rPr>
              <w:t>Provisional of more local wells</w:t>
            </w:r>
          </w:p>
        </w:tc>
        <w:tc>
          <w:tcPr>
            <w:tcW w:w="900" w:type="dxa"/>
          </w:tcPr>
          <w:p w:rsidR="0084573C" w:rsidRPr="00AF558E" w:rsidRDefault="0084573C" w:rsidP="00AF558E">
            <w:pPr>
              <w:autoSpaceDE w:val="0"/>
              <w:autoSpaceDN w:val="0"/>
              <w:adjustRightInd w:val="0"/>
              <w:rPr>
                <w:rFonts w:ascii="Times New Roman" w:hAnsi="Times New Roman" w:cs="Times New Roman"/>
              </w:rPr>
            </w:pPr>
          </w:p>
        </w:tc>
        <w:tc>
          <w:tcPr>
            <w:tcW w:w="1818" w:type="dxa"/>
          </w:tcPr>
          <w:p w:rsidR="0084573C" w:rsidRPr="00AF558E" w:rsidRDefault="0084573C" w:rsidP="00AF558E">
            <w:pPr>
              <w:autoSpaceDE w:val="0"/>
              <w:autoSpaceDN w:val="0"/>
              <w:adjustRightInd w:val="0"/>
              <w:rPr>
                <w:rFonts w:ascii="Times New Roman" w:hAnsi="Times New Roman" w:cs="Times New Roman"/>
              </w:rPr>
            </w:pPr>
          </w:p>
        </w:tc>
      </w:tr>
      <w:tr w:rsidR="0084573C" w:rsidRPr="00AF558E" w:rsidTr="0084573C">
        <w:tc>
          <w:tcPr>
            <w:tcW w:w="738" w:type="dxa"/>
          </w:tcPr>
          <w:p w:rsidR="0084573C" w:rsidRPr="00AF558E" w:rsidRDefault="0084573C" w:rsidP="00AF558E">
            <w:pPr>
              <w:autoSpaceDE w:val="0"/>
              <w:autoSpaceDN w:val="0"/>
              <w:adjustRightInd w:val="0"/>
              <w:rPr>
                <w:rFonts w:ascii="Times New Roman" w:hAnsi="Times New Roman" w:cs="Times New Roman"/>
              </w:rPr>
            </w:pPr>
            <w:r w:rsidRPr="00AF558E">
              <w:rPr>
                <w:rFonts w:ascii="Times New Roman" w:hAnsi="Times New Roman" w:cs="Times New Roman"/>
              </w:rPr>
              <w:t>2</w:t>
            </w:r>
          </w:p>
        </w:tc>
        <w:tc>
          <w:tcPr>
            <w:tcW w:w="4500" w:type="dxa"/>
          </w:tcPr>
          <w:p w:rsidR="0084573C" w:rsidRPr="00AF558E" w:rsidRDefault="0084573C" w:rsidP="00AF558E">
            <w:pPr>
              <w:autoSpaceDE w:val="0"/>
              <w:autoSpaceDN w:val="0"/>
              <w:adjustRightInd w:val="0"/>
              <w:rPr>
                <w:rFonts w:ascii="Times New Roman" w:hAnsi="Times New Roman" w:cs="Times New Roman"/>
              </w:rPr>
            </w:pPr>
            <w:r w:rsidRPr="00AF558E">
              <w:rPr>
                <w:rFonts w:ascii="Times New Roman" w:hAnsi="Times New Roman" w:cs="Times New Roman"/>
              </w:rPr>
              <w:t>Large number of laborers on the site (Human waste)</w:t>
            </w:r>
          </w:p>
        </w:tc>
        <w:tc>
          <w:tcPr>
            <w:tcW w:w="900" w:type="dxa"/>
          </w:tcPr>
          <w:p w:rsidR="0084573C" w:rsidRPr="00AF558E" w:rsidRDefault="0084573C" w:rsidP="00AF558E">
            <w:pPr>
              <w:autoSpaceDE w:val="0"/>
              <w:autoSpaceDN w:val="0"/>
              <w:adjustRightInd w:val="0"/>
              <w:rPr>
                <w:rFonts w:ascii="Times New Roman" w:hAnsi="Times New Roman" w:cs="Times New Roman"/>
              </w:rPr>
            </w:pPr>
          </w:p>
        </w:tc>
        <w:tc>
          <w:tcPr>
            <w:tcW w:w="4320" w:type="dxa"/>
          </w:tcPr>
          <w:p w:rsidR="0084573C" w:rsidRPr="00AF558E" w:rsidRDefault="0084573C" w:rsidP="00AF558E">
            <w:pPr>
              <w:autoSpaceDE w:val="0"/>
              <w:autoSpaceDN w:val="0"/>
              <w:adjustRightInd w:val="0"/>
              <w:rPr>
                <w:rFonts w:ascii="Times New Roman" w:hAnsi="Times New Roman" w:cs="Times New Roman"/>
              </w:rPr>
            </w:pPr>
            <w:r w:rsidRPr="00AF558E">
              <w:rPr>
                <w:rFonts w:ascii="Times New Roman" w:hAnsi="Times New Roman" w:cs="Times New Roman"/>
              </w:rPr>
              <w:t xml:space="preserve">Building of latrines for </w:t>
            </w:r>
            <w:proofErr w:type="spellStart"/>
            <w:r w:rsidRPr="00AF558E">
              <w:rPr>
                <w:rFonts w:ascii="Times New Roman" w:hAnsi="Times New Roman" w:cs="Times New Roman"/>
              </w:rPr>
              <w:t>labourers</w:t>
            </w:r>
            <w:proofErr w:type="spellEnd"/>
          </w:p>
        </w:tc>
        <w:tc>
          <w:tcPr>
            <w:tcW w:w="900" w:type="dxa"/>
          </w:tcPr>
          <w:p w:rsidR="0084573C" w:rsidRPr="00AF558E" w:rsidRDefault="0084573C" w:rsidP="00AF558E">
            <w:pPr>
              <w:autoSpaceDE w:val="0"/>
              <w:autoSpaceDN w:val="0"/>
              <w:adjustRightInd w:val="0"/>
              <w:rPr>
                <w:rFonts w:ascii="Times New Roman" w:hAnsi="Times New Roman" w:cs="Times New Roman"/>
              </w:rPr>
            </w:pPr>
          </w:p>
        </w:tc>
        <w:tc>
          <w:tcPr>
            <w:tcW w:w="1818" w:type="dxa"/>
          </w:tcPr>
          <w:p w:rsidR="0084573C" w:rsidRPr="00AF558E" w:rsidRDefault="0084573C" w:rsidP="00AF558E">
            <w:pPr>
              <w:autoSpaceDE w:val="0"/>
              <w:autoSpaceDN w:val="0"/>
              <w:adjustRightInd w:val="0"/>
              <w:rPr>
                <w:rFonts w:ascii="Times New Roman" w:hAnsi="Times New Roman" w:cs="Times New Roman"/>
              </w:rPr>
            </w:pPr>
          </w:p>
        </w:tc>
      </w:tr>
      <w:tr w:rsidR="0084573C" w:rsidRPr="00AF558E" w:rsidTr="0084573C">
        <w:tc>
          <w:tcPr>
            <w:tcW w:w="738" w:type="dxa"/>
          </w:tcPr>
          <w:p w:rsidR="0084573C" w:rsidRPr="00AF558E" w:rsidRDefault="0084573C" w:rsidP="00AF558E">
            <w:pPr>
              <w:autoSpaceDE w:val="0"/>
              <w:autoSpaceDN w:val="0"/>
              <w:adjustRightInd w:val="0"/>
              <w:rPr>
                <w:rFonts w:ascii="Times New Roman" w:hAnsi="Times New Roman" w:cs="Times New Roman"/>
              </w:rPr>
            </w:pPr>
            <w:r w:rsidRPr="00AF558E">
              <w:rPr>
                <w:rFonts w:ascii="Times New Roman" w:hAnsi="Times New Roman" w:cs="Times New Roman"/>
              </w:rPr>
              <w:t>3</w:t>
            </w:r>
          </w:p>
        </w:tc>
        <w:tc>
          <w:tcPr>
            <w:tcW w:w="4500" w:type="dxa"/>
          </w:tcPr>
          <w:p w:rsidR="0084573C" w:rsidRPr="00AF558E" w:rsidRDefault="0084573C" w:rsidP="00AF558E">
            <w:pPr>
              <w:autoSpaceDE w:val="0"/>
              <w:autoSpaceDN w:val="0"/>
              <w:adjustRightInd w:val="0"/>
              <w:rPr>
                <w:rFonts w:ascii="Times New Roman" w:hAnsi="Times New Roman" w:cs="Times New Roman"/>
              </w:rPr>
            </w:pPr>
            <w:r w:rsidRPr="00AF558E">
              <w:rPr>
                <w:rFonts w:ascii="Times New Roman" w:hAnsi="Times New Roman" w:cs="Times New Roman"/>
              </w:rPr>
              <w:t>Pollution of polyethylene paper during tree planting</w:t>
            </w:r>
          </w:p>
        </w:tc>
        <w:tc>
          <w:tcPr>
            <w:tcW w:w="900" w:type="dxa"/>
          </w:tcPr>
          <w:p w:rsidR="0084573C" w:rsidRPr="00AF558E" w:rsidRDefault="0084573C" w:rsidP="00AF558E">
            <w:pPr>
              <w:autoSpaceDE w:val="0"/>
              <w:autoSpaceDN w:val="0"/>
              <w:adjustRightInd w:val="0"/>
              <w:rPr>
                <w:rFonts w:ascii="Times New Roman" w:hAnsi="Times New Roman" w:cs="Times New Roman"/>
              </w:rPr>
            </w:pPr>
          </w:p>
        </w:tc>
        <w:tc>
          <w:tcPr>
            <w:tcW w:w="4320" w:type="dxa"/>
          </w:tcPr>
          <w:p w:rsidR="0084573C" w:rsidRPr="00AF558E" w:rsidRDefault="0084573C" w:rsidP="00AF558E">
            <w:pPr>
              <w:autoSpaceDE w:val="0"/>
              <w:autoSpaceDN w:val="0"/>
              <w:adjustRightInd w:val="0"/>
              <w:rPr>
                <w:rFonts w:ascii="Times New Roman" w:hAnsi="Times New Roman" w:cs="Times New Roman"/>
              </w:rPr>
            </w:pPr>
            <w:r w:rsidRPr="00AF558E">
              <w:rPr>
                <w:rFonts w:ascii="Times New Roman" w:hAnsi="Times New Roman" w:cs="Times New Roman"/>
              </w:rPr>
              <w:t>Collection of all polyethylene papers.</w:t>
            </w:r>
          </w:p>
          <w:p w:rsidR="0084573C" w:rsidRPr="00AF558E" w:rsidRDefault="0084573C" w:rsidP="00AF558E">
            <w:pPr>
              <w:autoSpaceDE w:val="0"/>
              <w:autoSpaceDN w:val="0"/>
              <w:adjustRightInd w:val="0"/>
              <w:rPr>
                <w:rFonts w:ascii="Times New Roman" w:hAnsi="Times New Roman" w:cs="Times New Roman"/>
              </w:rPr>
            </w:pPr>
            <w:r w:rsidRPr="00AF558E">
              <w:rPr>
                <w:rFonts w:ascii="Times New Roman" w:hAnsi="Times New Roman" w:cs="Times New Roman"/>
              </w:rPr>
              <w:t>Use of alternative local materials</w:t>
            </w:r>
          </w:p>
        </w:tc>
        <w:tc>
          <w:tcPr>
            <w:tcW w:w="900" w:type="dxa"/>
          </w:tcPr>
          <w:p w:rsidR="0084573C" w:rsidRPr="00AF558E" w:rsidRDefault="0084573C" w:rsidP="00AF558E">
            <w:pPr>
              <w:autoSpaceDE w:val="0"/>
              <w:autoSpaceDN w:val="0"/>
              <w:adjustRightInd w:val="0"/>
              <w:rPr>
                <w:rFonts w:ascii="Times New Roman" w:hAnsi="Times New Roman" w:cs="Times New Roman"/>
              </w:rPr>
            </w:pPr>
          </w:p>
        </w:tc>
        <w:tc>
          <w:tcPr>
            <w:tcW w:w="1818" w:type="dxa"/>
          </w:tcPr>
          <w:p w:rsidR="0084573C" w:rsidRPr="00AF558E" w:rsidRDefault="0084573C" w:rsidP="00AF558E">
            <w:pPr>
              <w:autoSpaceDE w:val="0"/>
              <w:autoSpaceDN w:val="0"/>
              <w:adjustRightInd w:val="0"/>
              <w:rPr>
                <w:rFonts w:ascii="Times New Roman" w:hAnsi="Times New Roman" w:cs="Times New Roman"/>
              </w:rPr>
            </w:pPr>
          </w:p>
        </w:tc>
      </w:tr>
      <w:tr w:rsidR="0084573C" w:rsidRPr="00AF558E" w:rsidTr="0084573C">
        <w:tc>
          <w:tcPr>
            <w:tcW w:w="738" w:type="dxa"/>
          </w:tcPr>
          <w:p w:rsidR="0084573C" w:rsidRPr="00AF558E" w:rsidRDefault="0084573C" w:rsidP="00AF558E">
            <w:pPr>
              <w:autoSpaceDE w:val="0"/>
              <w:autoSpaceDN w:val="0"/>
              <w:adjustRightInd w:val="0"/>
              <w:rPr>
                <w:rFonts w:ascii="Times New Roman" w:hAnsi="Times New Roman" w:cs="Times New Roman"/>
              </w:rPr>
            </w:pPr>
            <w:r w:rsidRPr="00AF558E">
              <w:rPr>
                <w:rFonts w:ascii="Times New Roman" w:hAnsi="Times New Roman" w:cs="Times New Roman"/>
              </w:rPr>
              <w:t>4</w:t>
            </w:r>
          </w:p>
        </w:tc>
        <w:tc>
          <w:tcPr>
            <w:tcW w:w="4500" w:type="dxa"/>
          </w:tcPr>
          <w:p w:rsidR="0084573C" w:rsidRPr="00AF558E" w:rsidRDefault="0084573C" w:rsidP="00AF558E">
            <w:pPr>
              <w:autoSpaceDE w:val="0"/>
              <w:autoSpaceDN w:val="0"/>
              <w:adjustRightInd w:val="0"/>
              <w:rPr>
                <w:rFonts w:ascii="Times New Roman" w:hAnsi="Times New Roman" w:cs="Times New Roman"/>
              </w:rPr>
            </w:pPr>
            <w:r w:rsidRPr="00AF558E">
              <w:rPr>
                <w:rFonts w:ascii="Times New Roman" w:hAnsi="Times New Roman" w:cs="Times New Roman"/>
              </w:rPr>
              <w:t>Social conflicts (Ownership of resources unclear)</w:t>
            </w:r>
          </w:p>
        </w:tc>
        <w:tc>
          <w:tcPr>
            <w:tcW w:w="900" w:type="dxa"/>
          </w:tcPr>
          <w:p w:rsidR="0084573C" w:rsidRPr="00AF558E" w:rsidRDefault="0084573C" w:rsidP="00AF558E">
            <w:pPr>
              <w:autoSpaceDE w:val="0"/>
              <w:autoSpaceDN w:val="0"/>
              <w:adjustRightInd w:val="0"/>
              <w:rPr>
                <w:rFonts w:ascii="Times New Roman" w:hAnsi="Times New Roman" w:cs="Times New Roman"/>
              </w:rPr>
            </w:pPr>
          </w:p>
        </w:tc>
        <w:tc>
          <w:tcPr>
            <w:tcW w:w="4320" w:type="dxa"/>
          </w:tcPr>
          <w:p w:rsidR="0084573C" w:rsidRPr="00AF558E" w:rsidRDefault="0084573C" w:rsidP="00AF558E">
            <w:pPr>
              <w:autoSpaceDE w:val="0"/>
              <w:autoSpaceDN w:val="0"/>
              <w:adjustRightInd w:val="0"/>
              <w:rPr>
                <w:rFonts w:ascii="Times New Roman" w:hAnsi="Times New Roman" w:cs="Times New Roman"/>
              </w:rPr>
            </w:pPr>
            <w:r w:rsidRPr="00AF558E">
              <w:rPr>
                <w:rFonts w:ascii="Times New Roman" w:hAnsi="Times New Roman" w:cs="Times New Roman"/>
              </w:rPr>
              <w:t>Ownership and responsibilities to be established during project design</w:t>
            </w:r>
          </w:p>
        </w:tc>
        <w:tc>
          <w:tcPr>
            <w:tcW w:w="900" w:type="dxa"/>
          </w:tcPr>
          <w:p w:rsidR="0084573C" w:rsidRPr="00AF558E" w:rsidRDefault="0084573C" w:rsidP="00AF558E">
            <w:pPr>
              <w:autoSpaceDE w:val="0"/>
              <w:autoSpaceDN w:val="0"/>
              <w:adjustRightInd w:val="0"/>
              <w:rPr>
                <w:rFonts w:ascii="Times New Roman" w:hAnsi="Times New Roman" w:cs="Times New Roman"/>
              </w:rPr>
            </w:pPr>
          </w:p>
        </w:tc>
        <w:tc>
          <w:tcPr>
            <w:tcW w:w="1818" w:type="dxa"/>
          </w:tcPr>
          <w:p w:rsidR="0084573C" w:rsidRPr="00AF558E" w:rsidRDefault="0084573C" w:rsidP="00AF558E">
            <w:pPr>
              <w:autoSpaceDE w:val="0"/>
              <w:autoSpaceDN w:val="0"/>
              <w:adjustRightInd w:val="0"/>
              <w:rPr>
                <w:rFonts w:ascii="Times New Roman" w:hAnsi="Times New Roman" w:cs="Times New Roman"/>
              </w:rPr>
            </w:pPr>
          </w:p>
        </w:tc>
      </w:tr>
      <w:tr w:rsidR="0084573C" w:rsidRPr="00AF558E" w:rsidTr="0084573C">
        <w:tc>
          <w:tcPr>
            <w:tcW w:w="738" w:type="dxa"/>
          </w:tcPr>
          <w:p w:rsidR="0084573C" w:rsidRPr="00AF558E" w:rsidRDefault="0084573C" w:rsidP="00AF558E">
            <w:pPr>
              <w:autoSpaceDE w:val="0"/>
              <w:autoSpaceDN w:val="0"/>
              <w:adjustRightInd w:val="0"/>
              <w:rPr>
                <w:rFonts w:ascii="Times New Roman" w:hAnsi="Times New Roman" w:cs="Times New Roman"/>
              </w:rPr>
            </w:pPr>
            <w:r w:rsidRPr="00AF558E">
              <w:rPr>
                <w:rFonts w:ascii="Times New Roman" w:hAnsi="Times New Roman" w:cs="Times New Roman"/>
              </w:rPr>
              <w:t>5</w:t>
            </w:r>
          </w:p>
        </w:tc>
        <w:tc>
          <w:tcPr>
            <w:tcW w:w="4500" w:type="dxa"/>
          </w:tcPr>
          <w:p w:rsidR="0084573C" w:rsidRPr="00AF558E" w:rsidRDefault="0084573C" w:rsidP="00AF558E">
            <w:pPr>
              <w:autoSpaceDE w:val="0"/>
              <w:autoSpaceDN w:val="0"/>
              <w:adjustRightInd w:val="0"/>
              <w:rPr>
                <w:rFonts w:ascii="Times New Roman" w:hAnsi="Times New Roman" w:cs="Times New Roman"/>
              </w:rPr>
            </w:pPr>
            <w:r w:rsidRPr="00AF558E">
              <w:rPr>
                <w:rFonts w:ascii="Times New Roman" w:hAnsi="Times New Roman" w:cs="Times New Roman"/>
              </w:rPr>
              <w:t xml:space="preserve">No net increase or even loss of forest cover (clearing of existing </w:t>
            </w:r>
            <w:proofErr w:type="spellStart"/>
            <w:r w:rsidRPr="00AF558E">
              <w:rPr>
                <w:rFonts w:ascii="Times New Roman" w:hAnsi="Times New Roman" w:cs="Times New Roman"/>
              </w:rPr>
              <w:t>vegetations</w:t>
            </w:r>
            <w:proofErr w:type="spellEnd"/>
            <w:r w:rsidRPr="00AF558E">
              <w:rPr>
                <w:rFonts w:ascii="Times New Roman" w:hAnsi="Times New Roman" w:cs="Times New Roman"/>
              </w:rPr>
              <w:t xml:space="preserve"> to establish woodlots)</w:t>
            </w:r>
          </w:p>
        </w:tc>
        <w:tc>
          <w:tcPr>
            <w:tcW w:w="900" w:type="dxa"/>
          </w:tcPr>
          <w:p w:rsidR="0084573C" w:rsidRPr="00AF558E" w:rsidRDefault="0084573C" w:rsidP="00AF558E">
            <w:pPr>
              <w:autoSpaceDE w:val="0"/>
              <w:autoSpaceDN w:val="0"/>
              <w:adjustRightInd w:val="0"/>
              <w:rPr>
                <w:rFonts w:ascii="Times New Roman" w:hAnsi="Times New Roman" w:cs="Times New Roman"/>
              </w:rPr>
            </w:pPr>
          </w:p>
        </w:tc>
        <w:tc>
          <w:tcPr>
            <w:tcW w:w="4320" w:type="dxa"/>
          </w:tcPr>
          <w:p w:rsidR="0084573C" w:rsidRPr="00AF558E" w:rsidRDefault="0084573C" w:rsidP="00AF558E">
            <w:pPr>
              <w:autoSpaceDE w:val="0"/>
              <w:autoSpaceDN w:val="0"/>
              <w:adjustRightInd w:val="0"/>
              <w:rPr>
                <w:rFonts w:ascii="Times New Roman" w:hAnsi="Times New Roman" w:cs="Times New Roman"/>
              </w:rPr>
            </w:pPr>
            <w:r w:rsidRPr="00AF558E">
              <w:rPr>
                <w:rFonts w:ascii="Times New Roman" w:hAnsi="Times New Roman" w:cs="Times New Roman"/>
              </w:rPr>
              <w:t>Alternative site to be considered</w:t>
            </w:r>
          </w:p>
        </w:tc>
        <w:tc>
          <w:tcPr>
            <w:tcW w:w="900" w:type="dxa"/>
          </w:tcPr>
          <w:p w:rsidR="0084573C" w:rsidRPr="00AF558E" w:rsidRDefault="0084573C" w:rsidP="00AF558E">
            <w:pPr>
              <w:autoSpaceDE w:val="0"/>
              <w:autoSpaceDN w:val="0"/>
              <w:adjustRightInd w:val="0"/>
              <w:rPr>
                <w:rFonts w:ascii="Times New Roman" w:hAnsi="Times New Roman" w:cs="Times New Roman"/>
              </w:rPr>
            </w:pPr>
          </w:p>
        </w:tc>
        <w:tc>
          <w:tcPr>
            <w:tcW w:w="1818" w:type="dxa"/>
          </w:tcPr>
          <w:p w:rsidR="0084573C" w:rsidRPr="00AF558E" w:rsidRDefault="0084573C" w:rsidP="00AF558E">
            <w:pPr>
              <w:autoSpaceDE w:val="0"/>
              <w:autoSpaceDN w:val="0"/>
              <w:adjustRightInd w:val="0"/>
              <w:rPr>
                <w:rFonts w:ascii="Times New Roman" w:hAnsi="Times New Roman" w:cs="Times New Roman"/>
              </w:rPr>
            </w:pPr>
          </w:p>
        </w:tc>
      </w:tr>
      <w:tr w:rsidR="0084573C" w:rsidRPr="00AF558E" w:rsidTr="0084573C">
        <w:tc>
          <w:tcPr>
            <w:tcW w:w="738" w:type="dxa"/>
          </w:tcPr>
          <w:p w:rsidR="0084573C" w:rsidRPr="00AF558E" w:rsidRDefault="0084573C" w:rsidP="00AF558E">
            <w:pPr>
              <w:autoSpaceDE w:val="0"/>
              <w:autoSpaceDN w:val="0"/>
              <w:adjustRightInd w:val="0"/>
              <w:rPr>
                <w:rFonts w:ascii="Times New Roman" w:hAnsi="Times New Roman" w:cs="Times New Roman"/>
              </w:rPr>
            </w:pPr>
            <w:r w:rsidRPr="00AF558E">
              <w:rPr>
                <w:rFonts w:ascii="Times New Roman" w:hAnsi="Times New Roman" w:cs="Times New Roman"/>
              </w:rPr>
              <w:t>6</w:t>
            </w:r>
          </w:p>
        </w:tc>
        <w:tc>
          <w:tcPr>
            <w:tcW w:w="4500" w:type="dxa"/>
          </w:tcPr>
          <w:p w:rsidR="0084573C" w:rsidRPr="00AF558E" w:rsidRDefault="0084573C" w:rsidP="00AF558E">
            <w:pPr>
              <w:autoSpaceDE w:val="0"/>
              <w:autoSpaceDN w:val="0"/>
              <w:adjustRightInd w:val="0"/>
              <w:rPr>
                <w:rFonts w:ascii="Times New Roman" w:hAnsi="Times New Roman" w:cs="Times New Roman"/>
              </w:rPr>
            </w:pPr>
            <w:r w:rsidRPr="00AF558E">
              <w:rPr>
                <w:rFonts w:ascii="Times New Roman" w:hAnsi="Times New Roman" w:cs="Times New Roman"/>
              </w:rPr>
              <w:t>Loss of productive agricultural land</w:t>
            </w:r>
          </w:p>
        </w:tc>
        <w:tc>
          <w:tcPr>
            <w:tcW w:w="900" w:type="dxa"/>
          </w:tcPr>
          <w:p w:rsidR="0084573C" w:rsidRPr="00AF558E" w:rsidRDefault="0084573C" w:rsidP="00AF558E">
            <w:pPr>
              <w:autoSpaceDE w:val="0"/>
              <w:autoSpaceDN w:val="0"/>
              <w:adjustRightInd w:val="0"/>
              <w:rPr>
                <w:rFonts w:ascii="Times New Roman" w:hAnsi="Times New Roman" w:cs="Times New Roman"/>
              </w:rPr>
            </w:pPr>
          </w:p>
        </w:tc>
        <w:tc>
          <w:tcPr>
            <w:tcW w:w="4320" w:type="dxa"/>
          </w:tcPr>
          <w:p w:rsidR="0084573C" w:rsidRPr="00AF558E" w:rsidRDefault="0084573C" w:rsidP="00AF558E">
            <w:pPr>
              <w:autoSpaceDE w:val="0"/>
              <w:autoSpaceDN w:val="0"/>
              <w:adjustRightInd w:val="0"/>
              <w:rPr>
                <w:rFonts w:ascii="Times New Roman" w:hAnsi="Times New Roman" w:cs="Times New Roman"/>
              </w:rPr>
            </w:pPr>
            <w:r w:rsidRPr="00AF558E">
              <w:rPr>
                <w:rFonts w:ascii="Times New Roman" w:hAnsi="Times New Roman" w:cs="Times New Roman"/>
              </w:rPr>
              <w:t>Productive agricultural land to be avoided</w:t>
            </w:r>
          </w:p>
          <w:p w:rsidR="0084573C" w:rsidRPr="00AF558E" w:rsidRDefault="0084573C" w:rsidP="00AF558E">
            <w:pPr>
              <w:autoSpaceDE w:val="0"/>
              <w:autoSpaceDN w:val="0"/>
              <w:adjustRightInd w:val="0"/>
              <w:rPr>
                <w:rFonts w:ascii="Times New Roman" w:hAnsi="Times New Roman" w:cs="Times New Roman"/>
              </w:rPr>
            </w:pPr>
            <w:r w:rsidRPr="00AF558E">
              <w:rPr>
                <w:rFonts w:ascii="Times New Roman" w:hAnsi="Times New Roman" w:cs="Times New Roman"/>
              </w:rPr>
              <w:t>Use of agro forestry techniques.</w:t>
            </w:r>
          </w:p>
          <w:p w:rsidR="0084573C" w:rsidRPr="00AF558E" w:rsidRDefault="0084573C" w:rsidP="00AF558E">
            <w:pPr>
              <w:autoSpaceDE w:val="0"/>
              <w:autoSpaceDN w:val="0"/>
              <w:adjustRightInd w:val="0"/>
              <w:rPr>
                <w:rFonts w:ascii="Times New Roman" w:hAnsi="Times New Roman" w:cs="Times New Roman"/>
              </w:rPr>
            </w:pPr>
            <w:r w:rsidRPr="00AF558E">
              <w:rPr>
                <w:rFonts w:ascii="Times New Roman" w:hAnsi="Times New Roman" w:cs="Times New Roman"/>
              </w:rPr>
              <w:t>Consider use of already cleared or barren land for tree planting.</w:t>
            </w:r>
          </w:p>
        </w:tc>
        <w:tc>
          <w:tcPr>
            <w:tcW w:w="900" w:type="dxa"/>
          </w:tcPr>
          <w:p w:rsidR="0084573C" w:rsidRPr="00AF558E" w:rsidRDefault="0084573C" w:rsidP="00AF558E">
            <w:pPr>
              <w:autoSpaceDE w:val="0"/>
              <w:autoSpaceDN w:val="0"/>
              <w:adjustRightInd w:val="0"/>
              <w:rPr>
                <w:rFonts w:ascii="Times New Roman" w:hAnsi="Times New Roman" w:cs="Times New Roman"/>
              </w:rPr>
            </w:pPr>
          </w:p>
        </w:tc>
        <w:tc>
          <w:tcPr>
            <w:tcW w:w="1818" w:type="dxa"/>
          </w:tcPr>
          <w:p w:rsidR="0084573C" w:rsidRPr="00AF558E" w:rsidRDefault="0084573C" w:rsidP="00AF558E">
            <w:pPr>
              <w:autoSpaceDE w:val="0"/>
              <w:autoSpaceDN w:val="0"/>
              <w:adjustRightInd w:val="0"/>
              <w:rPr>
                <w:rFonts w:ascii="Times New Roman" w:hAnsi="Times New Roman" w:cs="Times New Roman"/>
              </w:rPr>
            </w:pPr>
          </w:p>
        </w:tc>
      </w:tr>
      <w:tr w:rsidR="0084573C" w:rsidRPr="00AF558E" w:rsidTr="0084573C">
        <w:tc>
          <w:tcPr>
            <w:tcW w:w="738" w:type="dxa"/>
          </w:tcPr>
          <w:p w:rsidR="0084573C" w:rsidRPr="00AF558E" w:rsidRDefault="0084573C" w:rsidP="00AF558E">
            <w:pPr>
              <w:autoSpaceDE w:val="0"/>
              <w:autoSpaceDN w:val="0"/>
              <w:adjustRightInd w:val="0"/>
              <w:rPr>
                <w:rFonts w:ascii="Times New Roman" w:hAnsi="Times New Roman" w:cs="Times New Roman"/>
              </w:rPr>
            </w:pPr>
            <w:r w:rsidRPr="00AF558E">
              <w:rPr>
                <w:rFonts w:ascii="Times New Roman" w:hAnsi="Times New Roman" w:cs="Times New Roman"/>
              </w:rPr>
              <w:t>7</w:t>
            </w:r>
          </w:p>
        </w:tc>
        <w:tc>
          <w:tcPr>
            <w:tcW w:w="4500" w:type="dxa"/>
          </w:tcPr>
          <w:p w:rsidR="0084573C" w:rsidRPr="00AF558E" w:rsidRDefault="0084573C" w:rsidP="00AF558E">
            <w:pPr>
              <w:autoSpaceDE w:val="0"/>
              <w:autoSpaceDN w:val="0"/>
              <w:adjustRightInd w:val="0"/>
              <w:rPr>
                <w:rFonts w:ascii="Times New Roman" w:hAnsi="Times New Roman" w:cs="Times New Roman"/>
              </w:rPr>
            </w:pPr>
            <w:r w:rsidRPr="00AF558E">
              <w:rPr>
                <w:rFonts w:ascii="Times New Roman" w:hAnsi="Times New Roman" w:cs="Times New Roman"/>
              </w:rPr>
              <w:t>Introduction of exotic species (Foreign species)</w:t>
            </w:r>
          </w:p>
        </w:tc>
        <w:tc>
          <w:tcPr>
            <w:tcW w:w="900" w:type="dxa"/>
          </w:tcPr>
          <w:p w:rsidR="0084573C" w:rsidRPr="00AF558E" w:rsidRDefault="0084573C" w:rsidP="00AF558E">
            <w:pPr>
              <w:autoSpaceDE w:val="0"/>
              <w:autoSpaceDN w:val="0"/>
              <w:adjustRightInd w:val="0"/>
              <w:rPr>
                <w:rFonts w:ascii="Times New Roman" w:hAnsi="Times New Roman" w:cs="Times New Roman"/>
              </w:rPr>
            </w:pPr>
          </w:p>
        </w:tc>
        <w:tc>
          <w:tcPr>
            <w:tcW w:w="4320" w:type="dxa"/>
          </w:tcPr>
          <w:p w:rsidR="0084573C" w:rsidRPr="00AF558E" w:rsidRDefault="0084573C" w:rsidP="00AF558E">
            <w:pPr>
              <w:autoSpaceDE w:val="0"/>
              <w:autoSpaceDN w:val="0"/>
              <w:adjustRightInd w:val="0"/>
              <w:rPr>
                <w:rFonts w:ascii="Times New Roman" w:hAnsi="Times New Roman" w:cs="Times New Roman"/>
              </w:rPr>
            </w:pPr>
            <w:r w:rsidRPr="00AF558E">
              <w:rPr>
                <w:rFonts w:ascii="Times New Roman" w:hAnsi="Times New Roman" w:cs="Times New Roman"/>
              </w:rPr>
              <w:t>Use of indigenous species and provenance</w:t>
            </w:r>
          </w:p>
          <w:p w:rsidR="0084573C" w:rsidRPr="00AF558E" w:rsidRDefault="0084573C" w:rsidP="00AF558E">
            <w:pPr>
              <w:autoSpaceDE w:val="0"/>
              <w:autoSpaceDN w:val="0"/>
              <w:adjustRightInd w:val="0"/>
              <w:rPr>
                <w:rFonts w:ascii="Times New Roman" w:hAnsi="Times New Roman" w:cs="Times New Roman"/>
              </w:rPr>
            </w:pPr>
            <w:r w:rsidRPr="00AF558E">
              <w:rPr>
                <w:rFonts w:ascii="Times New Roman" w:hAnsi="Times New Roman" w:cs="Times New Roman"/>
              </w:rPr>
              <w:t xml:space="preserve">To avoid existing natural </w:t>
            </w:r>
            <w:proofErr w:type="spellStart"/>
            <w:r w:rsidRPr="00AF558E">
              <w:rPr>
                <w:rFonts w:ascii="Times New Roman" w:hAnsi="Times New Roman" w:cs="Times New Roman"/>
              </w:rPr>
              <w:t>vegetations</w:t>
            </w:r>
            <w:proofErr w:type="spellEnd"/>
          </w:p>
        </w:tc>
        <w:tc>
          <w:tcPr>
            <w:tcW w:w="900" w:type="dxa"/>
          </w:tcPr>
          <w:p w:rsidR="0084573C" w:rsidRPr="00AF558E" w:rsidRDefault="0084573C" w:rsidP="00AF558E">
            <w:pPr>
              <w:autoSpaceDE w:val="0"/>
              <w:autoSpaceDN w:val="0"/>
              <w:adjustRightInd w:val="0"/>
              <w:rPr>
                <w:rFonts w:ascii="Times New Roman" w:hAnsi="Times New Roman" w:cs="Times New Roman"/>
              </w:rPr>
            </w:pPr>
          </w:p>
        </w:tc>
        <w:tc>
          <w:tcPr>
            <w:tcW w:w="1818" w:type="dxa"/>
          </w:tcPr>
          <w:p w:rsidR="0084573C" w:rsidRPr="00AF558E" w:rsidRDefault="0084573C" w:rsidP="00AF558E">
            <w:pPr>
              <w:autoSpaceDE w:val="0"/>
              <w:autoSpaceDN w:val="0"/>
              <w:adjustRightInd w:val="0"/>
              <w:rPr>
                <w:rFonts w:ascii="Times New Roman" w:hAnsi="Times New Roman" w:cs="Times New Roman"/>
              </w:rPr>
            </w:pPr>
          </w:p>
        </w:tc>
      </w:tr>
      <w:tr w:rsidR="0084573C" w:rsidRPr="00AF558E" w:rsidTr="0084573C">
        <w:tc>
          <w:tcPr>
            <w:tcW w:w="738" w:type="dxa"/>
          </w:tcPr>
          <w:p w:rsidR="0084573C" w:rsidRPr="00AF558E" w:rsidRDefault="0084573C" w:rsidP="00AF558E">
            <w:pPr>
              <w:autoSpaceDE w:val="0"/>
              <w:autoSpaceDN w:val="0"/>
              <w:adjustRightInd w:val="0"/>
              <w:rPr>
                <w:rFonts w:ascii="Times New Roman" w:hAnsi="Times New Roman" w:cs="Times New Roman"/>
              </w:rPr>
            </w:pPr>
            <w:r w:rsidRPr="00AF558E">
              <w:rPr>
                <w:rFonts w:ascii="Times New Roman" w:hAnsi="Times New Roman" w:cs="Times New Roman"/>
              </w:rPr>
              <w:t>8</w:t>
            </w:r>
          </w:p>
        </w:tc>
        <w:tc>
          <w:tcPr>
            <w:tcW w:w="4500" w:type="dxa"/>
          </w:tcPr>
          <w:p w:rsidR="0084573C" w:rsidRPr="00AF558E" w:rsidRDefault="009F146C" w:rsidP="00AF558E">
            <w:pPr>
              <w:autoSpaceDE w:val="0"/>
              <w:autoSpaceDN w:val="0"/>
              <w:adjustRightInd w:val="0"/>
              <w:rPr>
                <w:rFonts w:ascii="Times New Roman" w:hAnsi="Times New Roman" w:cs="Times New Roman"/>
              </w:rPr>
            </w:pPr>
            <w:r w:rsidRPr="00AF558E">
              <w:rPr>
                <w:rFonts w:ascii="Times New Roman" w:hAnsi="Times New Roman" w:cs="Times New Roman"/>
              </w:rPr>
              <w:t>Displaced human settlements</w:t>
            </w:r>
          </w:p>
        </w:tc>
        <w:tc>
          <w:tcPr>
            <w:tcW w:w="900" w:type="dxa"/>
          </w:tcPr>
          <w:p w:rsidR="0084573C" w:rsidRPr="00AF558E" w:rsidRDefault="0084573C" w:rsidP="00AF558E">
            <w:pPr>
              <w:autoSpaceDE w:val="0"/>
              <w:autoSpaceDN w:val="0"/>
              <w:adjustRightInd w:val="0"/>
              <w:rPr>
                <w:rFonts w:ascii="Times New Roman" w:hAnsi="Times New Roman" w:cs="Times New Roman"/>
              </w:rPr>
            </w:pPr>
          </w:p>
        </w:tc>
        <w:tc>
          <w:tcPr>
            <w:tcW w:w="4320" w:type="dxa"/>
          </w:tcPr>
          <w:p w:rsidR="009F146C" w:rsidRPr="00AF558E" w:rsidRDefault="009F146C" w:rsidP="00AF558E">
            <w:pPr>
              <w:autoSpaceDE w:val="0"/>
              <w:autoSpaceDN w:val="0"/>
              <w:adjustRightInd w:val="0"/>
              <w:rPr>
                <w:rFonts w:ascii="Times New Roman" w:hAnsi="Times New Roman" w:cs="Times New Roman"/>
              </w:rPr>
            </w:pPr>
            <w:r w:rsidRPr="00AF558E">
              <w:rPr>
                <w:rFonts w:ascii="Times New Roman" w:hAnsi="Times New Roman" w:cs="Times New Roman"/>
              </w:rPr>
              <w:t>Avoid area that requires significant or involuntary resettlement.</w:t>
            </w:r>
          </w:p>
          <w:p w:rsidR="0084573C" w:rsidRPr="00AF558E" w:rsidRDefault="009F146C" w:rsidP="00AF558E">
            <w:pPr>
              <w:autoSpaceDE w:val="0"/>
              <w:autoSpaceDN w:val="0"/>
              <w:adjustRightInd w:val="0"/>
              <w:rPr>
                <w:rFonts w:ascii="Times New Roman" w:hAnsi="Times New Roman" w:cs="Times New Roman"/>
              </w:rPr>
            </w:pPr>
            <w:r w:rsidRPr="00AF558E">
              <w:rPr>
                <w:rFonts w:ascii="Times New Roman" w:hAnsi="Times New Roman" w:cs="Times New Roman"/>
              </w:rPr>
              <w:t>Provide compensation for resettled families and lost livelihood opportunities e.g. Cash, in-kind, employment, training</w:t>
            </w:r>
          </w:p>
        </w:tc>
        <w:tc>
          <w:tcPr>
            <w:tcW w:w="900" w:type="dxa"/>
          </w:tcPr>
          <w:p w:rsidR="0084573C" w:rsidRPr="00AF558E" w:rsidRDefault="0084573C" w:rsidP="00AF558E">
            <w:pPr>
              <w:autoSpaceDE w:val="0"/>
              <w:autoSpaceDN w:val="0"/>
              <w:adjustRightInd w:val="0"/>
              <w:rPr>
                <w:rFonts w:ascii="Times New Roman" w:hAnsi="Times New Roman" w:cs="Times New Roman"/>
              </w:rPr>
            </w:pPr>
          </w:p>
        </w:tc>
        <w:tc>
          <w:tcPr>
            <w:tcW w:w="1818" w:type="dxa"/>
          </w:tcPr>
          <w:p w:rsidR="0084573C" w:rsidRPr="00AF558E" w:rsidRDefault="0084573C" w:rsidP="00AF558E">
            <w:pPr>
              <w:autoSpaceDE w:val="0"/>
              <w:autoSpaceDN w:val="0"/>
              <w:adjustRightInd w:val="0"/>
              <w:rPr>
                <w:rFonts w:ascii="Times New Roman" w:hAnsi="Times New Roman" w:cs="Times New Roman"/>
              </w:rPr>
            </w:pPr>
          </w:p>
        </w:tc>
      </w:tr>
      <w:tr w:rsidR="0084573C" w:rsidRPr="00AF558E" w:rsidTr="0084573C">
        <w:tc>
          <w:tcPr>
            <w:tcW w:w="738" w:type="dxa"/>
          </w:tcPr>
          <w:p w:rsidR="0084573C" w:rsidRPr="00AF558E" w:rsidRDefault="0084573C" w:rsidP="00AF558E">
            <w:pPr>
              <w:autoSpaceDE w:val="0"/>
              <w:autoSpaceDN w:val="0"/>
              <w:adjustRightInd w:val="0"/>
              <w:rPr>
                <w:rFonts w:ascii="Times New Roman" w:hAnsi="Times New Roman" w:cs="Times New Roman"/>
              </w:rPr>
            </w:pPr>
            <w:r w:rsidRPr="00AF558E">
              <w:rPr>
                <w:rFonts w:ascii="Times New Roman" w:hAnsi="Times New Roman" w:cs="Times New Roman"/>
              </w:rPr>
              <w:t>9</w:t>
            </w:r>
          </w:p>
        </w:tc>
        <w:tc>
          <w:tcPr>
            <w:tcW w:w="4500" w:type="dxa"/>
          </w:tcPr>
          <w:p w:rsidR="0084573C" w:rsidRPr="00AF558E" w:rsidRDefault="009F146C" w:rsidP="00AF558E">
            <w:pPr>
              <w:autoSpaceDE w:val="0"/>
              <w:autoSpaceDN w:val="0"/>
              <w:adjustRightInd w:val="0"/>
              <w:rPr>
                <w:rFonts w:ascii="Times New Roman" w:hAnsi="Times New Roman" w:cs="Times New Roman"/>
              </w:rPr>
            </w:pPr>
            <w:r w:rsidRPr="00AF558E">
              <w:rPr>
                <w:rFonts w:ascii="Times New Roman" w:hAnsi="Times New Roman" w:cs="Times New Roman"/>
              </w:rPr>
              <w:t>Description of sites of cultural religious or historical importance</w:t>
            </w:r>
          </w:p>
        </w:tc>
        <w:tc>
          <w:tcPr>
            <w:tcW w:w="900" w:type="dxa"/>
          </w:tcPr>
          <w:p w:rsidR="0084573C" w:rsidRPr="00AF558E" w:rsidRDefault="0084573C" w:rsidP="00AF558E">
            <w:pPr>
              <w:autoSpaceDE w:val="0"/>
              <w:autoSpaceDN w:val="0"/>
              <w:adjustRightInd w:val="0"/>
              <w:rPr>
                <w:rFonts w:ascii="Times New Roman" w:hAnsi="Times New Roman" w:cs="Times New Roman"/>
              </w:rPr>
            </w:pPr>
          </w:p>
        </w:tc>
        <w:tc>
          <w:tcPr>
            <w:tcW w:w="4320" w:type="dxa"/>
          </w:tcPr>
          <w:p w:rsidR="0084573C" w:rsidRPr="00AF558E" w:rsidRDefault="009F146C" w:rsidP="00AF558E">
            <w:pPr>
              <w:autoSpaceDE w:val="0"/>
              <w:autoSpaceDN w:val="0"/>
              <w:adjustRightInd w:val="0"/>
              <w:rPr>
                <w:rFonts w:ascii="Times New Roman" w:hAnsi="Times New Roman" w:cs="Times New Roman"/>
              </w:rPr>
            </w:pPr>
            <w:r w:rsidRPr="00AF558E">
              <w:rPr>
                <w:rFonts w:ascii="Times New Roman" w:hAnsi="Times New Roman" w:cs="Times New Roman"/>
              </w:rPr>
              <w:t>Avoid such sites, or incorporated them in the project sensitively and to the local peoples satisfaction</w:t>
            </w:r>
          </w:p>
        </w:tc>
        <w:tc>
          <w:tcPr>
            <w:tcW w:w="900" w:type="dxa"/>
          </w:tcPr>
          <w:p w:rsidR="0084573C" w:rsidRPr="00AF558E" w:rsidRDefault="0084573C" w:rsidP="00AF558E">
            <w:pPr>
              <w:autoSpaceDE w:val="0"/>
              <w:autoSpaceDN w:val="0"/>
              <w:adjustRightInd w:val="0"/>
              <w:rPr>
                <w:rFonts w:ascii="Times New Roman" w:hAnsi="Times New Roman" w:cs="Times New Roman"/>
              </w:rPr>
            </w:pPr>
          </w:p>
        </w:tc>
        <w:tc>
          <w:tcPr>
            <w:tcW w:w="1818" w:type="dxa"/>
          </w:tcPr>
          <w:p w:rsidR="0084573C" w:rsidRPr="00AF558E" w:rsidRDefault="0084573C" w:rsidP="00AF558E">
            <w:pPr>
              <w:autoSpaceDE w:val="0"/>
              <w:autoSpaceDN w:val="0"/>
              <w:adjustRightInd w:val="0"/>
              <w:rPr>
                <w:rFonts w:ascii="Times New Roman" w:hAnsi="Times New Roman" w:cs="Times New Roman"/>
              </w:rPr>
            </w:pPr>
          </w:p>
        </w:tc>
      </w:tr>
      <w:tr w:rsidR="0084573C" w:rsidRPr="00AF558E" w:rsidTr="0084573C">
        <w:tc>
          <w:tcPr>
            <w:tcW w:w="738" w:type="dxa"/>
          </w:tcPr>
          <w:p w:rsidR="0084573C" w:rsidRPr="00AF558E" w:rsidRDefault="0084573C" w:rsidP="00AF558E">
            <w:pPr>
              <w:autoSpaceDE w:val="0"/>
              <w:autoSpaceDN w:val="0"/>
              <w:adjustRightInd w:val="0"/>
              <w:rPr>
                <w:rFonts w:ascii="Times New Roman" w:hAnsi="Times New Roman" w:cs="Times New Roman"/>
              </w:rPr>
            </w:pPr>
            <w:r w:rsidRPr="00AF558E">
              <w:rPr>
                <w:rFonts w:ascii="Times New Roman" w:hAnsi="Times New Roman" w:cs="Times New Roman"/>
              </w:rPr>
              <w:t>10</w:t>
            </w:r>
          </w:p>
        </w:tc>
        <w:tc>
          <w:tcPr>
            <w:tcW w:w="4500" w:type="dxa"/>
          </w:tcPr>
          <w:p w:rsidR="0084573C" w:rsidRPr="00AF558E" w:rsidRDefault="009F146C" w:rsidP="00AF558E">
            <w:pPr>
              <w:autoSpaceDE w:val="0"/>
              <w:autoSpaceDN w:val="0"/>
              <w:adjustRightInd w:val="0"/>
              <w:rPr>
                <w:rFonts w:ascii="Times New Roman" w:hAnsi="Times New Roman" w:cs="Times New Roman"/>
              </w:rPr>
            </w:pPr>
            <w:r w:rsidRPr="00AF558E">
              <w:rPr>
                <w:rFonts w:ascii="Times New Roman" w:hAnsi="Times New Roman" w:cs="Times New Roman"/>
              </w:rPr>
              <w:t>Unsuitable forest production</w:t>
            </w:r>
          </w:p>
        </w:tc>
        <w:tc>
          <w:tcPr>
            <w:tcW w:w="900" w:type="dxa"/>
          </w:tcPr>
          <w:p w:rsidR="0084573C" w:rsidRPr="00AF558E" w:rsidRDefault="0084573C" w:rsidP="00AF558E">
            <w:pPr>
              <w:autoSpaceDE w:val="0"/>
              <w:autoSpaceDN w:val="0"/>
              <w:adjustRightInd w:val="0"/>
              <w:rPr>
                <w:rFonts w:ascii="Times New Roman" w:hAnsi="Times New Roman" w:cs="Times New Roman"/>
              </w:rPr>
            </w:pPr>
          </w:p>
        </w:tc>
        <w:tc>
          <w:tcPr>
            <w:tcW w:w="4320" w:type="dxa"/>
          </w:tcPr>
          <w:p w:rsidR="009F146C" w:rsidRPr="00AF558E" w:rsidRDefault="009F146C" w:rsidP="00AF558E">
            <w:pPr>
              <w:autoSpaceDE w:val="0"/>
              <w:autoSpaceDN w:val="0"/>
              <w:adjustRightInd w:val="0"/>
              <w:rPr>
                <w:rFonts w:ascii="Times New Roman" w:hAnsi="Times New Roman" w:cs="Times New Roman"/>
              </w:rPr>
            </w:pPr>
            <w:r w:rsidRPr="00AF558E">
              <w:rPr>
                <w:rFonts w:ascii="Times New Roman" w:hAnsi="Times New Roman" w:cs="Times New Roman"/>
              </w:rPr>
              <w:t xml:space="preserve">Use a variety of </w:t>
            </w:r>
            <w:proofErr w:type="spellStart"/>
            <w:r w:rsidRPr="00AF558E">
              <w:rPr>
                <w:rFonts w:ascii="Times New Roman" w:hAnsi="Times New Roman" w:cs="Times New Roman"/>
              </w:rPr>
              <w:t>multi purpose</w:t>
            </w:r>
            <w:proofErr w:type="spellEnd"/>
            <w:r w:rsidRPr="00AF558E">
              <w:rPr>
                <w:rFonts w:ascii="Times New Roman" w:hAnsi="Times New Roman" w:cs="Times New Roman"/>
              </w:rPr>
              <w:t xml:space="preserve"> and fast growing indigenous tree species to enhance.</w:t>
            </w:r>
          </w:p>
          <w:p w:rsidR="009F146C" w:rsidRPr="00AF558E" w:rsidRDefault="009F146C" w:rsidP="00AF558E">
            <w:pPr>
              <w:pStyle w:val="ListParagraph"/>
              <w:numPr>
                <w:ilvl w:val="0"/>
                <w:numId w:val="30"/>
              </w:numPr>
              <w:autoSpaceDE w:val="0"/>
              <w:autoSpaceDN w:val="0"/>
              <w:adjustRightInd w:val="0"/>
              <w:ind w:left="162" w:hanging="180"/>
              <w:rPr>
                <w:rFonts w:ascii="Times New Roman" w:hAnsi="Times New Roman" w:cs="Times New Roman"/>
              </w:rPr>
            </w:pPr>
            <w:r w:rsidRPr="00AF558E">
              <w:rPr>
                <w:rFonts w:ascii="Times New Roman" w:hAnsi="Times New Roman" w:cs="Times New Roman"/>
              </w:rPr>
              <w:t>Effective use of site micro-climates and soil conditions</w:t>
            </w:r>
          </w:p>
          <w:p w:rsidR="009F146C" w:rsidRPr="00AF558E" w:rsidRDefault="009F146C" w:rsidP="00AF558E">
            <w:pPr>
              <w:pStyle w:val="ListParagraph"/>
              <w:numPr>
                <w:ilvl w:val="0"/>
                <w:numId w:val="30"/>
              </w:numPr>
              <w:autoSpaceDE w:val="0"/>
              <w:autoSpaceDN w:val="0"/>
              <w:adjustRightInd w:val="0"/>
              <w:ind w:left="162" w:hanging="180"/>
              <w:rPr>
                <w:rFonts w:ascii="Times New Roman" w:hAnsi="Times New Roman" w:cs="Times New Roman"/>
              </w:rPr>
            </w:pPr>
            <w:r w:rsidRPr="00AF558E">
              <w:rPr>
                <w:rFonts w:ascii="Times New Roman" w:hAnsi="Times New Roman" w:cs="Times New Roman"/>
              </w:rPr>
              <w:t>The diversity and flow benefits to local people.</w:t>
            </w:r>
          </w:p>
          <w:p w:rsidR="009F146C" w:rsidRPr="00AF558E" w:rsidRDefault="009F146C" w:rsidP="00AF558E">
            <w:pPr>
              <w:pStyle w:val="ListParagraph"/>
              <w:numPr>
                <w:ilvl w:val="0"/>
                <w:numId w:val="30"/>
              </w:numPr>
              <w:autoSpaceDE w:val="0"/>
              <w:autoSpaceDN w:val="0"/>
              <w:adjustRightInd w:val="0"/>
              <w:ind w:left="162" w:hanging="180"/>
              <w:rPr>
                <w:rFonts w:ascii="Times New Roman" w:hAnsi="Times New Roman" w:cs="Times New Roman"/>
              </w:rPr>
            </w:pPr>
            <w:r w:rsidRPr="00AF558E">
              <w:rPr>
                <w:rFonts w:ascii="Times New Roman" w:hAnsi="Times New Roman" w:cs="Times New Roman"/>
              </w:rPr>
              <w:t>Soil and water conversation.</w:t>
            </w:r>
          </w:p>
          <w:p w:rsidR="009F146C" w:rsidRPr="00AF558E" w:rsidRDefault="009F146C" w:rsidP="00AF558E">
            <w:pPr>
              <w:pStyle w:val="ListParagraph"/>
              <w:numPr>
                <w:ilvl w:val="0"/>
                <w:numId w:val="30"/>
              </w:numPr>
              <w:autoSpaceDE w:val="0"/>
              <w:autoSpaceDN w:val="0"/>
              <w:adjustRightInd w:val="0"/>
              <w:ind w:left="162" w:hanging="180"/>
              <w:rPr>
                <w:rFonts w:ascii="Times New Roman" w:hAnsi="Times New Roman" w:cs="Times New Roman"/>
              </w:rPr>
            </w:pPr>
            <w:r w:rsidRPr="00AF558E">
              <w:rPr>
                <w:rFonts w:ascii="Times New Roman" w:hAnsi="Times New Roman" w:cs="Times New Roman"/>
              </w:rPr>
              <w:t>Draw upon local central and knowledge and values in planning and operating forests.</w:t>
            </w:r>
          </w:p>
          <w:p w:rsidR="0084573C" w:rsidRPr="00AF558E" w:rsidRDefault="009F146C" w:rsidP="00AF558E">
            <w:pPr>
              <w:pStyle w:val="ListParagraph"/>
              <w:numPr>
                <w:ilvl w:val="0"/>
                <w:numId w:val="30"/>
              </w:numPr>
              <w:autoSpaceDE w:val="0"/>
              <w:autoSpaceDN w:val="0"/>
              <w:adjustRightInd w:val="0"/>
              <w:ind w:left="162" w:hanging="180"/>
              <w:rPr>
                <w:rFonts w:ascii="Times New Roman" w:hAnsi="Times New Roman" w:cs="Times New Roman"/>
              </w:rPr>
            </w:pPr>
            <w:r w:rsidRPr="00AF558E">
              <w:rPr>
                <w:rFonts w:ascii="Times New Roman" w:hAnsi="Times New Roman" w:cs="Times New Roman"/>
              </w:rPr>
              <w:t>Adapt imported technology (erosion control, forest management and harvesting) to local condition</w:t>
            </w:r>
          </w:p>
        </w:tc>
        <w:tc>
          <w:tcPr>
            <w:tcW w:w="900" w:type="dxa"/>
          </w:tcPr>
          <w:p w:rsidR="0084573C" w:rsidRPr="00AF558E" w:rsidRDefault="0084573C" w:rsidP="00AF558E">
            <w:pPr>
              <w:autoSpaceDE w:val="0"/>
              <w:autoSpaceDN w:val="0"/>
              <w:adjustRightInd w:val="0"/>
              <w:rPr>
                <w:rFonts w:ascii="Times New Roman" w:hAnsi="Times New Roman" w:cs="Times New Roman"/>
              </w:rPr>
            </w:pPr>
          </w:p>
        </w:tc>
        <w:tc>
          <w:tcPr>
            <w:tcW w:w="1818" w:type="dxa"/>
          </w:tcPr>
          <w:p w:rsidR="0084573C" w:rsidRPr="00AF558E" w:rsidRDefault="0084573C" w:rsidP="00AF558E">
            <w:pPr>
              <w:autoSpaceDE w:val="0"/>
              <w:autoSpaceDN w:val="0"/>
              <w:adjustRightInd w:val="0"/>
              <w:rPr>
                <w:rFonts w:ascii="Times New Roman" w:hAnsi="Times New Roman" w:cs="Times New Roman"/>
              </w:rPr>
            </w:pPr>
          </w:p>
        </w:tc>
      </w:tr>
      <w:tr w:rsidR="0084573C" w:rsidRPr="00AF558E" w:rsidTr="0084573C">
        <w:tc>
          <w:tcPr>
            <w:tcW w:w="738" w:type="dxa"/>
          </w:tcPr>
          <w:p w:rsidR="0084573C" w:rsidRPr="00AF558E" w:rsidRDefault="0084573C" w:rsidP="00AF558E">
            <w:pPr>
              <w:autoSpaceDE w:val="0"/>
              <w:autoSpaceDN w:val="0"/>
              <w:adjustRightInd w:val="0"/>
              <w:rPr>
                <w:rFonts w:ascii="Times New Roman" w:hAnsi="Times New Roman" w:cs="Times New Roman"/>
              </w:rPr>
            </w:pPr>
            <w:r w:rsidRPr="00AF558E">
              <w:rPr>
                <w:rFonts w:ascii="Times New Roman" w:hAnsi="Times New Roman" w:cs="Times New Roman"/>
              </w:rPr>
              <w:t>11</w:t>
            </w:r>
          </w:p>
        </w:tc>
        <w:tc>
          <w:tcPr>
            <w:tcW w:w="4500" w:type="dxa"/>
          </w:tcPr>
          <w:p w:rsidR="0084573C" w:rsidRPr="00AF558E" w:rsidRDefault="009F146C" w:rsidP="00AF558E">
            <w:pPr>
              <w:autoSpaceDE w:val="0"/>
              <w:autoSpaceDN w:val="0"/>
              <w:adjustRightInd w:val="0"/>
              <w:rPr>
                <w:rFonts w:ascii="Times New Roman" w:hAnsi="Times New Roman" w:cs="Times New Roman"/>
              </w:rPr>
            </w:pPr>
            <w:r w:rsidRPr="00AF558E">
              <w:rPr>
                <w:rFonts w:ascii="Times New Roman" w:hAnsi="Times New Roman" w:cs="Times New Roman"/>
              </w:rPr>
              <w:t>Soil Erosion</w:t>
            </w:r>
          </w:p>
        </w:tc>
        <w:tc>
          <w:tcPr>
            <w:tcW w:w="900" w:type="dxa"/>
          </w:tcPr>
          <w:p w:rsidR="0084573C" w:rsidRPr="00AF558E" w:rsidRDefault="0084573C" w:rsidP="00AF558E">
            <w:pPr>
              <w:autoSpaceDE w:val="0"/>
              <w:autoSpaceDN w:val="0"/>
              <w:adjustRightInd w:val="0"/>
              <w:rPr>
                <w:rFonts w:ascii="Times New Roman" w:hAnsi="Times New Roman" w:cs="Times New Roman"/>
              </w:rPr>
            </w:pPr>
          </w:p>
        </w:tc>
        <w:tc>
          <w:tcPr>
            <w:tcW w:w="4320" w:type="dxa"/>
          </w:tcPr>
          <w:p w:rsidR="009F146C" w:rsidRPr="00AF558E" w:rsidRDefault="009F146C" w:rsidP="00AF558E">
            <w:pPr>
              <w:autoSpaceDE w:val="0"/>
              <w:autoSpaceDN w:val="0"/>
              <w:adjustRightInd w:val="0"/>
              <w:rPr>
                <w:rFonts w:ascii="Times New Roman" w:hAnsi="Times New Roman" w:cs="Times New Roman"/>
              </w:rPr>
            </w:pPr>
            <w:r w:rsidRPr="00AF558E">
              <w:rPr>
                <w:rFonts w:ascii="Times New Roman" w:hAnsi="Times New Roman" w:cs="Times New Roman"/>
              </w:rPr>
              <w:t>Avoid areas of fragile or unstable soils/slopes.</w:t>
            </w:r>
          </w:p>
          <w:p w:rsidR="009F146C" w:rsidRPr="00AF558E" w:rsidRDefault="009F146C" w:rsidP="00AF558E">
            <w:pPr>
              <w:autoSpaceDE w:val="0"/>
              <w:autoSpaceDN w:val="0"/>
              <w:adjustRightInd w:val="0"/>
              <w:rPr>
                <w:rFonts w:ascii="Times New Roman" w:hAnsi="Times New Roman" w:cs="Times New Roman"/>
              </w:rPr>
            </w:pPr>
            <w:r w:rsidRPr="00AF558E">
              <w:rPr>
                <w:rFonts w:ascii="Times New Roman" w:hAnsi="Times New Roman" w:cs="Times New Roman"/>
              </w:rPr>
              <w:t>Avoid any project activities within k20-40m of streams, ponds.</w:t>
            </w:r>
          </w:p>
          <w:p w:rsidR="009F146C" w:rsidRPr="00AF558E" w:rsidRDefault="009F146C" w:rsidP="00AF558E">
            <w:pPr>
              <w:autoSpaceDE w:val="0"/>
              <w:autoSpaceDN w:val="0"/>
              <w:adjustRightInd w:val="0"/>
              <w:rPr>
                <w:rFonts w:ascii="Times New Roman" w:hAnsi="Times New Roman" w:cs="Times New Roman"/>
              </w:rPr>
            </w:pPr>
            <w:r w:rsidRPr="00AF558E">
              <w:rPr>
                <w:rFonts w:ascii="Times New Roman" w:hAnsi="Times New Roman" w:cs="Times New Roman"/>
              </w:rPr>
              <w:t>Leave existing grass/shrub cover on lands that re very steep or have shallow soils.</w:t>
            </w:r>
          </w:p>
          <w:p w:rsidR="0084573C" w:rsidRPr="00AF558E" w:rsidRDefault="009F146C" w:rsidP="00AF558E">
            <w:pPr>
              <w:autoSpaceDE w:val="0"/>
              <w:autoSpaceDN w:val="0"/>
              <w:adjustRightInd w:val="0"/>
              <w:rPr>
                <w:rFonts w:ascii="Times New Roman" w:hAnsi="Times New Roman" w:cs="Times New Roman"/>
              </w:rPr>
            </w:pPr>
            <w:r w:rsidRPr="00AF558E">
              <w:rPr>
                <w:rFonts w:ascii="Times New Roman" w:hAnsi="Times New Roman" w:cs="Times New Roman"/>
              </w:rPr>
              <w:t>Use soil conservation measures to prevent soil erosion.</w:t>
            </w:r>
          </w:p>
        </w:tc>
        <w:tc>
          <w:tcPr>
            <w:tcW w:w="900" w:type="dxa"/>
          </w:tcPr>
          <w:p w:rsidR="0084573C" w:rsidRPr="00AF558E" w:rsidRDefault="0084573C" w:rsidP="00AF558E">
            <w:pPr>
              <w:autoSpaceDE w:val="0"/>
              <w:autoSpaceDN w:val="0"/>
              <w:adjustRightInd w:val="0"/>
              <w:rPr>
                <w:rFonts w:ascii="Times New Roman" w:hAnsi="Times New Roman" w:cs="Times New Roman"/>
              </w:rPr>
            </w:pPr>
          </w:p>
        </w:tc>
        <w:tc>
          <w:tcPr>
            <w:tcW w:w="1818" w:type="dxa"/>
          </w:tcPr>
          <w:p w:rsidR="0084573C" w:rsidRPr="00AF558E" w:rsidRDefault="0084573C" w:rsidP="00AF558E">
            <w:pPr>
              <w:autoSpaceDE w:val="0"/>
              <w:autoSpaceDN w:val="0"/>
              <w:adjustRightInd w:val="0"/>
              <w:rPr>
                <w:rFonts w:ascii="Times New Roman" w:hAnsi="Times New Roman" w:cs="Times New Roman"/>
              </w:rPr>
            </w:pPr>
          </w:p>
        </w:tc>
      </w:tr>
      <w:tr w:rsidR="0084573C" w:rsidRPr="00AF558E" w:rsidTr="0084573C">
        <w:tc>
          <w:tcPr>
            <w:tcW w:w="738" w:type="dxa"/>
          </w:tcPr>
          <w:p w:rsidR="0084573C" w:rsidRPr="00AF558E" w:rsidRDefault="0084573C" w:rsidP="00AF558E">
            <w:pPr>
              <w:autoSpaceDE w:val="0"/>
              <w:autoSpaceDN w:val="0"/>
              <w:adjustRightInd w:val="0"/>
              <w:rPr>
                <w:rFonts w:ascii="Times New Roman" w:hAnsi="Times New Roman" w:cs="Times New Roman"/>
              </w:rPr>
            </w:pPr>
            <w:r w:rsidRPr="00AF558E">
              <w:rPr>
                <w:rFonts w:ascii="Times New Roman" w:hAnsi="Times New Roman" w:cs="Times New Roman"/>
              </w:rPr>
              <w:t>12</w:t>
            </w:r>
          </w:p>
        </w:tc>
        <w:tc>
          <w:tcPr>
            <w:tcW w:w="4500" w:type="dxa"/>
          </w:tcPr>
          <w:p w:rsidR="0084573C" w:rsidRPr="00AF558E" w:rsidRDefault="009F146C" w:rsidP="00AF558E">
            <w:pPr>
              <w:autoSpaceDE w:val="0"/>
              <w:autoSpaceDN w:val="0"/>
              <w:adjustRightInd w:val="0"/>
              <w:rPr>
                <w:rFonts w:ascii="Times New Roman" w:hAnsi="Times New Roman" w:cs="Times New Roman"/>
              </w:rPr>
            </w:pPr>
            <w:r w:rsidRPr="00AF558E">
              <w:rPr>
                <w:rFonts w:ascii="Times New Roman" w:hAnsi="Times New Roman" w:cs="Times New Roman"/>
              </w:rPr>
              <w:t>Pollution of groundwater and of surface waters and habitats</w:t>
            </w:r>
          </w:p>
        </w:tc>
        <w:tc>
          <w:tcPr>
            <w:tcW w:w="900" w:type="dxa"/>
          </w:tcPr>
          <w:p w:rsidR="0084573C" w:rsidRPr="00AF558E" w:rsidRDefault="0084573C" w:rsidP="00AF558E">
            <w:pPr>
              <w:autoSpaceDE w:val="0"/>
              <w:autoSpaceDN w:val="0"/>
              <w:adjustRightInd w:val="0"/>
              <w:rPr>
                <w:rFonts w:ascii="Times New Roman" w:hAnsi="Times New Roman" w:cs="Times New Roman"/>
              </w:rPr>
            </w:pPr>
          </w:p>
        </w:tc>
        <w:tc>
          <w:tcPr>
            <w:tcW w:w="4320" w:type="dxa"/>
          </w:tcPr>
          <w:p w:rsidR="009F146C" w:rsidRPr="00AF558E" w:rsidRDefault="009F146C" w:rsidP="00AF558E">
            <w:pPr>
              <w:autoSpaceDE w:val="0"/>
              <w:autoSpaceDN w:val="0"/>
              <w:adjustRightInd w:val="0"/>
              <w:rPr>
                <w:rFonts w:ascii="Times New Roman" w:hAnsi="Times New Roman" w:cs="Times New Roman"/>
              </w:rPr>
            </w:pPr>
            <w:r w:rsidRPr="00AF558E">
              <w:rPr>
                <w:rFonts w:ascii="Times New Roman" w:hAnsi="Times New Roman" w:cs="Times New Roman"/>
              </w:rPr>
              <w:t>Avoid our using fertilizers, herbicides and pesticides.</w:t>
            </w:r>
          </w:p>
          <w:p w:rsidR="0084573C" w:rsidRPr="00AF558E" w:rsidRDefault="009F146C" w:rsidP="00AF558E">
            <w:pPr>
              <w:autoSpaceDE w:val="0"/>
              <w:autoSpaceDN w:val="0"/>
              <w:adjustRightInd w:val="0"/>
              <w:rPr>
                <w:rFonts w:ascii="Times New Roman" w:hAnsi="Times New Roman" w:cs="Times New Roman"/>
              </w:rPr>
            </w:pPr>
            <w:r w:rsidRPr="00AF558E">
              <w:rPr>
                <w:rFonts w:ascii="Times New Roman" w:hAnsi="Times New Roman" w:cs="Times New Roman"/>
              </w:rPr>
              <w:t>Avoid any use near water bodies</w:t>
            </w:r>
          </w:p>
        </w:tc>
        <w:tc>
          <w:tcPr>
            <w:tcW w:w="900" w:type="dxa"/>
          </w:tcPr>
          <w:p w:rsidR="0084573C" w:rsidRPr="00AF558E" w:rsidRDefault="0084573C" w:rsidP="00AF558E">
            <w:pPr>
              <w:autoSpaceDE w:val="0"/>
              <w:autoSpaceDN w:val="0"/>
              <w:adjustRightInd w:val="0"/>
              <w:rPr>
                <w:rFonts w:ascii="Times New Roman" w:hAnsi="Times New Roman" w:cs="Times New Roman"/>
              </w:rPr>
            </w:pPr>
          </w:p>
        </w:tc>
        <w:tc>
          <w:tcPr>
            <w:tcW w:w="1818" w:type="dxa"/>
          </w:tcPr>
          <w:p w:rsidR="0084573C" w:rsidRPr="00AF558E" w:rsidRDefault="0084573C" w:rsidP="00AF558E">
            <w:pPr>
              <w:autoSpaceDE w:val="0"/>
              <w:autoSpaceDN w:val="0"/>
              <w:adjustRightInd w:val="0"/>
              <w:rPr>
                <w:rFonts w:ascii="Times New Roman" w:hAnsi="Times New Roman" w:cs="Times New Roman"/>
              </w:rPr>
            </w:pPr>
          </w:p>
        </w:tc>
      </w:tr>
    </w:tbl>
    <w:p w:rsidR="0084573C" w:rsidRPr="00AF558E" w:rsidRDefault="0084573C" w:rsidP="00AF558E">
      <w:pPr>
        <w:autoSpaceDE w:val="0"/>
        <w:autoSpaceDN w:val="0"/>
        <w:adjustRightInd w:val="0"/>
        <w:spacing w:after="0" w:line="240" w:lineRule="auto"/>
        <w:rPr>
          <w:rFonts w:ascii="Times New Roman" w:hAnsi="Times New Roman" w:cs="Times New Roman"/>
        </w:rPr>
      </w:pPr>
    </w:p>
    <w:p w:rsidR="00FB508A" w:rsidRPr="00AF558E" w:rsidRDefault="00FB508A" w:rsidP="00AF558E">
      <w:pPr>
        <w:autoSpaceDE w:val="0"/>
        <w:autoSpaceDN w:val="0"/>
        <w:adjustRightInd w:val="0"/>
        <w:spacing w:after="0" w:line="240" w:lineRule="auto"/>
        <w:rPr>
          <w:rFonts w:ascii="Times New Roman" w:hAnsi="Times New Roman" w:cs="Times New Roman"/>
        </w:rPr>
      </w:pPr>
      <w:r w:rsidRPr="00AF558E">
        <w:rPr>
          <w:rFonts w:ascii="Times New Roman" w:hAnsi="Times New Roman" w:cs="Times New Roman"/>
        </w:rPr>
        <w:t>This form has been signed by:</w:t>
      </w:r>
    </w:p>
    <w:p w:rsidR="009F146C" w:rsidRPr="00AF558E" w:rsidRDefault="009F146C" w:rsidP="00AF558E">
      <w:pPr>
        <w:autoSpaceDE w:val="0"/>
        <w:autoSpaceDN w:val="0"/>
        <w:adjustRightInd w:val="0"/>
        <w:spacing w:after="0" w:line="240" w:lineRule="auto"/>
        <w:rPr>
          <w:rFonts w:ascii="Times New Roman" w:hAnsi="Times New Roman" w:cs="Times New Roman"/>
        </w:rPr>
      </w:pPr>
    </w:p>
    <w:p w:rsidR="00FB508A" w:rsidRPr="00AF558E" w:rsidRDefault="00FB508A" w:rsidP="00AF558E">
      <w:pPr>
        <w:autoSpaceDE w:val="0"/>
        <w:autoSpaceDN w:val="0"/>
        <w:adjustRightInd w:val="0"/>
        <w:spacing w:after="0" w:line="240" w:lineRule="auto"/>
        <w:rPr>
          <w:rFonts w:ascii="Times New Roman" w:hAnsi="Times New Roman" w:cs="Times New Roman"/>
        </w:rPr>
      </w:pPr>
      <w:r w:rsidRPr="00AF558E">
        <w:rPr>
          <w:rFonts w:ascii="Times New Roman" w:hAnsi="Times New Roman" w:cs="Times New Roman"/>
        </w:rPr>
        <w:t>Chairperson of the CPMC (Full Name)…………………………… Signature. …………………………… Date …………………………..</w:t>
      </w:r>
    </w:p>
    <w:p w:rsidR="009F146C" w:rsidRPr="00AF558E" w:rsidRDefault="009F146C" w:rsidP="00AF558E">
      <w:pPr>
        <w:autoSpaceDE w:val="0"/>
        <w:autoSpaceDN w:val="0"/>
        <w:adjustRightInd w:val="0"/>
        <w:spacing w:after="0" w:line="240" w:lineRule="auto"/>
        <w:rPr>
          <w:rFonts w:ascii="Times New Roman" w:hAnsi="Times New Roman" w:cs="Times New Roman"/>
        </w:rPr>
      </w:pPr>
    </w:p>
    <w:p w:rsidR="009F146C" w:rsidRPr="00AF558E" w:rsidRDefault="009F146C" w:rsidP="00AF558E">
      <w:pPr>
        <w:autoSpaceDE w:val="0"/>
        <w:autoSpaceDN w:val="0"/>
        <w:adjustRightInd w:val="0"/>
        <w:spacing w:after="0" w:line="240" w:lineRule="auto"/>
        <w:rPr>
          <w:rFonts w:ascii="Times New Roman" w:hAnsi="Times New Roman" w:cs="Times New Roman"/>
        </w:rPr>
      </w:pPr>
    </w:p>
    <w:p w:rsidR="00FB508A" w:rsidRPr="00AF558E" w:rsidRDefault="00FB508A" w:rsidP="00AF558E">
      <w:pPr>
        <w:autoSpaceDE w:val="0"/>
        <w:autoSpaceDN w:val="0"/>
        <w:adjustRightInd w:val="0"/>
        <w:spacing w:after="0" w:line="240" w:lineRule="auto"/>
        <w:rPr>
          <w:rFonts w:ascii="Times New Roman" w:hAnsi="Times New Roman" w:cs="Times New Roman"/>
        </w:rPr>
      </w:pPr>
      <w:r w:rsidRPr="00AF558E">
        <w:rPr>
          <w:rFonts w:ascii="Times New Roman" w:hAnsi="Times New Roman" w:cs="Times New Roman"/>
        </w:rPr>
        <w:t>Member of Community Project Committee (Full Name)……………………………………Signature…………………………….. Date …………………………</w:t>
      </w:r>
    </w:p>
    <w:p w:rsidR="00FB508A" w:rsidRPr="00AF558E" w:rsidRDefault="00FB508A" w:rsidP="00AF558E">
      <w:pPr>
        <w:autoSpaceDE w:val="0"/>
        <w:autoSpaceDN w:val="0"/>
        <w:adjustRightInd w:val="0"/>
        <w:spacing w:after="0" w:line="240" w:lineRule="auto"/>
        <w:rPr>
          <w:rFonts w:ascii="Times New Roman" w:hAnsi="Times New Roman" w:cs="Times New Roman"/>
          <w:b/>
          <w:bCs/>
        </w:rPr>
      </w:pPr>
      <w:r w:rsidRPr="00AF558E">
        <w:rPr>
          <w:rFonts w:ascii="Times New Roman" w:hAnsi="Times New Roman" w:cs="Times New Roman"/>
          <w:b/>
          <w:bCs/>
        </w:rPr>
        <w:t>ENVIRONMENTALCHECKLIST FOR SMALL SCALE AQUACULTURE</w:t>
      </w:r>
    </w:p>
    <w:p w:rsidR="009F146C" w:rsidRPr="00AF558E" w:rsidRDefault="009F146C" w:rsidP="00AF558E">
      <w:pPr>
        <w:autoSpaceDE w:val="0"/>
        <w:autoSpaceDN w:val="0"/>
        <w:adjustRightInd w:val="0"/>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737"/>
        <w:gridCol w:w="4458"/>
        <w:gridCol w:w="950"/>
        <w:gridCol w:w="4273"/>
        <w:gridCol w:w="950"/>
        <w:gridCol w:w="1808"/>
      </w:tblGrid>
      <w:tr w:rsidR="009F146C" w:rsidRPr="00AF558E" w:rsidTr="0058726F">
        <w:tc>
          <w:tcPr>
            <w:tcW w:w="738" w:type="dxa"/>
          </w:tcPr>
          <w:p w:rsidR="009F146C" w:rsidRPr="00AF558E" w:rsidRDefault="009F146C" w:rsidP="00AF558E">
            <w:pPr>
              <w:autoSpaceDE w:val="0"/>
              <w:autoSpaceDN w:val="0"/>
              <w:adjustRightInd w:val="0"/>
              <w:jc w:val="center"/>
              <w:rPr>
                <w:rFonts w:ascii="Times New Roman" w:hAnsi="Times New Roman" w:cs="Times New Roman"/>
              </w:rPr>
            </w:pPr>
            <w:r w:rsidRPr="00AF558E">
              <w:rPr>
                <w:rFonts w:ascii="Times New Roman" w:hAnsi="Times New Roman" w:cs="Times New Roman"/>
              </w:rPr>
              <w:t>S/No</w:t>
            </w:r>
          </w:p>
        </w:tc>
        <w:tc>
          <w:tcPr>
            <w:tcW w:w="4500" w:type="dxa"/>
          </w:tcPr>
          <w:p w:rsidR="009F146C" w:rsidRPr="00AF558E" w:rsidRDefault="009F146C" w:rsidP="00AF558E">
            <w:pPr>
              <w:autoSpaceDE w:val="0"/>
              <w:autoSpaceDN w:val="0"/>
              <w:adjustRightInd w:val="0"/>
              <w:jc w:val="center"/>
              <w:rPr>
                <w:rFonts w:ascii="Times New Roman" w:hAnsi="Times New Roman" w:cs="Times New Roman"/>
              </w:rPr>
            </w:pPr>
            <w:r w:rsidRPr="00AF558E">
              <w:rPr>
                <w:rFonts w:ascii="Times New Roman" w:hAnsi="Times New Roman" w:cs="Times New Roman"/>
                <w:b/>
                <w:bCs/>
                <w:i/>
                <w:iCs/>
              </w:rPr>
              <w:t>Potential Negative Environmental impact</w:t>
            </w:r>
          </w:p>
        </w:tc>
        <w:tc>
          <w:tcPr>
            <w:tcW w:w="900" w:type="dxa"/>
          </w:tcPr>
          <w:p w:rsidR="009F146C" w:rsidRPr="00AF558E" w:rsidRDefault="009F146C" w:rsidP="00AF558E">
            <w:pPr>
              <w:autoSpaceDE w:val="0"/>
              <w:autoSpaceDN w:val="0"/>
              <w:adjustRightInd w:val="0"/>
              <w:jc w:val="center"/>
              <w:rPr>
                <w:rFonts w:ascii="Times New Roman" w:hAnsi="Times New Roman" w:cs="Times New Roman"/>
                <w:b/>
                <w:bCs/>
                <w:i/>
                <w:iCs/>
              </w:rPr>
            </w:pPr>
            <w:r w:rsidRPr="00AF558E">
              <w:rPr>
                <w:rFonts w:ascii="Times New Roman" w:hAnsi="Times New Roman" w:cs="Times New Roman"/>
                <w:b/>
                <w:bCs/>
                <w:i/>
                <w:iCs/>
              </w:rPr>
              <w:t>Tick relevant</w:t>
            </w:r>
          </w:p>
        </w:tc>
        <w:tc>
          <w:tcPr>
            <w:tcW w:w="4320" w:type="dxa"/>
          </w:tcPr>
          <w:p w:rsidR="009F146C" w:rsidRPr="00AF558E" w:rsidRDefault="009F146C" w:rsidP="00AF558E">
            <w:pPr>
              <w:autoSpaceDE w:val="0"/>
              <w:autoSpaceDN w:val="0"/>
              <w:adjustRightInd w:val="0"/>
              <w:jc w:val="center"/>
              <w:rPr>
                <w:rFonts w:ascii="Times New Roman" w:hAnsi="Times New Roman" w:cs="Times New Roman"/>
              </w:rPr>
            </w:pPr>
            <w:r w:rsidRPr="00AF558E">
              <w:rPr>
                <w:rFonts w:ascii="Times New Roman" w:hAnsi="Times New Roman" w:cs="Times New Roman"/>
                <w:b/>
                <w:bCs/>
                <w:i/>
                <w:iCs/>
              </w:rPr>
              <w:t>Mitigation measure</w:t>
            </w:r>
          </w:p>
        </w:tc>
        <w:tc>
          <w:tcPr>
            <w:tcW w:w="900" w:type="dxa"/>
          </w:tcPr>
          <w:p w:rsidR="009F146C" w:rsidRPr="00AF558E" w:rsidRDefault="009F146C" w:rsidP="00AF558E">
            <w:pPr>
              <w:autoSpaceDE w:val="0"/>
              <w:autoSpaceDN w:val="0"/>
              <w:adjustRightInd w:val="0"/>
              <w:jc w:val="center"/>
              <w:rPr>
                <w:rFonts w:ascii="Times New Roman" w:hAnsi="Times New Roman" w:cs="Times New Roman"/>
                <w:b/>
                <w:bCs/>
                <w:i/>
                <w:iCs/>
              </w:rPr>
            </w:pPr>
            <w:r w:rsidRPr="00AF558E">
              <w:rPr>
                <w:rFonts w:ascii="Times New Roman" w:hAnsi="Times New Roman" w:cs="Times New Roman"/>
                <w:b/>
                <w:bCs/>
                <w:i/>
                <w:iCs/>
              </w:rPr>
              <w:t>Tick relevant</w:t>
            </w:r>
          </w:p>
        </w:tc>
        <w:tc>
          <w:tcPr>
            <w:tcW w:w="1818" w:type="dxa"/>
          </w:tcPr>
          <w:p w:rsidR="009F146C" w:rsidRPr="00AF558E" w:rsidRDefault="009F146C" w:rsidP="00AF558E">
            <w:pPr>
              <w:autoSpaceDE w:val="0"/>
              <w:autoSpaceDN w:val="0"/>
              <w:adjustRightInd w:val="0"/>
              <w:jc w:val="center"/>
              <w:rPr>
                <w:rFonts w:ascii="Times New Roman" w:hAnsi="Times New Roman" w:cs="Times New Roman"/>
                <w:b/>
                <w:bCs/>
                <w:i/>
                <w:iCs/>
              </w:rPr>
            </w:pPr>
            <w:r w:rsidRPr="00AF558E">
              <w:rPr>
                <w:rFonts w:ascii="Times New Roman" w:hAnsi="Times New Roman" w:cs="Times New Roman"/>
                <w:b/>
                <w:bCs/>
                <w:i/>
                <w:iCs/>
              </w:rPr>
              <w:t>Responsible person</w:t>
            </w:r>
          </w:p>
          <w:p w:rsidR="009F146C" w:rsidRPr="00AF558E" w:rsidRDefault="009F146C" w:rsidP="00AF558E">
            <w:pPr>
              <w:autoSpaceDE w:val="0"/>
              <w:autoSpaceDN w:val="0"/>
              <w:adjustRightInd w:val="0"/>
              <w:jc w:val="center"/>
              <w:rPr>
                <w:rFonts w:ascii="Times New Roman" w:hAnsi="Times New Roman" w:cs="Times New Roman"/>
              </w:rPr>
            </w:pPr>
          </w:p>
        </w:tc>
      </w:tr>
      <w:tr w:rsidR="009F146C" w:rsidRPr="00AF558E" w:rsidTr="0058726F">
        <w:tc>
          <w:tcPr>
            <w:tcW w:w="738" w:type="dxa"/>
          </w:tcPr>
          <w:p w:rsidR="009F146C" w:rsidRPr="00AF558E" w:rsidRDefault="009F146C" w:rsidP="00AF558E">
            <w:pPr>
              <w:autoSpaceDE w:val="0"/>
              <w:autoSpaceDN w:val="0"/>
              <w:adjustRightInd w:val="0"/>
              <w:rPr>
                <w:rFonts w:ascii="Times New Roman" w:hAnsi="Times New Roman" w:cs="Times New Roman"/>
                <w:b/>
                <w:bCs/>
              </w:rPr>
            </w:pPr>
            <w:r w:rsidRPr="00AF558E">
              <w:rPr>
                <w:rFonts w:ascii="Times New Roman" w:hAnsi="Times New Roman" w:cs="Times New Roman"/>
                <w:b/>
                <w:bCs/>
              </w:rPr>
              <w:t>1</w:t>
            </w:r>
          </w:p>
        </w:tc>
        <w:tc>
          <w:tcPr>
            <w:tcW w:w="4500" w:type="dxa"/>
          </w:tcPr>
          <w:p w:rsidR="009F146C" w:rsidRPr="00AF558E" w:rsidRDefault="009F146C" w:rsidP="00AF558E">
            <w:pPr>
              <w:autoSpaceDE w:val="0"/>
              <w:autoSpaceDN w:val="0"/>
              <w:adjustRightInd w:val="0"/>
              <w:rPr>
                <w:rFonts w:ascii="Times New Roman" w:hAnsi="Times New Roman" w:cs="Times New Roman"/>
              </w:rPr>
            </w:pPr>
            <w:r w:rsidRPr="00AF558E">
              <w:rPr>
                <w:rFonts w:ascii="Times New Roman" w:hAnsi="Times New Roman" w:cs="Times New Roman"/>
              </w:rPr>
              <w:t>Land use conflicts</w:t>
            </w:r>
          </w:p>
        </w:tc>
        <w:tc>
          <w:tcPr>
            <w:tcW w:w="900" w:type="dxa"/>
          </w:tcPr>
          <w:p w:rsidR="009F146C" w:rsidRPr="00AF558E" w:rsidRDefault="009F146C" w:rsidP="00AF558E">
            <w:pPr>
              <w:autoSpaceDE w:val="0"/>
              <w:autoSpaceDN w:val="0"/>
              <w:adjustRightInd w:val="0"/>
              <w:rPr>
                <w:rFonts w:ascii="Times New Roman" w:hAnsi="Times New Roman" w:cs="Times New Roman"/>
              </w:rPr>
            </w:pPr>
          </w:p>
        </w:tc>
        <w:tc>
          <w:tcPr>
            <w:tcW w:w="4320" w:type="dxa"/>
          </w:tcPr>
          <w:p w:rsidR="009F146C" w:rsidRPr="00AF558E" w:rsidRDefault="009F146C" w:rsidP="00AF558E">
            <w:pPr>
              <w:autoSpaceDE w:val="0"/>
              <w:autoSpaceDN w:val="0"/>
              <w:adjustRightInd w:val="0"/>
              <w:rPr>
                <w:rFonts w:ascii="Times New Roman" w:hAnsi="Times New Roman" w:cs="Times New Roman"/>
              </w:rPr>
            </w:pPr>
            <w:r w:rsidRPr="00AF558E">
              <w:rPr>
                <w:rFonts w:ascii="Times New Roman" w:hAnsi="Times New Roman" w:cs="Times New Roman"/>
              </w:rPr>
              <w:t>Avoid projects sites that require</w:t>
            </w:r>
          </w:p>
          <w:p w:rsidR="009F146C" w:rsidRPr="00AF558E" w:rsidRDefault="009F146C" w:rsidP="00AF558E">
            <w:pPr>
              <w:pStyle w:val="ListParagraph"/>
              <w:numPr>
                <w:ilvl w:val="0"/>
                <w:numId w:val="31"/>
              </w:numPr>
              <w:autoSpaceDE w:val="0"/>
              <w:autoSpaceDN w:val="0"/>
              <w:adjustRightInd w:val="0"/>
              <w:ind w:left="162" w:hanging="180"/>
              <w:rPr>
                <w:rFonts w:ascii="Times New Roman" w:hAnsi="Times New Roman" w:cs="Times New Roman"/>
              </w:rPr>
            </w:pPr>
            <w:r w:rsidRPr="00AF558E">
              <w:rPr>
                <w:rFonts w:ascii="Times New Roman" w:hAnsi="Times New Roman" w:cs="Times New Roman"/>
              </w:rPr>
              <w:t>Resettlement</w:t>
            </w:r>
          </w:p>
          <w:p w:rsidR="009F146C" w:rsidRPr="00AF558E" w:rsidRDefault="009F146C" w:rsidP="00AF558E">
            <w:pPr>
              <w:pStyle w:val="ListParagraph"/>
              <w:numPr>
                <w:ilvl w:val="0"/>
                <w:numId w:val="31"/>
              </w:numPr>
              <w:autoSpaceDE w:val="0"/>
              <w:autoSpaceDN w:val="0"/>
              <w:adjustRightInd w:val="0"/>
              <w:ind w:left="162" w:hanging="180"/>
              <w:rPr>
                <w:rFonts w:ascii="Times New Roman" w:hAnsi="Times New Roman" w:cs="Times New Roman"/>
              </w:rPr>
            </w:pPr>
            <w:r w:rsidRPr="00AF558E">
              <w:rPr>
                <w:rFonts w:ascii="Times New Roman" w:hAnsi="Times New Roman" w:cs="Times New Roman"/>
              </w:rPr>
              <w:t>Displacement of other important land uses</w:t>
            </w:r>
          </w:p>
          <w:p w:rsidR="009F146C" w:rsidRPr="00AF558E" w:rsidRDefault="009F146C" w:rsidP="00AF558E">
            <w:pPr>
              <w:pStyle w:val="ListParagraph"/>
              <w:numPr>
                <w:ilvl w:val="0"/>
                <w:numId w:val="31"/>
              </w:numPr>
              <w:autoSpaceDE w:val="0"/>
              <w:autoSpaceDN w:val="0"/>
              <w:adjustRightInd w:val="0"/>
              <w:ind w:left="162" w:hanging="180"/>
              <w:rPr>
                <w:rFonts w:ascii="Times New Roman" w:hAnsi="Times New Roman" w:cs="Times New Roman"/>
              </w:rPr>
            </w:pPr>
            <w:r w:rsidRPr="00AF558E">
              <w:rPr>
                <w:rFonts w:ascii="Times New Roman" w:hAnsi="Times New Roman" w:cs="Times New Roman"/>
              </w:rPr>
              <w:t>Encroachment of historical cultural or traditional use area</w:t>
            </w:r>
          </w:p>
          <w:p w:rsidR="009F146C" w:rsidRPr="00AF558E" w:rsidRDefault="009F146C" w:rsidP="00AF558E">
            <w:pPr>
              <w:pStyle w:val="ListParagraph"/>
              <w:numPr>
                <w:ilvl w:val="0"/>
                <w:numId w:val="31"/>
              </w:numPr>
              <w:autoSpaceDE w:val="0"/>
              <w:autoSpaceDN w:val="0"/>
              <w:adjustRightInd w:val="0"/>
              <w:ind w:left="162" w:hanging="180"/>
              <w:rPr>
                <w:rFonts w:ascii="Times New Roman" w:hAnsi="Times New Roman" w:cs="Times New Roman"/>
              </w:rPr>
            </w:pPr>
            <w:r w:rsidRPr="00AF558E">
              <w:rPr>
                <w:rFonts w:ascii="Times New Roman" w:hAnsi="Times New Roman" w:cs="Times New Roman"/>
              </w:rPr>
              <w:t>Encourage use of existing depressions, hollows and ditches</w:t>
            </w:r>
          </w:p>
          <w:p w:rsidR="009F146C" w:rsidRPr="00AF558E" w:rsidRDefault="009F146C" w:rsidP="00AF558E">
            <w:pPr>
              <w:pStyle w:val="ListParagraph"/>
              <w:numPr>
                <w:ilvl w:val="0"/>
                <w:numId w:val="31"/>
              </w:numPr>
              <w:autoSpaceDE w:val="0"/>
              <w:autoSpaceDN w:val="0"/>
              <w:adjustRightInd w:val="0"/>
              <w:ind w:left="162" w:hanging="180"/>
              <w:rPr>
                <w:rFonts w:ascii="Times New Roman" w:hAnsi="Times New Roman" w:cs="Times New Roman"/>
              </w:rPr>
            </w:pPr>
            <w:r w:rsidRPr="00AF558E">
              <w:rPr>
                <w:rFonts w:ascii="Times New Roman" w:hAnsi="Times New Roman" w:cs="Times New Roman"/>
              </w:rPr>
              <w:t>Limit areas converted to ponds</w:t>
            </w:r>
          </w:p>
          <w:p w:rsidR="009F146C" w:rsidRPr="00AF558E" w:rsidRDefault="009F146C" w:rsidP="00AF558E">
            <w:pPr>
              <w:pStyle w:val="ListParagraph"/>
              <w:numPr>
                <w:ilvl w:val="0"/>
                <w:numId w:val="31"/>
              </w:numPr>
              <w:autoSpaceDE w:val="0"/>
              <w:autoSpaceDN w:val="0"/>
              <w:adjustRightInd w:val="0"/>
              <w:ind w:left="162" w:hanging="180"/>
              <w:rPr>
                <w:rFonts w:ascii="Times New Roman" w:hAnsi="Times New Roman" w:cs="Times New Roman"/>
              </w:rPr>
            </w:pPr>
            <w:r w:rsidRPr="00AF558E">
              <w:rPr>
                <w:rFonts w:ascii="Times New Roman" w:hAnsi="Times New Roman" w:cs="Times New Roman"/>
              </w:rPr>
              <w:t>Good pond design and construction and maintenance to avoid pre-mature abandonment</w:t>
            </w:r>
          </w:p>
        </w:tc>
        <w:tc>
          <w:tcPr>
            <w:tcW w:w="900" w:type="dxa"/>
          </w:tcPr>
          <w:p w:rsidR="009F146C" w:rsidRPr="00AF558E" w:rsidRDefault="009F146C" w:rsidP="00AF558E">
            <w:pPr>
              <w:autoSpaceDE w:val="0"/>
              <w:autoSpaceDN w:val="0"/>
              <w:adjustRightInd w:val="0"/>
              <w:rPr>
                <w:rFonts w:ascii="Times New Roman" w:hAnsi="Times New Roman" w:cs="Times New Roman"/>
              </w:rPr>
            </w:pPr>
          </w:p>
        </w:tc>
        <w:tc>
          <w:tcPr>
            <w:tcW w:w="1818" w:type="dxa"/>
          </w:tcPr>
          <w:p w:rsidR="009F146C" w:rsidRPr="00AF558E" w:rsidRDefault="009F146C" w:rsidP="00AF558E">
            <w:pPr>
              <w:autoSpaceDE w:val="0"/>
              <w:autoSpaceDN w:val="0"/>
              <w:adjustRightInd w:val="0"/>
              <w:rPr>
                <w:rFonts w:ascii="Times New Roman" w:hAnsi="Times New Roman" w:cs="Times New Roman"/>
              </w:rPr>
            </w:pPr>
          </w:p>
        </w:tc>
      </w:tr>
      <w:tr w:rsidR="009F146C" w:rsidRPr="00AF558E" w:rsidTr="0058726F">
        <w:tc>
          <w:tcPr>
            <w:tcW w:w="738" w:type="dxa"/>
          </w:tcPr>
          <w:p w:rsidR="009F146C" w:rsidRPr="00AF558E" w:rsidRDefault="009F146C" w:rsidP="00AF558E">
            <w:pPr>
              <w:autoSpaceDE w:val="0"/>
              <w:autoSpaceDN w:val="0"/>
              <w:adjustRightInd w:val="0"/>
              <w:rPr>
                <w:rFonts w:ascii="Times New Roman" w:hAnsi="Times New Roman" w:cs="Times New Roman"/>
              </w:rPr>
            </w:pPr>
            <w:r w:rsidRPr="00AF558E">
              <w:rPr>
                <w:rFonts w:ascii="Times New Roman" w:hAnsi="Times New Roman" w:cs="Times New Roman"/>
              </w:rPr>
              <w:t>2</w:t>
            </w:r>
          </w:p>
        </w:tc>
        <w:tc>
          <w:tcPr>
            <w:tcW w:w="4500" w:type="dxa"/>
          </w:tcPr>
          <w:p w:rsidR="009F146C" w:rsidRPr="00AF558E" w:rsidRDefault="009F146C" w:rsidP="00AF558E">
            <w:pPr>
              <w:autoSpaceDE w:val="0"/>
              <w:autoSpaceDN w:val="0"/>
              <w:adjustRightInd w:val="0"/>
              <w:rPr>
                <w:rFonts w:ascii="Times New Roman" w:hAnsi="Times New Roman" w:cs="Times New Roman"/>
              </w:rPr>
            </w:pPr>
            <w:r w:rsidRPr="00AF558E">
              <w:rPr>
                <w:rFonts w:ascii="Times New Roman" w:hAnsi="Times New Roman" w:cs="Times New Roman"/>
              </w:rPr>
              <w:t>Water supply conflicts by:</w:t>
            </w:r>
          </w:p>
          <w:p w:rsidR="009F146C" w:rsidRPr="00AF558E" w:rsidRDefault="009F146C" w:rsidP="00AF558E">
            <w:pPr>
              <w:pStyle w:val="ListParagraph"/>
              <w:numPr>
                <w:ilvl w:val="0"/>
                <w:numId w:val="32"/>
              </w:numPr>
              <w:autoSpaceDE w:val="0"/>
              <w:autoSpaceDN w:val="0"/>
              <w:adjustRightInd w:val="0"/>
              <w:rPr>
                <w:rFonts w:ascii="Times New Roman" w:hAnsi="Times New Roman" w:cs="Times New Roman"/>
              </w:rPr>
            </w:pPr>
            <w:r w:rsidRPr="00AF558E">
              <w:rPr>
                <w:rFonts w:ascii="Times New Roman" w:hAnsi="Times New Roman" w:cs="Times New Roman"/>
              </w:rPr>
              <w:t>Social and economic disruptions to existing community water management practices and relationship</w:t>
            </w:r>
          </w:p>
          <w:p w:rsidR="009F146C" w:rsidRPr="00AF558E" w:rsidRDefault="009F146C" w:rsidP="00AF558E">
            <w:pPr>
              <w:pStyle w:val="ListParagraph"/>
              <w:numPr>
                <w:ilvl w:val="0"/>
                <w:numId w:val="32"/>
              </w:numPr>
              <w:autoSpaceDE w:val="0"/>
              <w:autoSpaceDN w:val="0"/>
              <w:adjustRightInd w:val="0"/>
              <w:rPr>
                <w:rFonts w:ascii="Times New Roman" w:hAnsi="Times New Roman" w:cs="Times New Roman"/>
              </w:rPr>
            </w:pPr>
            <w:r w:rsidRPr="00AF558E">
              <w:rPr>
                <w:rFonts w:ascii="Times New Roman" w:hAnsi="Times New Roman" w:cs="Times New Roman"/>
              </w:rPr>
              <w:t>Conflicting demand on surface or ground water supplies</w:t>
            </w:r>
          </w:p>
          <w:p w:rsidR="009F146C" w:rsidRPr="00AF558E" w:rsidRDefault="009F146C" w:rsidP="00AF558E">
            <w:pPr>
              <w:autoSpaceDE w:val="0"/>
              <w:autoSpaceDN w:val="0"/>
              <w:adjustRightInd w:val="0"/>
              <w:rPr>
                <w:rFonts w:ascii="Times New Roman" w:hAnsi="Times New Roman" w:cs="Times New Roman"/>
              </w:rPr>
            </w:pPr>
          </w:p>
        </w:tc>
        <w:tc>
          <w:tcPr>
            <w:tcW w:w="900" w:type="dxa"/>
          </w:tcPr>
          <w:p w:rsidR="009F146C" w:rsidRPr="00AF558E" w:rsidRDefault="009F146C" w:rsidP="00AF558E">
            <w:pPr>
              <w:autoSpaceDE w:val="0"/>
              <w:autoSpaceDN w:val="0"/>
              <w:adjustRightInd w:val="0"/>
              <w:rPr>
                <w:rFonts w:ascii="Times New Roman" w:hAnsi="Times New Roman" w:cs="Times New Roman"/>
              </w:rPr>
            </w:pPr>
          </w:p>
        </w:tc>
        <w:tc>
          <w:tcPr>
            <w:tcW w:w="4320" w:type="dxa"/>
          </w:tcPr>
          <w:p w:rsidR="009F146C" w:rsidRPr="00AF558E" w:rsidRDefault="009F146C" w:rsidP="00AF558E">
            <w:pPr>
              <w:pStyle w:val="ListParagraph"/>
              <w:numPr>
                <w:ilvl w:val="0"/>
                <w:numId w:val="32"/>
              </w:numPr>
              <w:autoSpaceDE w:val="0"/>
              <w:autoSpaceDN w:val="0"/>
              <w:adjustRightInd w:val="0"/>
              <w:ind w:left="342"/>
              <w:rPr>
                <w:rFonts w:ascii="Times New Roman" w:hAnsi="Times New Roman" w:cs="Times New Roman"/>
              </w:rPr>
            </w:pPr>
            <w:r w:rsidRPr="00AF558E">
              <w:rPr>
                <w:rFonts w:ascii="Times New Roman" w:hAnsi="Times New Roman" w:cs="Times New Roman"/>
              </w:rPr>
              <w:t>Ensure adequate community participation in the planning and operation of the project</w:t>
            </w:r>
          </w:p>
          <w:p w:rsidR="009F146C" w:rsidRPr="00AF558E" w:rsidRDefault="009F146C" w:rsidP="00AF558E">
            <w:pPr>
              <w:pStyle w:val="ListParagraph"/>
              <w:numPr>
                <w:ilvl w:val="0"/>
                <w:numId w:val="32"/>
              </w:numPr>
              <w:autoSpaceDE w:val="0"/>
              <w:autoSpaceDN w:val="0"/>
              <w:adjustRightInd w:val="0"/>
              <w:ind w:left="342"/>
              <w:rPr>
                <w:rFonts w:ascii="Times New Roman" w:hAnsi="Times New Roman" w:cs="Times New Roman"/>
              </w:rPr>
            </w:pPr>
            <w:r w:rsidRPr="00AF558E">
              <w:rPr>
                <w:rFonts w:ascii="Times New Roman" w:hAnsi="Times New Roman" w:cs="Times New Roman"/>
              </w:rPr>
              <w:t>Site ponds to avoid disrupting existing/traditional use of water</w:t>
            </w:r>
          </w:p>
          <w:p w:rsidR="009F146C" w:rsidRPr="00AF558E" w:rsidRDefault="009F146C" w:rsidP="00AF558E">
            <w:pPr>
              <w:pStyle w:val="ListParagraph"/>
              <w:numPr>
                <w:ilvl w:val="0"/>
                <w:numId w:val="32"/>
              </w:numPr>
              <w:autoSpaceDE w:val="0"/>
              <w:autoSpaceDN w:val="0"/>
              <w:adjustRightInd w:val="0"/>
              <w:ind w:left="342"/>
              <w:rPr>
                <w:rFonts w:ascii="Times New Roman" w:hAnsi="Times New Roman" w:cs="Times New Roman"/>
              </w:rPr>
            </w:pPr>
            <w:r w:rsidRPr="00AF558E">
              <w:rPr>
                <w:rFonts w:ascii="Times New Roman" w:hAnsi="Times New Roman" w:cs="Times New Roman"/>
              </w:rPr>
              <w:t>Develop ponds with other activities to combine water use</w:t>
            </w:r>
          </w:p>
          <w:p w:rsidR="009F146C" w:rsidRPr="00AF558E" w:rsidRDefault="009F146C" w:rsidP="00AF558E">
            <w:pPr>
              <w:autoSpaceDE w:val="0"/>
              <w:autoSpaceDN w:val="0"/>
              <w:adjustRightInd w:val="0"/>
              <w:ind w:left="342"/>
              <w:rPr>
                <w:rFonts w:ascii="Times New Roman" w:hAnsi="Times New Roman" w:cs="Times New Roman"/>
              </w:rPr>
            </w:pPr>
          </w:p>
        </w:tc>
        <w:tc>
          <w:tcPr>
            <w:tcW w:w="900" w:type="dxa"/>
          </w:tcPr>
          <w:p w:rsidR="009F146C" w:rsidRPr="00AF558E" w:rsidRDefault="009F146C" w:rsidP="00AF558E">
            <w:pPr>
              <w:autoSpaceDE w:val="0"/>
              <w:autoSpaceDN w:val="0"/>
              <w:adjustRightInd w:val="0"/>
              <w:rPr>
                <w:rFonts w:ascii="Times New Roman" w:hAnsi="Times New Roman" w:cs="Times New Roman"/>
              </w:rPr>
            </w:pPr>
          </w:p>
        </w:tc>
        <w:tc>
          <w:tcPr>
            <w:tcW w:w="1818" w:type="dxa"/>
          </w:tcPr>
          <w:p w:rsidR="009F146C" w:rsidRPr="00AF558E" w:rsidRDefault="009F146C" w:rsidP="00AF558E">
            <w:pPr>
              <w:autoSpaceDE w:val="0"/>
              <w:autoSpaceDN w:val="0"/>
              <w:adjustRightInd w:val="0"/>
              <w:rPr>
                <w:rFonts w:ascii="Times New Roman" w:hAnsi="Times New Roman" w:cs="Times New Roman"/>
              </w:rPr>
            </w:pPr>
          </w:p>
        </w:tc>
      </w:tr>
      <w:tr w:rsidR="009F146C" w:rsidRPr="00AF558E" w:rsidTr="0058726F">
        <w:tc>
          <w:tcPr>
            <w:tcW w:w="738" w:type="dxa"/>
          </w:tcPr>
          <w:p w:rsidR="009F146C" w:rsidRPr="00AF558E" w:rsidRDefault="009F146C" w:rsidP="00AF558E">
            <w:pPr>
              <w:autoSpaceDE w:val="0"/>
              <w:autoSpaceDN w:val="0"/>
              <w:adjustRightInd w:val="0"/>
              <w:rPr>
                <w:rFonts w:ascii="Times New Roman" w:hAnsi="Times New Roman" w:cs="Times New Roman"/>
              </w:rPr>
            </w:pPr>
            <w:r w:rsidRPr="00AF558E">
              <w:rPr>
                <w:rFonts w:ascii="Times New Roman" w:hAnsi="Times New Roman" w:cs="Times New Roman"/>
              </w:rPr>
              <w:t>3</w:t>
            </w:r>
          </w:p>
        </w:tc>
        <w:tc>
          <w:tcPr>
            <w:tcW w:w="4500" w:type="dxa"/>
          </w:tcPr>
          <w:p w:rsidR="009F146C" w:rsidRPr="00AF558E" w:rsidRDefault="009F146C" w:rsidP="00AF558E">
            <w:pPr>
              <w:autoSpaceDE w:val="0"/>
              <w:autoSpaceDN w:val="0"/>
              <w:adjustRightInd w:val="0"/>
              <w:rPr>
                <w:rFonts w:ascii="Times New Roman" w:hAnsi="Times New Roman" w:cs="Times New Roman"/>
              </w:rPr>
            </w:pPr>
            <w:r w:rsidRPr="00AF558E">
              <w:rPr>
                <w:rFonts w:ascii="Times New Roman" w:hAnsi="Times New Roman" w:cs="Times New Roman"/>
              </w:rPr>
              <w:t>Creating habitants for disease carriers such as mosquitoes and snails and increasing the prevalence of water related disease e.g. malaria,</w:t>
            </w:r>
          </w:p>
          <w:p w:rsidR="009F146C" w:rsidRPr="00AF558E" w:rsidRDefault="009F146C" w:rsidP="00AF558E">
            <w:pPr>
              <w:autoSpaceDE w:val="0"/>
              <w:autoSpaceDN w:val="0"/>
              <w:adjustRightInd w:val="0"/>
              <w:rPr>
                <w:rFonts w:ascii="Times New Roman" w:hAnsi="Times New Roman" w:cs="Times New Roman"/>
              </w:rPr>
            </w:pPr>
            <w:proofErr w:type="spellStart"/>
            <w:r w:rsidRPr="00AF558E">
              <w:rPr>
                <w:rFonts w:ascii="Times New Roman" w:hAnsi="Times New Roman" w:cs="Times New Roman"/>
              </w:rPr>
              <w:t>schistosomiasis</w:t>
            </w:r>
            <w:proofErr w:type="spellEnd"/>
          </w:p>
        </w:tc>
        <w:tc>
          <w:tcPr>
            <w:tcW w:w="900" w:type="dxa"/>
          </w:tcPr>
          <w:p w:rsidR="009F146C" w:rsidRPr="00AF558E" w:rsidRDefault="009F146C" w:rsidP="00AF558E">
            <w:pPr>
              <w:autoSpaceDE w:val="0"/>
              <w:autoSpaceDN w:val="0"/>
              <w:adjustRightInd w:val="0"/>
              <w:rPr>
                <w:rFonts w:ascii="Times New Roman" w:hAnsi="Times New Roman" w:cs="Times New Roman"/>
              </w:rPr>
            </w:pPr>
          </w:p>
        </w:tc>
        <w:tc>
          <w:tcPr>
            <w:tcW w:w="4320" w:type="dxa"/>
          </w:tcPr>
          <w:p w:rsidR="009F146C" w:rsidRPr="00AF558E" w:rsidRDefault="009F146C" w:rsidP="00AF558E">
            <w:pPr>
              <w:pStyle w:val="ListParagraph"/>
              <w:numPr>
                <w:ilvl w:val="0"/>
                <w:numId w:val="33"/>
              </w:numPr>
              <w:autoSpaceDE w:val="0"/>
              <w:autoSpaceDN w:val="0"/>
              <w:adjustRightInd w:val="0"/>
              <w:ind w:left="252"/>
              <w:rPr>
                <w:rFonts w:ascii="Times New Roman" w:hAnsi="Times New Roman" w:cs="Times New Roman"/>
              </w:rPr>
            </w:pPr>
            <w:r w:rsidRPr="00AF558E">
              <w:rPr>
                <w:rFonts w:ascii="Times New Roman" w:hAnsi="Times New Roman" w:cs="Times New Roman"/>
              </w:rPr>
              <w:t>Assess ecology of disease carriers in the project area</w:t>
            </w:r>
          </w:p>
          <w:p w:rsidR="009F146C" w:rsidRPr="00AF558E" w:rsidRDefault="009F146C" w:rsidP="00AF558E">
            <w:pPr>
              <w:pStyle w:val="ListParagraph"/>
              <w:numPr>
                <w:ilvl w:val="0"/>
                <w:numId w:val="33"/>
              </w:numPr>
              <w:autoSpaceDE w:val="0"/>
              <w:autoSpaceDN w:val="0"/>
              <w:adjustRightInd w:val="0"/>
              <w:ind w:left="252"/>
              <w:rPr>
                <w:rFonts w:ascii="Times New Roman" w:hAnsi="Times New Roman" w:cs="Times New Roman"/>
              </w:rPr>
            </w:pPr>
            <w:r w:rsidRPr="00AF558E">
              <w:rPr>
                <w:rFonts w:ascii="Times New Roman" w:hAnsi="Times New Roman" w:cs="Times New Roman"/>
              </w:rPr>
              <w:t>Employ suitable privation and  mitigation measures including education of local people</w:t>
            </w:r>
          </w:p>
          <w:p w:rsidR="009F146C" w:rsidRPr="00AF558E" w:rsidRDefault="009F146C" w:rsidP="00AF558E">
            <w:pPr>
              <w:pStyle w:val="ListParagraph"/>
              <w:numPr>
                <w:ilvl w:val="0"/>
                <w:numId w:val="33"/>
              </w:numPr>
              <w:autoSpaceDE w:val="0"/>
              <w:autoSpaceDN w:val="0"/>
              <w:adjustRightInd w:val="0"/>
              <w:ind w:left="252"/>
              <w:rPr>
                <w:rFonts w:ascii="Times New Roman" w:hAnsi="Times New Roman" w:cs="Times New Roman"/>
              </w:rPr>
            </w:pPr>
            <w:proofErr w:type="spellStart"/>
            <w:r w:rsidRPr="00AF558E">
              <w:rPr>
                <w:rFonts w:ascii="Times New Roman" w:hAnsi="Times New Roman" w:cs="Times New Roman"/>
              </w:rPr>
              <w:t>Monotor</w:t>
            </w:r>
            <w:proofErr w:type="spellEnd"/>
            <w:r w:rsidRPr="00AF558E">
              <w:rPr>
                <w:rFonts w:ascii="Times New Roman" w:hAnsi="Times New Roman" w:cs="Times New Roman"/>
              </w:rPr>
              <w:t xml:space="preserve"> disease occurrence and public health indicators and take corrective measures as needed</w:t>
            </w:r>
          </w:p>
        </w:tc>
        <w:tc>
          <w:tcPr>
            <w:tcW w:w="900" w:type="dxa"/>
          </w:tcPr>
          <w:p w:rsidR="009F146C" w:rsidRPr="00AF558E" w:rsidRDefault="009F146C" w:rsidP="00AF558E">
            <w:pPr>
              <w:autoSpaceDE w:val="0"/>
              <w:autoSpaceDN w:val="0"/>
              <w:adjustRightInd w:val="0"/>
              <w:rPr>
                <w:rFonts w:ascii="Times New Roman" w:hAnsi="Times New Roman" w:cs="Times New Roman"/>
              </w:rPr>
            </w:pPr>
          </w:p>
        </w:tc>
        <w:tc>
          <w:tcPr>
            <w:tcW w:w="1818" w:type="dxa"/>
          </w:tcPr>
          <w:p w:rsidR="009F146C" w:rsidRPr="00AF558E" w:rsidRDefault="009F146C" w:rsidP="00AF558E">
            <w:pPr>
              <w:autoSpaceDE w:val="0"/>
              <w:autoSpaceDN w:val="0"/>
              <w:adjustRightInd w:val="0"/>
              <w:rPr>
                <w:rFonts w:ascii="Times New Roman" w:hAnsi="Times New Roman" w:cs="Times New Roman"/>
              </w:rPr>
            </w:pPr>
          </w:p>
        </w:tc>
      </w:tr>
      <w:tr w:rsidR="009F146C" w:rsidRPr="00AF558E" w:rsidTr="0058726F">
        <w:tc>
          <w:tcPr>
            <w:tcW w:w="738" w:type="dxa"/>
          </w:tcPr>
          <w:p w:rsidR="009F146C" w:rsidRPr="00AF558E" w:rsidRDefault="009F146C" w:rsidP="00AF558E">
            <w:pPr>
              <w:autoSpaceDE w:val="0"/>
              <w:autoSpaceDN w:val="0"/>
              <w:adjustRightInd w:val="0"/>
              <w:rPr>
                <w:rFonts w:ascii="Times New Roman" w:hAnsi="Times New Roman" w:cs="Times New Roman"/>
              </w:rPr>
            </w:pPr>
            <w:r w:rsidRPr="00AF558E">
              <w:rPr>
                <w:rFonts w:ascii="Times New Roman" w:hAnsi="Times New Roman" w:cs="Times New Roman"/>
              </w:rPr>
              <w:t>4</w:t>
            </w:r>
          </w:p>
        </w:tc>
        <w:tc>
          <w:tcPr>
            <w:tcW w:w="4500" w:type="dxa"/>
          </w:tcPr>
          <w:p w:rsidR="009F146C" w:rsidRPr="00AF558E" w:rsidRDefault="009F146C" w:rsidP="00AF558E">
            <w:pPr>
              <w:autoSpaceDE w:val="0"/>
              <w:autoSpaceDN w:val="0"/>
              <w:adjustRightInd w:val="0"/>
              <w:rPr>
                <w:rFonts w:ascii="Times New Roman" w:hAnsi="Times New Roman" w:cs="Times New Roman"/>
              </w:rPr>
            </w:pPr>
            <w:r w:rsidRPr="00AF558E">
              <w:rPr>
                <w:rFonts w:ascii="Times New Roman" w:hAnsi="Times New Roman" w:cs="Times New Roman"/>
              </w:rPr>
              <w:t>Loss of ground cover and erosion at project sites</w:t>
            </w:r>
          </w:p>
        </w:tc>
        <w:tc>
          <w:tcPr>
            <w:tcW w:w="900" w:type="dxa"/>
          </w:tcPr>
          <w:p w:rsidR="009F146C" w:rsidRPr="00AF558E" w:rsidRDefault="009F146C" w:rsidP="00AF558E">
            <w:pPr>
              <w:autoSpaceDE w:val="0"/>
              <w:autoSpaceDN w:val="0"/>
              <w:adjustRightInd w:val="0"/>
              <w:rPr>
                <w:rFonts w:ascii="Times New Roman" w:hAnsi="Times New Roman" w:cs="Times New Roman"/>
              </w:rPr>
            </w:pPr>
          </w:p>
        </w:tc>
        <w:tc>
          <w:tcPr>
            <w:tcW w:w="4320" w:type="dxa"/>
          </w:tcPr>
          <w:p w:rsidR="009F146C" w:rsidRPr="00AF558E" w:rsidRDefault="009F146C" w:rsidP="00AF558E">
            <w:pPr>
              <w:pStyle w:val="ListParagraph"/>
              <w:numPr>
                <w:ilvl w:val="0"/>
                <w:numId w:val="34"/>
              </w:numPr>
              <w:autoSpaceDE w:val="0"/>
              <w:autoSpaceDN w:val="0"/>
              <w:adjustRightInd w:val="0"/>
              <w:ind w:left="252"/>
              <w:rPr>
                <w:rFonts w:ascii="Times New Roman" w:hAnsi="Times New Roman" w:cs="Times New Roman"/>
              </w:rPr>
            </w:pPr>
            <w:r w:rsidRPr="00AF558E">
              <w:rPr>
                <w:rFonts w:ascii="Times New Roman" w:hAnsi="Times New Roman" w:cs="Times New Roman"/>
              </w:rPr>
              <w:t>Restrict area cleared for ponds</w:t>
            </w:r>
          </w:p>
          <w:p w:rsidR="009F146C" w:rsidRPr="00AF558E" w:rsidRDefault="009F146C" w:rsidP="00AF558E">
            <w:pPr>
              <w:pStyle w:val="ListParagraph"/>
              <w:numPr>
                <w:ilvl w:val="0"/>
                <w:numId w:val="34"/>
              </w:numPr>
              <w:autoSpaceDE w:val="0"/>
              <w:autoSpaceDN w:val="0"/>
              <w:adjustRightInd w:val="0"/>
              <w:ind w:left="252"/>
              <w:rPr>
                <w:rFonts w:ascii="Times New Roman" w:hAnsi="Times New Roman" w:cs="Times New Roman"/>
              </w:rPr>
            </w:pPr>
            <w:r w:rsidRPr="00AF558E">
              <w:rPr>
                <w:rFonts w:ascii="Times New Roman" w:hAnsi="Times New Roman" w:cs="Times New Roman"/>
              </w:rPr>
              <w:t>Construct ponds during dry season</w:t>
            </w:r>
          </w:p>
          <w:p w:rsidR="009F146C" w:rsidRPr="00AF558E" w:rsidRDefault="009F146C" w:rsidP="00AF558E">
            <w:pPr>
              <w:pStyle w:val="ListParagraph"/>
              <w:numPr>
                <w:ilvl w:val="0"/>
                <w:numId w:val="34"/>
              </w:numPr>
              <w:autoSpaceDE w:val="0"/>
              <w:autoSpaceDN w:val="0"/>
              <w:adjustRightInd w:val="0"/>
              <w:ind w:left="252"/>
              <w:rPr>
                <w:rFonts w:ascii="Times New Roman" w:hAnsi="Times New Roman" w:cs="Times New Roman"/>
              </w:rPr>
            </w:pPr>
            <w:r w:rsidRPr="00AF558E">
              <w:rPr>
                <w:rFonts w:ascii="Times New Roman" w:hAnsi="Times New Roman" w:cs="Times New Roman"/>
              </w:rPr>
              <w:t>Stabilize exposed soil with grasses and other ground cover</w:t>
            </w:r>
          </w:p>
          <w:p w:rsidR="009F146C" w:rsidRPr="00AF558E" w:rsidRDefault="009F146C" w:rsidP="00AF558E">
            <w:pPr>
              <w:pStyle w:val="ListParagraph"/>
              <w:numPr>
                <w:ilvl w:val="0"/>
                <w:numId w:val="34"/>
              </w:numPr>
              <w:autoSpaceDE w:val="0"/>
              <w:autoSpaceDN w:val="0"/>
              <w:adjustRightInd w:val="0"/>
              <w:ind w:left="252"/>
              <w:rPr>
                <w:rFonts w:ascii="Times New Roman" w:hAnsi="Times New Roman" w:cs="Times New Roman"/>
              </w:rPr>
            </w:pPr>
            <w:r w:rsidRPr="00AF558E">
              <w:rPr>
                <w:rFonts w:ascii="Times New Roman" w:hAnsi="Times New Roman" w:cs="Times New Roman"/>
              </w:rPr>
              <w:t>Ensure good drainage and erosion control around ponds</w:t>
            </w:r>
          </w:p>
        </w:tc>
        <w:tc>
          <w:tcPr>
            <w:tcW w:w="900" w:type="dxa"/>
          </w:tcPr>
          <w:p w:rsidR="009F146C" w:rsidRPr="00AF558E" w:rsidRDefault="009F146C" w:rsidP="00AF558E">
            <w:pPr>
              <w:autoSpaceDE w:val="0"/>
              <w:autoSpaceDN w:val="0"/>
              <w:adjustRightInd w:val="0"/>
              <w:rPr>
                <w:rFonts w:ascii="Times New Roman" w:hAnsi="Times New Roman" w:cs="Times New Roman"/>
              </w:rPr>
            </w:pPr>
          </w:p>
        </w:tc>
        <w:tc>
          <w:tcPr>
            <w:tcW w:w="1818" w:type="dxa"/>
          </w:tcPr>
          <w:p w:rsidR="009F146C" w:rsidRPr="00AF558E" w:rsidRDefault="009F146C" w:rsidP="00AF558E">
            <w:pPr>
              <w:autoSpaceDE w:val="0"/>
              <w:autoSpaceDN w:val="0"/>
              <w:adjustRightInd w:val="0"/>
              <w:rPr>
                <w:rFonts w:ascii="Times New Roman" w:hAnsi="Times New Roman" w:cs="Times New Roman"/>
              </w:rPr>
            </w:pPr>
          </w:p>
        </w:tc>
      </w:tr>
      <w:tr w:rsidR="009F146C" w:rsidRPr="00AF558E" w:rsidTr="0058726F">
        <w:tc>
          <w:tcPr>
            <w:tcW w:w="738" w:type="dxa"/>
          </w:tcPr>
          <w:p w:rsidR="009F146C" w:rsidRPr="00AF558E" w:rsidRDefault="009F146C" w:rsidP="00AF558E">
            <w:pPr>
              <w:autoSpaceDE w:val="0"/>
              <w:autoSpaceDN w:val="0"/>
              <w:adjustRightInd w:val="0"/>
              <w:rPr>
                <w:rFonts w:ascii="Times New Roman" w:hAnsi="Times New Roman" w:cs="Times New Roman"/>
              </w:rPr>
            </w:pPr>
            <w:r w:rsidRPr="00AF558E">
              <w:rPr>
                <w:rFonts w:ascii="Times New Roman" w:hAnsi="Times New Roman" w:cs="Times New Roman"/>
              </w:rPr>
              <w:t>5</w:t>
            </w:r>
          </w:p>
        </w:tc>
        <w:tc>
          <w:tcPr>
            <w:tcW w:w="4500" w:type="dxa"/>
          </w:tcPr>
          <w:p w:rsidR="009F146C" w:rsidRPr="00AF558E" w:rsidRDefault="009F146C" w:rsidP="00AF558E">
            <w:pPr>
              <w:autoSpaceDE w:val="0"/>
              <w:autoSpaceDN w:val="0"/>
              <w:adjustRightInd w:val="0"/>
              <w:rPr>
                <w:rFonts w:ascii="Times New Roman" w:hAnsi="Times New Roman" w:cs="Times New Roman"/>
              </w:rPr>
            </w:pPr>
            <w:r w:rsidRPr="00AF558E">
              <w:rPr>
                <w:rFonts w:ascii="Times New Roman" w:hAnsi="Times New Roman" w:cs="Times New Roman"/>
              </w:rPr>
              <w:t>Depletion of local fuel wood to dry fish</w:t>
            </w:r>
          </w:p>
        </w:tc>
        <w:tc>
          <w:tcPr>
            <w:tcW w:w="900" w:type="dxa"/>
          </w:tcPr>
          <w:p w:rsidR="009F146C" w:rsidRPr="00AF558E" w:rsidRDefault="009F146C" w:rsidP="00AF558E">
            <w:pPr>
              <w:autoSpaceDE w:val="0"/>
              <w:autoSpaceDN w:val="0"/>
              <w:adjustRightInd w:val="0"/>
              <w:rPr>
                <w:rFonts w:ascii="Times New Roman" w:hAnsi="Times New Roman" w:cs="Times New Roman"/>
              </w:rPr>
            </w:pPr>
          </w:p>
        </w:tc>
        <w:tc>
          <w:tcPr>
            <w:tcW w:w="4320" w:type="dxa"/>
          </w:tcPr>
          <w:p w:rsidR="009F146C" w:rsidRPr="00AF558E" w:rsidRDefault="009F146C" w:rsidP="00AF558E">
            <w:pPr>
              <w:pStyle w:val="ListParagraph"/>
              <w:numPr>
                <w:ilvl w:val="0"/>
                <w:numId w:val="35"/>
              </w:numPr>
              <w:autoSpaceDE w:val="0"/>
              <w:autoSpaceDN w:val="0"/>
              <w:adjustRightInd w:val="0"/>
              <w:ind w:left="162" w:hanging="180"/>
              <w:rPr>
                <w:rFonts w:ascii="Times New Roman" w:hAnsi="Times New Roman" w:cs="Times New Roman"/>
              </w:rPr>
            </w:pPr>
            <w:r w:rsidRPr="00AF558E">
              <w:rPr>
                <w:rFonts w:ascii="Times New Roman" w:hAnsi="Times New Roman" w:cs="Times New Roman"/>
              </w:rPr>
              <w:t>Careful project planning and management to ensure sustainable source of fuel wood</w:t>
            </w:r>
          </w:p>
          <w:p w:rsidR="009F146C" w:rsidRPr="00AF558E" w:rsidRDefault="009F146C" w:rsidP="00AF558E">
            <w:pPr>
              <w:pStyle w:val="ListParagraph"/>
              <w:numPr>
                <w:ilvl w:val="0"/>
                <w:numId w:val="35"/>
              </w:numPr>
              <w:autoSpaceDE w:val="0"/>
              <w:autoSpaceDN w:val="0"/>
              <w:adjustRightInd w:val="0"/>
              <w:ind w:left="162" w:hanging="180"/>
              <w:rPr>
                <w:rFonts w:ascii="Times New Roman" w:hAnsi="Times New Roman" w:cs="Times New Roman"/>
              </w:rPr>
            </w:pPr>
            <w:r w:rsidRPr="00AF558E">
              <w:rPr>
                <w:rFonts w:ascii="Times New Roman" w:hAnsi="Times New Roman" w:cs="Times New Roman"/>
              </w:rPr>
              <w:t>Consider the need for small, complimentary forestry project.</w:t>
            </w:r>
          </w:p>
        </w:tc>
        <w:tc>
          <w:tcPr>
            <w:tcW w:w="900" w:type="dxa"/>
          </w:tcPr>
          <w:p w:rsidR="009F146C" w:rsidRPr="00AF558E" w:rsidRDefault="009F146C" w:rsidP="00AF558E">
            <w:pPr>
              <w:autoSpaceDE w:val="0"/>
              <w:autoSpaceDN w:val="0"/>
              <w:adjustRightInd w:val="0"/>
              <w:rPr>
                <w:rFonts w:ascii="Times New Roman" w:hAnsi="Times New Roman" w:cs="Times New Roman"/>
              </w:rPr>
            </w:pPr>
          </w:p>
        </w:tc>
        <w:tc>
          <w:tcPr>
            <w:tcW w:w="1818" w:type="dxa"/>
          </w:tcPr>
          <w:p w:rsidR="009F146C" w:rsidRPr="00AF558E" w:rsidRDefault="009F146C" w:rsidP="00AF558E">
            <w:pPr>
              <w:autoSpaceDE w:val="0"/>
              <w:autoSpaceDN w:val="0"/>
              <w:adjustRightInd w:val="0"/>
              <w:rPr>
                <w:rFonts w:ascii="Times New Roman" w:hAnsi="Times New Roman" w:cs="Times New Roman"/>
              </w:rPr>
            </w:pPr>
          </w:p>
        </w:tc>
      </w:tr>
      <w:tr w:rsidR="009F146C" w:rsidRPr="00AF558E" w:rsidTr="0058726F">
        <w:tc>
          <w:tcPr>
            <w:tcW w:w="738" w:type="dxa"/>
          </w:tcPr>
          <w:p w:rsidR="009F146C" w:rsidRPr="00AF558E" w:rsidRDefault="009F146C" w:rsidP="00AF558E">
            <w:pPr>
              <w:autoSpaceDE w:val="0"/>
              <w:autoSpaceDN w:val="0"/>
              <w:adjustRightInd w:val="0"/>
              <w:rPr>
                <w:rFonts w:ascii="Times New Roman" w:hAnsi="Times New Roman" w:cs="Times New Roman"/>
              </w:rPr>
            </w:pPr>
            <w:r w:rsidRPr="00AF558E">
              <w:rPr>
                <w:rFonts w:ascii="Times New Roman" w:hAnsi="Times New Roman" w:cs="Times New Roman"/>
              </w:rPr>
              <w:t>6</w:t>
            </w:r>
          </w:p>
        </w:tc>
        <w:tc>
          <w:tcPr>
            <w:tcW w:w="4500" w:type="dxa"/>
          </w:tcPr>
          <w:p w:rsidR="009F146C" w:rsidRPr="00AF558E" w:rsidRDefault="009F146C" w:rsidP="00AF558E">
            <w:pPr>
              <w:autoSpaceDE w:val="0"/>
              <w:autoSpaceDN w:val="0"/>
              <w:adjustRightInd w:val="0"/>
              <w:rPr>
                <w:rFonts w:ascii="Times New Roman" w:hAnsi="Times New Roman" w:cs="Times New Roman"/>
              </w:rPr>
            </w:pPr>
            <w:r w:rsidRPr="00AF558E">
              <w:rPr>
                <w:rFonts w:ascii="Times New Roman" w:hAnsi="Times New Roman" w:cs="Times New Roman"/>
              </w:rPr>
              <w:t>Pollution of surface waters with aquaculture wastes</w:t>
            </w:r>
          </w:p>
        </w:tc>
        <w:tc>
          <w:tcPr>
            <w:tcW w:w="900" w:type="dxa"/>
          </w:tcPr>
          <w:p w:rsidR="009F146C" w:rsidRPr="00AF558E" w:rsidRDefault="009F146C" w:rsidP="00AF558E">
            <w:pPr>
              <w:autoSpaceDE w:val="0"/>
              <w:autoSpaceDN w:val="0"/>
              <w:adjustRightInd w:val="0"/>
              <w:rPr>
                <w:rFonts w:ascii="Times New Roman" w:hAnsi="Times New Roman" w:cs="Times New Roman"/>
              </w:rPr>
            </w:pPr>
          </w:p>
        </w:tc>
        <w:tc>
          <w:tcPr>
            <w:tcW w:w="4320" w:type="dxa"/>
          </w:tcPr>
          <w:p w:rsidR="009F146C" w:rsidRPr="00AF558E" w:rsidRDefault="009F146C" w:rsidP="00AF558E">
            <w:pPr>
              <w:pStyle w:val="ListParagraph"/>
              <w:numPr>
                <w:ilvl w:val="0"/>
                <w:numId w:val="36"/>
              </w:numPr>
              <w:autoSpaceDE w:val="0"/>
              <w:autoSpaceDN w:val="0"/>
              <w:adjustRightInd w:val="0"/>
              <w:ind w:left="162" w:hanging="180"/>
              <w:rPr>
                <w:rFonts w:ascii="Times New Roman" w:hAnsi="Times New Roman" w:cs="Times New Roman"/>
              </w:rPr>
            </w:pPr>
            <w:r w:rsidRPr="00AF558E">
              <w:rPr>
                <w:rFonts w:ascii="Times New Roman" w:hAnsi="Times New Roman" w:cs="Times New Roman"/>
              </w:rPr>
              <w:t>Keep fish densities at moderate levels to reduce disease risk and need for antibiotics</w:t>
            </w:r>
          </w:p>
          <w:p w:rsidR="009F146C" w:rsidRPr="00AF558E" w:rsidRDefault="009F146C" w:rsidP="00AF558E">
            <w:pPr>
              <w:pStyle w:val="ListParagraph"/>
              <w:numPr>
                <w:ilvl w:val="0"/>
                <w:numId w:val="36"/>
              </w:numPr>
              <w:autoSpaceDE w:val="0"/>
              <w:autoSpaceDN w:val="0"/>
              <w:adjustRightInd w:val="0"/>
              <w:ind w:left="162" w:hanging="180"/>
              <w:rPr>
                <w:rFonts w:ascii="Times New Roman" w:hAnsi="Times New Roman" w:cs="Times New Roman"/>
              </w:rPr>
            </w:pPr>
            <w:r w:rsidRPr="00AF558E">
              <w:rPr>
                <w:rFonts w:ascii="Times New Roman" w:hAnsi="Times New Roman" w:cs="Times New Roman"/>
              </w:rPr>
              <w:t>Pump air through the water to speed up decomposition</w:t>
            </w:r>
          </w:p>
          <w:p w:rsidR="009F146C" w:rsidRPr="00AF558E" w:rsidRDefault="009F146C" w:rsidP="00AF558E">
            <w:pPr>
              <w:pStyle w:val="ListParagraph"/>
              <w:numPr>
                <w:ilvl w:val="0"/>
                <w:numId w:val="36"/>
              </w:numPr>
              <w:autoSpaceDE w:val="0"/>
              <w:autoSpaceDN w:val="0"/>
              <w:adjustRightInd w:val="0"/>
              <w:ind w:left="162" w:hanging="180"/>
              <w:rPr>
                <w:rFonts w:ascii="Times New Roman" w:hAnsi="Times New Roman" w:cs="Times New Roman"/>
              </w:rPr>
            </w:pPr>
            <w:r w:rsidRPr="00AF558E">
              <w:rPr>
                <w:rFonts w:ascii="Times New Roman" w:hAnsi="Times New Roman" w:cs="Times New Roman"/>
              </w:rPr>
              <w:t>Release pond water into water body with adequate dilution and dispersal capability.</w:t>
            </w:r>
          </w:p>
          <w:p w:rsidR="009F146C" w:rsidRPr="00AF558E" w:rsidRDefault="009F146C" w:rsidP="00AF558E">
            <w:pPr>
              <w:pStyle w:val="ListParagraph"/>
              <w:numPr>
                <w:ilvl w:val="0"/>
                <w:numId w:val="36"/>
              </w:numPr>
              <w:autoSpaceDE w:val="0"/>
              <w:autoSpaceDN w:val="0"/>
              <w:adjustRightInd w:val="0"/>
              <w:ind w:left="162" w:hanging="180"/>
              <w:rPr>
                <w:rFonts w:ascii="Times New Roman" w:hAnsi="Times New Roman" w:cs="Times New Roman"/>
              </w:rPr>
            </w:pPr>
            <w:r w:rsidRPr="00AF558E">
              <w:rPr>
                <w:rFonts w:ascii="Times New Roman" w:hAnsi="Times New Roman" w:cs="Times New Roman"/>
              </w:rPr>
              <w:t xml:space="preserve">Dilute pond water prior to release </w:t>
            </w:r>
          </w:p>
          <w:p w:rsidR="009F146C" w:rsidRPr="00AF558E" w:rsidRDefault="009F146C" w:rsidP="00AF558E">
            <w:pPr>
              <w:autoSpaceDE w:val="0"/>
              <w:autoSpaceDN w:val="0"/>
              <w:adjustRightInd w:val="0"/>
              <w:rPr>
                <w:rFonts w:ascii="Times New Roman" w:hAnsi="Times New Roman" w:cs="Times New Roman"/>
              </w:rPr>
            </w:pPr>
          </w:p>
        </w:tc>
        <w:tc>
          <w:tcPr>
            <w:tcW w:w="900" w:type="dxa"/>
          </w:tcPr>
          <w:p w:rsidR="009F146C" w:rsidRPr="00AF558E" w:rsidRDefault="009F146C" w:rsidP="00AF558E">
            <w:pPr>
              <w:autoSpaceDE w:val="0"/>
              <w:autoSpaceDN w:val="0"/>
              <w:adjustRightInd w:val="0"/>
              <w:rPr>
                <w:rFonts w:ascii="Times New Roman" w:hAnsi="Times New Roman" w:cs="Times New Roman"/>
              </w:rPr>
            </w:pPr>
          </w:p>
        </w:tc>
        <w:tc>
          <w:tcPr>
            <w:tcW w:w="1818" w:type="dxa"/>
          </w:tcPr>
          <w:p w:rsidR="009F146C" w:rsidRPr="00AF558E" w:rsidRDefault="009F146C" w:rsidP="00AF558E">
            <w:pPr>
              <w:autoSpaceDE w:val="0"/>
              <w:autoSpaceDN w:val="0"/>
              <w:adjustRightInd w:val="0"/>
              <w:rPr>
                <w:rFonts w:ascii="Times New Roman" w:hAnsi="Times New Roman" w:cs="Times New Roman"/>
              </w:rPr>
            </w:pPr>
          </w:p>
        </w:tc>
      </w:tr>
      <w:tr w:rsidR="009F146C" w:rsidRPr="00AF558E" w:rsidTr="0058726F">
        <w:tc>
          <w:tcPr>
            <w:tcW w:w="738" w:type="dxa"/>
          </w:tcPr>
          <w:p w:rsidR="009F146C" w:rsidRPr="00AF558E" w:rsidRDefault="009F146C" w:rsidP="00AF558E">
            <w:pPr>
              <w:autoSpaceDE w:val="0"/>
              <w:autoSpaceDN w:val="0"/>
              <w:adjustRightInd w:val="0"/>
              <w:rPr>
                <w:rFonts w:ascii="Times New Roman" w:hAnsi="Times New Roman" w:cs="Times New Roman"/>
              </w:rPr>
            </w:pPr>
            <w:r w:rsidRPr="00AF558E">
              <w:rPr>
                <w:rFonts w:ascii="Times New Roman" w:hAnsi="Times New Roman" w:cs="Times New Roman"/>
              </w:rPr>
              <w:t>7</w:t>
            </w:r>
          </w:p>
        </w:tc>
        <w:tc>
          <w:tcPr>
            <w:tcW w:w="4500" w:type="dxa"/>
          </w:tcPr>
          <w:p w:rsidR="009F146C" w:rsidRPr="00AF558E" w:rsidRDefault="009F146C" w:rsidP="00AF558E">
            <w:pPr>
              <w:autoSpaceDE w:val="0"/>
              <w:autoSpaceDN w:val="0"/>
              <w:adjustRightInd w:val="0"/>
              <w:rPr>
                <w:rFonts w:ascii="Times New Roman" w:hAnsi="Times New Roman" w:cs="Times New Roman"/>
              </w:rPr>
            </w:pPr>
            <w:r w:rsidRPr="00AF558E">
              <w:rPr>
                <w:rFonts w:ascii="Times New Roman" w:hAnsi="Times New Roman" w:cs="Times New Roman"/>
              </w:rPr>
              <w:t>Loss of wetlands, especially mangrove forests</w:t>
            </w:r>
          </w:p>
        </w:tc>
        <w:tc>
          <w:tcPr>
            <w:tcW w:w="900" w:type="dxa"/>
          </w:tcPr>
          <w:p w:rsidR="009F146C" w:rsidRPr="00AF558E" w:rsidRDefault="009F146C" w:rsidP="00AF558E">
            <w:pPr>
              <w:autoSpaceDE w:val="0"/>
              <w:autoSpaceDN w:val="0"/>
              <w:adjustRightInd w:val="0"/>
              <w:rPr>
                <w:rFonts w:ascii="Times New Roman" w:hAnsi="Times New Roman" w:cs="Times New Roman"/>
              </w:rPr>
            </w:pPr>
          </w:p>
        </w:tc>
        <w:tc>
          <w:tcPr>
            <w:tcW w:w="4320" w:type="dxa"/>
          </w:tcPr>
          <w:p w:rsidR="009F146C" w:rsidRPr="00AF558E" w:rsidRDefault="009F146C" w:rsidP="00AF558E">
            <w:pPr>
              <w:pStyle w:val="ListParagraph"/>
              <w:numPr>
                <w:ilvl w:val="0"/>
                <w:numId w:val="37"/>
              </w:numPr>
              <w:autoSpaceDE w:val="0"/>
              <w:autoSpaceDN w:val="0"/>
              <w:adjustRightInd w:val="0"/>
              <w:ind w:left="162" w:hanging="162"/>
              <w:rPr>
                <w:rFonts w:ascii="Times New Roman" w:hAnsi="Times New Roman" w:cs="Times New Roman"/>
              </w:rPr>
            </w:pPr>
            <w:r w:rsidRPr="00AF558E">
              <w:rPr>
                <w:rFonts w:ascii="Times New Roman" w:hAnsi="Times New Roman" w:cs="Times New Roman"/>
              </w:rPr>
              <w:t xml:space="preserve">Site project well away </w:t>
            </w:r>
            <w:proofErr w:type="spellStart"/>
            <w:r w:rsidRPr="00AF558E">
              <w:rPr>
                <w:rFonts w:ascii="Times New Roman" w:hAnsi="Times New Roman" w:cs="Times New Roman"/>
              </w:rPr>
              <w:t>form</w:t>
            </w:r>
            <w:proofErr w:type="spellEnd"/>
            <w:r w:rsidRPr="00AF558E">
              <w:rPr>
                <w:rFonts w:ascii="Times New Roman" w:hAnsi="Times New Roman" w:cs="Times New Roman"/>
              </w:rPr>
              <w:t xml:space="preserve"> wetlands</w:t>
            </w:r>
          </w:p>
          <w:p w:rsidR="009F146C" w:rsidRPr="00AF558E" w:rsidRDefault="009F146C" w:rsidP="00AF558E">
            <w:pPr>
              <w:pStyle w:val="ListParagraph"/>
              <w:numPr>
                <w:ilvl w:val="0"/>
                <w:numId w:val="37"/>
              </w:numPr>
              <w:autoSpaceDE w:val="0"/>
              <w:autoSpaceDN w:val="0"/>
              <w:adjustRightInd w:val="0"/>
              <w:ind w:left="162" w:hanging="162"/>
              <w:rPr>
                <w:rFonts w:ascii="Times New Roman" w:hAnsi="Times New Roman" w:cs="Times New Roman"/>
              </w:rPr>
            </w:pPr>
            <w:r w:rsidRPr="00AF558E">
              <w:rPr>
                <w:rFonts w:ascii="Times New Roman" w:hAnsi="Times New Roman" w:cs="Times New Roman"/>
              </w:rPr>
              <w:t>Design project features to prevent disturbing water flows to and from wetlands</w:t>
            </w:r>
          </w:p>
          <w:p w:rsidR="009F146C" w:rsidRPr="00AF558E" w:rsidRDefault="009F146C" w:rsidP="00AF558E">
            <w:pPr>
              <w:autoSpaceDE w:val="0"/>
              <w:autoSpaceDN w:val="0"/>
              <w:adjustRightInd w:val="0"/>
              <w:rPr>
                <w:rFonts w:ascii="Times New Roman" w:hAnsi="Times New Roman" w:cs="Times New Roman"/>
              </w:rPr>
            </w:pPr>
          </w:p>
        </w:tc>
        <w:tc>
          <w:tcPr>
            <w:tcW w:w="900" w:type="dxa"/>
          </w:tcPr>
          <w:p w:rsidR="009F146C" w:rsidRPr="00AF558E" w:rsidRDefault="009F146C" w:rsidP="00AF558E">
            <w:pPr>
              <w:autoSpaceDE w:val="0"/>
              <w:autoSpaceDN w:val="0"/>
              <w:adjustRightInd w:val="0"/>
              <w:rPr>
                <w:rFonts w:ascii="Times New Roman" w:hAnsi="Times New Roman" w:cs="Times New Roman"/>
              </w:rPr>
            </w:pPr>
          </w:p>
        </w:tc>
        <w:tc>
          <w:tcPr>
            <w:tcW w:w="1818" w:type="dxa"/>
          </w:tcPr>
          <w:p w:rsidR="009F146C" w:rsidRPr="00AF558E" w:rsidRDefault="009F146C" w:rsidP="00AF558E">
            <w:pPr>
              <w:autoSpaceDE w:val="0"/>
              <w:autoSpaceDN w:val="0"/>
              <w:adjustRightInd w:val="0"/>
              <w:rPr>
                <w:rFonts w:ascii="Times New Roman" w:hAnsi="Times New Roman" w:cs="Times New Roman"/>
              </w:rPr>
            </w:pPr>
          </w:p>
        </w:tc>
      </w:tr>
    </w:tbl>
    <w:p w:rsidR="009F146C" w:rsidRPr="00AF558E" w:rsidRDefault="009F146C" w:rsidP="00AF558E">
      <w:pPr>
        <w:autoSpaceDE w:val="0"/>
        <w:autoSpaceDN w:val="0"/>
        <w:adjustRightInd w:val="0"/>
        <w:spacing w:after="0" w:line="240" w:lineRule="auto"/>
        <w:rPr>
          <w:rFonts w:ascii="Times New Roman" w:hAnsi="Times New Roman" w:cs="Times New Roman"/>
        </w:rPr>
      </w:pPr>
    </w:p>
    <w:p w:rsidR="009F146C" w:rsidRPr="00AF558E" w:rsidRDefault="009F146C" w:rsidP="00AF558E">
      <w:pPr>
        <w:autoSpaceDE w:val="0"/>
        <w:autoSpaceDN w:val="0"/>
        <w:adjustRightInd w:val="0"/>
        <w:spacing w:after="0" w:line="240" w:lineRule="auto"/>
        <w:rPr>
          <w:rFonts w:ascii="Times New Roman" w:hAnsi="Times New Roman" w:cs="Times New Roman"/>
        </w:rPr>
      </w:pPr>
    </w:p>
    <w:p w:rsidR="009F146C" w:rsidRPr="00AF558E" w:rsidRDefault="009F146C" w:rsidP="00AF558E">
      <w:pPr>
        <w:autoSpaceDE w:val="0"/>
        <w:autoSpaceDN w:val="0"/>
        <w:adjustRightInd w:val="0"/>
        <w:spacing w:after="0" w:line="240" w:lineRule="auto"/>
        <w:rPr>
          <w:rFonts w:ascii="Times New Roman" w:hAnsi="Times New Roman" w:cs="Times New Roman"/>
        </w:rPr>
      </w:pPr>
    </w:p>
    <w:p w:rsidR="00FB508A" w:rsidRPr="00AF558E" w:rsidRDefault="00FB508A" w:rsidP="00AF558E">
      <w:pPr>
        <w:autoSpaceDE w:val="0"/>
        <w:autoSpaceDN w:val="0"/>
        <w:adjustRightInd w:val="0"/>
        <w:spacing w:after="0" w:line="240" w:lineRule="auto"/>
        <w:rPr>
          <w:rFonts w:ascii="Times New Roman" w:hAnsi="Times New Roman" w:cs="Times New Roman"/>
        </w:rPr>
      </w:pPr>
      <w:r w:rsidRPr="00AF558E">
        <w:rPr>
          <w:rFonts w:ascii="Times New Roman" w:hAnsi="Times New Roman" w:cs="Times New Roman"/>
        </w:rPr>
        <w:t>This form has been signed by:</w:t>
      </w:r>
    </w:p>
    <w:p w:rsidR="009F146C" w:rsidRPr="00AF558E" w:rsidRDefault="009F146C" w:rsidP="00AF558E">
      <w:pPr>
        <w:autoSpaceDE w:val="0"/>
        <w:autoSpaceDN w:val="0"/>
        <w:adjustRightInd w:val="0"/>
        <w:spacing w:after="0" w:line="240" w:lineRule="auto"/>
        <w:rPr>
          <w:rFonts w:ascii="Times New Roman" w:hAnsi="Times New Roman" w:cs="Times New Roman"/>
        </w:rPr>
      </w:pPr>
    </w:p>
    <w:p w:rsidR="009F146C" w:rsidRPr="00AF558E" w:rsidRDefault="009F146C" w:rsidP="00AF558E">
      <w:pPr>
        <w:autoSpaceDE w:val="0"/>
        <w:autoSpaceDN w:val="0"/>
        <w:adjustRightInd w:val="0"/>
        <w:spacing w:after="0" w:line="240" w:lineRule="auto"/>
        <w:rPr>
          <w:rFonts w:ascii="Times New Roman" w:hAnsi="Times New Roman" w:cs="Times New Roman"/>
        </w:rPr>
      </w:pPr>
    </w:p>
    <w:p w:rsidR="00FB508A" w:rsidRPr="00AF558E" w:rsidRDefault="00FB508A" w:rsidP="00AF558E">
      <w:pPr>
        <w:autoSpaceDE w:val="0"/>
        <w:autoSpaceDN w:val="0"/>
        <w:adjustRightInd w:val="0"/>
        <w:spacing w:after="0" w:line="240" w:lineRule="auto"/>
        <w:rPr>
          <w:rFonts w:ascii="Times New Roman" w:hAnsi="Times New Roman" w:cs="Times New Roman"/>
        </w:rPr>
      </w:pPr>
      <w:r w:rsidRPr="00AF558E">
        <w:rPr>
          <w:rFonts w:ascii="Times New Roman" w:hAnsi="Times New Roman" w:cs="Times New Roman"/>
        </w:rPr>
        <w:t>Chairperson of the CPMC (Full Name)…………………………… Signature. …………………………… Date …………………………</w:t>
      </w:r>
    </w:p>
    <w:p w:rsidR="009F146C" w:rsidRPr="00AF558E" w:rsidRDefault="009F146C" w:rsidP="00AF558E">
      <w:pPr>
        <w:autoSpaceDE w:val="0"/>
        <w:autoSpaceDN w:val="0"/>
        <w:adjustRightInd w:val="0"/>
        <w:spacing w:after="0" w:line="240" w:lineRule="auto"/>
        <w:rPr>
          <w:rFonts w:ascii="Times New Roman" w:hAnsi="Times New Roman" w:cs="Times New Roman"/>
        </w:rPr>
      </w:pPr>
    </w:p>
    <w:p w:rsidR="009F146C" w:rsidRPr="00AF558E" w:rsidRDefault="009F146C" w:rsidP="00AF558E">
      <w:pPr>
        <w:autoSpaceDE w:val="0"/>
        <w:autoSpaceDN w:val="0"/>
        <w:adjustRightInd w:val="0"/>
        <w:spacing w:after="0" w:line="240" w:lineRule="auto"/>
        <w:rPr>
          <w:rFonts w:ascii="Times New Roman" w:hAnsi="Times New Roman" w:cs="Times New Roman"/>
        </w:rPr>
      </w:pPr>
    </w:p>
    <w:p w:rsidR="00FB508A" w:rsidRPr="00AF558E" w:rsidRDefault="00FB508A" w:rsidP="00AF558E">
      <w:pPr>
        <w:autoSpaceDE w:val="0"/>
        <w:autoSpaceDN w:val="0"/>
        <w:adjustRightInd w:val="0"/>
        <w:spacing w:after="0" w:line="240" w:lineRule="auto"/>
        <w:rPr>
          <w:rFonts w:ascii="Times New Roman" w:hAnsi="Times New Roman" w:cs="Times New Roman"/>
        </w:rPr>
      </w:pPr>
      <w:r w:rsidRPr="00AF558E">
        <w:rPr>
          <w:rFonts w:ascii="Times New Roman" w:hAnsi="Times New Roman" w:cs="Times New Roman"/>
        </w:rPr>
        <w:t>Member of Community Project Committee (Full Name)……………………………………Signature…………………………….. Date …………………………</w:t>
      </w:r>
    </w:p>
    <w:p w:rsidR="00195C3E" w:rsidRPr="00AF558E" w:rsidRDefault="009F146C" w:rsidP="00AF558E">
      <w:pPr>
        <w:spacing w:line="240" w:lineRule="auto"/>
        <w:rPr>
          <w:rFonts w:ascii="Times New Roman" w:hAnsi="Times New Roman" w:cs="Times New Roman"/>
          <w:b/>
          <w:bCs/>
        </w:rPr>
        <w:sectPr w:rsidR="00195C3E" w:rsidRPr="00AF558E" w:rsidSect="006F6C0D">
          <w:pgSz w:w="15840" w:h="12240" w:orient="landscape"/>
          <w:pgMar w:top="1440" w:right="1440" w:bottom="1440" w:left="1440" w:header="720" w:footer="720" w:gutter="0"/>
          <w:cols w:space="720"/>
          <w:docGrid w:linePitch="360"/>
        </w:sectPr>
      </w:pPr>
      <w:r w:rsidRPr="00AF558E">
        <w:rPr>
          <w:rFonts w:ascii="Times New Roman" w:hAnsi="Times New Roman" w:cs="Times New Roman"/>
          <w:b/>
          <w:bCs/>
        </w:rPr>
        <w:br w:type="page"/>
      </w:r>
    </w:p>
    <w:p w:rsidR="00195C3E" w:rsidRPr="00AF558E" w:rsidRDefault="007A5211" w:rsidP="00AF558E">
      <w:pPr>
        <w:autoSpaceDE w:val="0"/>
        <w:autoSpaceDN w:val="0"/>
        <w:adjustRightInd w:val="0"/>
        <w:spacing w:after="0" w:line="240" w:lineRule="auto"/>
        <w:jc w:val="center"/>
        <w:rPr>
          <w:rFonts w:ascii="Times New Roman" w:hAnsi="Times New Roman" w:cs="Times New Roman"/>
          <w:b/>
          <w:bCs/>
        </w:rPr>
      </w:pPr>
      <w:r w:rsidRPr="00AF558E">
        <w:rPr>
          <w:rFonts w:ascii="Times New Roman" w:hAnsi="Times New Roman" w:cs="Times New Roman"/>
          <w:b/>
          <w:bCs/>
        </w:rPr>
        <w:t>Annex 3</w:t>
      </w:r>
      <w:r w:rsidR="00195C3E" w:rsidRPr="00AF558E">
        <w:rPr>
          <w:rFonts w:ascii="Times New Roman" w:hAnsi="Times New Roman" w:cs="Times New Roman"/>
          <w:b/>
          <w:bCs/>
        </w:rPr>
        <w:t>C: ENVIROMENTAL REVIEW (ER) FORM</w:t>
      </w:r>
    </w:p>
    <w:p w:rsidR="00195C3E" w:rsidRPr="00AF558E" w:rsidRDefault="00195C3E" w:rsidP="00AF558E">
      <w:pPr>
        <w:autoSpaceDE w:val="0"/>
        <w:autoSpaceDN w:val="0"/>
        <w:adjustRightInd w:val="0"/>
        <w:spacing w:after="0" w:line="240" w:lineRule="auto"/>
        <w:rPr>
          <w:rFonts w:ascii="Times New Roman" w:hAnsi="Times New Roman" w:cs="Times New Roman"/>
          <w:b/>
          <w:bCs/>
        </w:rPr>
      </w:pPr>
    </w:p>
    <w:tbl>
      <w:tblPr>
        <w:tblStyle w:val="TableGrid"/>
        <w:tblW w:w="0" w:type="auto"/>
        <w:tblLook w:val="04A0" w:firstRow="1" w:lastRow="0" w:firstColumn="1" w:lastColumn="0" w:noHBand="0" w:noVBand="1"/>
      </w:tblPr>
      <w:tblGrid>
        <w:gridCol w:w="4112"/>
        <w:gridCol w:w="2459"/>
        <w:gridCol w:w="3005"/>
      </w:tblGrid>
      <w:tr w:rsidR="00195C3E" w:rsidRPr="00AF558E" w:rsidTr="0039172E">
        <w:tc>
          <w:tcPr>
            <w:tcW w:w="5958" w:type="dxa"/>
          </w:tcPr>
          <w:p w:rsidR="00195C3E" w:rsidRPr="00AF558E" w:rsidRDefault="00195C3E" w:rsidP="00AF558E">
            <w:pPr>
              <w:autoSpaceDE w:val="0"/>
              <w:autoSpaceDN w:val="0"/>
              <w:adjustRightInd w:val="0"/>
              <w:rPr>
                <w:rFonts w:ascii="Times New Roman" w:hAnsi="Times New Roman" w:cs="Times New Roman"/>
                <w:b/>
                <w:bCs/>
              </w:rPr>
            </w:pPr>
            <w:r w:rsidRPr="00AF558E">
              <w:rPr>
                <w:rFonts w:ascii="Times New Roman" w:hAnsi="Times New Roman" w:cs="Times New Roman"/>
                <w:b/>
                <w:bCs/>
              </w:rPr>
              <w:t>TYPE OF EXPECTED IMPACT</w:t>
            </w:r>
          </w:p>
        </w:tc>
        <w:tc>
          <w:tcPr>
            <w:tcW w:w="3060" w:type="dxa"/>
          </w:tcPr>
          <w:p w:rsidR="00195C3E" w:rsidRPr="00AF558E" w:rsidRDefault="00195C3E" w:rsidP="00AF558E">
            <w:pPr>
              <w:autoSpaceDE w:val="0"/>
              <w:autoSpaceDN w:val="0"/>
              <w:adjustRightInd w:val="0"/>
              <w:rPr>
                <w:rFonts w:ascii="Times New Roman" w:hAnsi="Times New Roman" w:cs="Times New Roman"/>
                <w:b/>
                <w:bCs/>
              </w:rPr>
            </w:pPr>
            <w:r w:rsidRPr="00AF558E">
              <w:rPr>
                <w:rFonts w:ascii="Times New Roman" w:hAnsi="Times New Roman" w:cs="Times New Roman"/>
                <w:b/>
                <w:bCs/>
              </w:rPr>
              <w:t>DESCRIPTION OF IMPACT</w:t>
            </w:r>
          </w:p>
        </w:tc>
        <w:tc>
          <w:tcPr>
            <w:tcW w:w="4158" w:type="dxa"/>
          </w:tcPr>
          <w:p w:rsidR="00195C3E" w:rsidRPr="00AF558E" w:rsidRDefault="00195C3E" w:rsidP="00AF558E">
            <w:pPr>
              <w:autoSpaceDE w:val="0"/>
              <w:autoSpaceDN w:val="0"/>
              <w:adjustRightInd w:val="0"/>
              <w:rPr>
                <w:rFonts w:ascii="Times New Roman" w:hAnsi="Times New Roman" w:cs="Times New Roman"/>
                <w:b/>
                <w:bCs/>
              </w:rPr>
            </w:pPr>
            <w:r w:rsidRPr="00AF558E">
              <w:rPr>
                <w:rFonts w:ascii="Times New Roman" w:hAnsi="Times New Roman" w:cs="Times New Roman"/>
                <w:b/>
                <w:bCs/>
              </w:rPr>
              <w:t>PROPOSED MITIGATION MEASURE</w:t>
            </w:r>
          </w:p>
        </w:tc>
      </w:tr>
      <w:tr w:rsidR="00195C3E" w:rsidRPr="00AF558E" w:rsidTr="0039172E">
        <w:tc>
          <w:tcPr>
            <w:tcW w:w="5958" w:type="dxa"/>
          </w:tcPr>
          <w:p w:rsidR="00195C3E" w:rsidRPr="00AF558E" w:rsidRDefault="00195C3E" w:rsidP="00AF558E">
            <w:pPr>
              <w:autoSpaceDE w:val="0"/>
              <w:autoSpaceDN w:val="0"/>
              <w:adjustRightInd w:val="0"/>
              <w:rPr>
                <w:rFonts w:ascii="Times New Roman" w:hAnsi="Times New Roman" w:cs="Times New Roman"/>
                <w:b/>
                <w:bCs/>
              </w:rPr>
            </w:pPr>
            <w:r w:rsidRPr="00AF558E">
              <w:rPr>
                <w:rFonts w:ascii="Times New Roman" w:hAnsi="Times New Roman" w:cs="Times New Roman"/>
                <w:b/>
                <w:bCs/>
              </w:rPr>
              <w:t>PHYSICAL ENVIRONMENT</w:t>
            </w:r>
          </w:p>
        </w:tc>
        <w:tc>
          <w:tcPr>
            <w:tcW w:w="3060" w:type="dxa"/>
          </w:tcPr>
          <w:p w:rsidR="00195C3E" w:rsidRPr="00AF558E" w:rsidRDefault="00195C3E" w:rsidP="00AF558E">
            <w:pPr>
              <w:autoSpaceDE w:val="0"/>
              <w:autoSpaceDN w:val="0"/>
              <w:adjustRightInd w:val="0"/>
              <w:rPr>
                <w:rFonts w:ascii="Times New Roman" w:hAnsi="Times New Roman" w:cs="Times New Roman"/>
                <w:b/>
                <w:bCs/>
              </w:rPr>
            </w:pPr>
          </w:p>
        </w:tc>
        <w:tc>
          <w:tcPr>
            <w:tcW w:w="4158" w:type="dxa"/>
          </w:tcPr>
          <w:p w:rsidR="00195C3E" w:rsidRPr="00AF558E" w:rsidRDefault="00195C3E" w:rsidP="00AF558E">
            <w:pPr>
              <w:autoSpaceDE w:val="0"/>
              <w:autoSpaceDN w:val="0"/>
              <w:adjustRightInd w:val="0"/>
              <w:rPr>
                <w:rFonts w:ascii="Times New Roman" w:hAnsi="Times New Roman" w:cs="Times New Roman"/>
                <w:b/>
                <w:bCs/>
              </w:rPr>
            </w:pPr>
          </w:p>
        </w:tc>
      </w:tr>
      <w:tr w:rsidR="00195C3E" w:rsidRPr="00AF558E" w:rsidTr="0039172E">
        <w:tc>
          <w:tcPr>
            <w:tcW w:w="5958" w:type="dxa"/>
          </w:tcPr>
          <w:p w:rsidR="00195C3E" w:rsidRPr="00AF558E" w:rsidRDefault="00195C3E" w:rsidP="00AF558E">
            <w:pPr>
              <w:autoSpaceDE w:val="0"/>
              <w:autoSpaceDN w:val="0"/>
              <w:adjustRightInd w:val="0"/>
              <w:rPr>
                <w:rFonts w:ascii="Times New Roman" w:hAnsi="Times New Roman" w:cs="Times New Roman"/>
                <w:b/>
                <w:bCs/>
              </w:rPr>
            </w:pPr>
            <w:r w:rsidRPr="00AF558E">
              <w:rPr>
                <w:rFonts w:ascii="Times New Roman" w:hAnsi="Times New Roman" w:cs="Times New Roman"/>
              </w:rPr>
              <w:t>Increased soil erosion?</w:t>
            </w:r>
          </w:p>
        </w:tc>
        <w:tc>
          <w:tcPr>
            <w:tcW w:w="3060" w:type="dxa"/>
          </w:tcPr>
          <w:p w:rsidR="00195C3E" w:rsidRPr="00AF558E" w:rsidRDefault="00195C3E" w:rsidP="00AF558E">
            <w:pPr>
              <w:autoSpaceDE w:val="0"/>
              <w:autoSpaceDN w:val="0"/>
              <w:adjustRightInd w:val="0"/>
              <w:rPr>
                <w:rFonts w:ascii="Times New Roman" w:hAnsi="Times New Roman" w:cs="Times New Roman"/>
                <w:b/>
                <w:bCs/>
              </w:rPr>
            </w:pPr>
          </w:p>
        </w:tc>
        <w:tc>
          <w:tcPr>
            <w:tcW w:w="4158" w:type="dxa"/>
          </w:tcPr>
          <w:p w:rsidR="00195C3E" w:rsidRPr="00AF558E" w:rsidRDefault="00195C3E" w:rsidP="00AF558E">
            <w:pPr>
              <w:autoSpaceDE w:val="0"/>
              <w:autoSpaceDN w:val="0"/>
              <w:adjustRightInd w:val="0"/>
              <w:rPr>
                <w:rFonts w:ascii="Times New Roman" w:hAnsi="Times New Roman" w:cs="Times New Roman"/>
                <w:b/>
                <w:bCs/>
              </w:rPr>
            </w:pPr>
          </w:p>
        </w:tc>
      </w:tr>
      <w:tr w:rsidR="00195C3E" w:rsidRPr="00AF558E" w:rsidTr="0039172E">
        <w:tc>
          <w:tcPr>
            <w:tcW w:w="5958" w:type="dxa"/>
          </w:tcPr>
          <w:p w:rsidR="00195C3E" w:rsidRPr="00AF558E" w:rsidRDefault="00195C3E" w:rsidP="00AF558E">
            <w:pPr>
              <w:autoSpaceDE w:val="0"/>
              <w:autoSpaceDN w:val="0"/>
              <w:adjustRightInd w:val="0"/>
              <w:rPr>
                <w:rFonts w:ascii="Times New Roman" w:hAnsi="Times New Roman" w:cs="Times New Roman"/>
                <w:b/>
                <w:bCs/>
              </w:rPr>
            </w:pPr>
            <w:r w:rsidRPr="00AF558E">
              <w:rPr>
                <w:rFonts w:ascii="Times New Roman" w:hAnsi="Times New Roman" w:cs="Times New Roman"/>
              </w:rPr>
              <w:t>Increased sediment load into receiving water?</w:t>
            </w:r>
          </w:p>
        </w:tc>
        <w:tc>
          <w:tcPr>
            <w:tcW w:w="3060" w:type="dxa"/>
          </w:tcPr>
          <w:p w:rsidR="00195C3E" w:rsidRPr="00AF558E" w:rsidRDefault="00195C3E" w:rsidP="00AF558E">
            <w:pPr>
              <w:autoSpaceDE w:val="0"/>
              <w:autoSpaceDN w:val="0"/>
              <w:adjustRightInd w:val="0"/>
              <w:rPr>
                <w:rFonts w:ascii="Times New Roman" w:hAnsi="Times New Roman" w:cs="Times New Roman"/>
                <w:b/>
                <w:bCs/>
              </w:rPr>
            </w:pPr>
          </w:p>
        </w:tc>
        <w:tc>
          <w:tcPr>
            <w:tcW w:w="4158" w:type="dxa"/>
          </w:tcPr>
          <w:p w:rsidR="00195C3E" w:rsidRPr="00AF558E" w:rsidRDefault="00195C3E" w:rsidP="00AF558E">
            <w:pPr>
              <w:autoSpaceDE w:val="0"/>
              <w:autoSpaceDN w:val="0"/>
              <w:adjustRightInd w:val="0"/>
              <w:rPr>
                <w:rFonts w:ascii="Times New Roman" w:hAnsi="Times New Roman" w:cs="Times New Roman"/>
                <w:b/>
                <w:bCs/>
              </w:rPr>
            </w:pPr>
          </w:p>
        </w:tc>
      </w:tr>
      <w:tr w:rsidR="00195C3E" w:rsidRPr="00AF558E" w:rsidTr="0039172E">
        <w:tc>
          <w:tcPr>
            <w:tcW w:w="5958" w:type="dxa"/>
          </w:tcPr>
          <w:p w:rsidR="00195C3E" w:rsidRPr="00AF558E" w:rsidRDefault="00195C3E" w:rsidP="00AF558E">
            <w:pPr>
              <w:autoSpaceDE w:val="0"/>
              <w:autoSpaceDN w:val="0"/>
              <w:adjustRightInd w:val="0"/>
              <w:rPr>
                <w:rFonts w:ascii="Times New Roman" w:hAnsi="Times New Roman" w:cs="Times New Roman"/>
                <w:b/>
                <w:bCs/>
              </w:rPr>
            </w:pPr>
            <w:r w:rsidRPr="00AF558E">
              <w:rPr>
                <w:rFonts w:ascii="Times New Roman" w:hAnsi="Times New Roman" w:cs="Times New Roman"/>
              </w:rPr>
              <w:t>Likely contamination of surface of sub-surface water</w:t>
            </w:r>
          </w:p>
        </w:tc>
        <w:tc>
          <w:tcPr>
            <w:tcW w:w="3060" w:type="dxa"/>
          </w:tcPr>
          <w:p w:rsidR="00195C3E" w:rsidRPr="00AF558E" w:rsidRDefault="00195C3E" w:rsidP="00AF558E">
            <w:pPr>
              <w:autoSpaceDE w:val="0"/>
              <w:autoSpaceDN w:val="0"/>
              <w:adjustRightInd w:val="0"/>
              <w:rPr>
                <w:rFonts w:ascii="Times New Roman" w:hAnsi="Times New Roman" w:cs="Times New Roman"/>
                <w:b/>
                <w:bCs/>
              </w:rPr>
            </w:pPr>
          </w:p>
        </w:tc>
        <w:tc>
          <w:tcPr>
            <w:tcW w:w="4158" w:type="dxa"/>
          </w:tcPr>
          <w:p w:rsidR="00195C3E" w:rsidRPr="00AF558E" w:rsidRDefault="00195C3E" w:rsidP="00AF558E">
            <w:pPr>
              <w:autoSpaceDE w:val="0"/>
              <w:autoSpaceDN w:val="0"/>
              <w:adjustRightInd w:val="0"/>
              <w:rPr>
                <w:rFonts w:ascii="Times New Roman" w:hAnsi="Times New Roman" w:cs="Times New Roman"/>
                <w:b/>
                <w:bCs/>
              </w:rPr>
            </w:pPr>
          </w:p>
        </w:tc>
      </w:tr>
      <w:tr w:rsidR="00195C3E" w:rsidRPr="00AF558E" w:rsidTr="0039172E">
        <w:tc>
          <w:tcPr>
            <w:tcW w:w="5958" w:type="dxa"/>
          </w:tcPr>
          <w:p w:rsidR="00195C3E" w:rsidRPr="00AF558E" w:rsidRDefault="00195C3E" w:rsidP="00AF558E">
            <w:pPr>
              <w:autoSpaceDE w:val="0"/>
              <w:autoSpaceDN w:val="0"/>
              <w:adjustRightInd w:val="0"/>
              <w:rPr>
                <w:rFonts w:ascii="Times New Roman" w:hAnsi="Times New Roman" w:cs="Times New Roman"/>
                <w:b/>
                <w:bCs/>
              </w:rPr>
            </w:pPr>
            <w:r w:rsidRPr="00AF558E">
              <w:rPr>
                <w:rFonts w:ascii="Times New Roman" w:hAnsi="Times New Roman" w:cs="Times New Roman"/>
              </w:rPr>
              <w:t>Excessive dust or noise during construction</w:t>
            </w:r>
          </w:p>
        </w:tc>
        <w:tc>
          <w:tcPr>
            <w:tcW w:w="3060" w:type="dxa"/>
          </w:tcPr>
          <w:p w:rsidR="00195C3E" w:rsidRPr="00AF558E" w:rsidRDefault="00195C3E" w:rsidP="00AF558E">
            <w:pPr>
              <w:autoSpaceDE w:val="0"/>
              <w:autoSpaceDN w:val="0"/>
              <w:adjustRightInd w:val="0"/>
              <w:rPr>
                <w:rFonts w:ascii="Times New Roman" w:hAnsi="Times New Roman" w:cs="Times New Roman"/>
                <w:b/>
                <w:bCs/>
              </w:rPr>
            </w:pPr>
          </w:p>
        </w:tc>
        <w:tc>
          <w:tcPr>
            <w:tcW w:w="4158" w:type="dxa"/>
          </w:tcPr>
          <w:p w:rsidR="00195C3E" w:rsidRPr="00AF558E" w:rsidRDefault="00195C3E" w:rsidP="00AF558E">
            <w:pPr>
              <w:autoSpaceDE w:val="0"/>
              <w:autoSpaceDN w:val="0"/>
              <w:adjustRightInd w:val="0"/>
              <w:rPr>
                <w:rFonts w:ascii="Times New Roman" w:hAnsi="Times New Roman" w:cs="Times New Roman"/>
                <w:b/>
                <w:bCs/>
              </w:rPr>
            </w:pPr>
          </w:p>
        </w:tc>
      </w:tr>
      <w:tr w:rsidR="00195C3E" w:rsidRPr="00AF558E" w:rsidTr="0039172E">
        <w:tc>
          <w:tcPr>
            <w:tcW w:w="5958" w:type="dxa"/>
          </w:tcPr>
          <w:p w:rsidR="00195C3E" w:rsidRPr="00AF558E" w:rsidRDefault="00195C3E" w:rsidP="00AF558E">
            <w:pPr>
              <w:autoSpaceDE w:val="0"/>
              <w:autoSpaceDN w:val="0"/>
              <w:adjustRightInd w:val="0"/>
              <w:rPr>
                <w:rFonts w:ascii="Times New Roman" w:hAnsi="Times New Roman" w:cs="Times New Roman"/>
                <w:b/>
                <w:bCs/>
              </w:rPr>
            </w:pPr>
            <w:r w:rsidRPr="00AF558E">
              <w:rPr>
                <w:rFonts w:ascii="Times New Roman" w:hAnsi="Times New Roman" w:cs="Times New Roman"/>
                <w:b/>
                <w:bCs/>
              </w:rPr>
              <w:t>BIOLOGICAL ENVIRONMENT</w:t>
            </w:r>
          </w:p>
        </w:tc>
        <w:tc>
          <w:tcPr>
            <w:tcW w:w="3060" w:type="dxa"/>
          </w:tcPr>
          <w:p w:rsidR="00195C3E" w:rsidRPr="00AF558E" w:rsidRDefault="00195C3E" w:rsidP="00AF558E">
            <w:pPr>
              <w:autoSpaceDE w:val="0"/>
              <w:autoSpaceDN w:val="0"/>
              <w:adjustRightInd w:val="0"/>
              <w:rPr>
                <w:rFonts w:ascii="Times New Roman" w:hAnsi="Times New Roman" w:cs="Times New Roman"/>
                <w:b/>
                <w:bCs/>
              </w:rPr>
            </w:pPr>
          </w:p>
        </w:tc>
        <w:tc>
          <w:tcPr>
            <w:tcW w:w="4158" w:type="dxa"/>
          </w:tcPr>
          <w:p w:rsidR="00195C3E" w:rsidRPr="00AF558E" w:rsidRDefault="00195C3E" w:rsidP="00AF558E">
            <w:pPr>
              <w:autoSpaceDE w:val="0"/>
              <w:autoSpaceDN w:val="0"/>
              <w:adjustRightInd w:val="0"/>
              <w:rPr>
                <w:rFonts w:ascii="Times New Roman" w:hAnsi="Times New Roman" w:cs="Times New Roman"/>
                <w:b/>
                <w:bCs/>
              </w:rPr>
            </w:pPr>
          </w:p>
        </w:tc>
      </w:tr>
      <w:tr w:rsidR="00195C3E" w:rsidRPr="00AF558E" w:rsidTr="0039172E">
        <w:tc>
          <w:tcPr>
            <w:tcW w:w="5958" w:type="dxa"/>
          </w:tcPr>
          <w:p w:rsidR="00195C3E" w:rsidRPr="00AF558E" w:rsidRDefault="00195C3E" w:rsidP="00AF558E">
            <w:pPr>
              <w:autoSpaceDE w:val="0"/>
              <w:autoSpaceDN w:val="0"/>
              <w:adjustRightInd w:val="0"/>
              <w:rPr>
                <w:rFonts w:ascii="Times New Roman" w:hAnsi="Times New Roman" w:cs="Times New Roman"/>
                <w:b/>
                <w:bCs/>
              </w:rPr>
            </w:pPr>
            <w:r w:rsidRPr="00AF558E">
              <w:rPr>
                <w:rFonts w:ascii="Times New Roman" w:hAnsi="Times New Roman" w:cs="Times New Roman"/>
              </w:rPr>
              <w:t>Removal or disturbance of natural vegetable</w:t>
            </w:r>
          </w:p>
        </w:tc>
        <w:tc>
          <w:tcPr>
            <w:tcW w:w="3060" w:type="dxa"/>
          </w:tcPr>
          <w:p w:rsidR="00195C3E" w:rsidRPr="00AF558E" w:rsidRDefault="00195C3E" w:rsidP="00AF558E">
            <w:pPr>
              <w:autoSpaceDE w:val="0"/>
              <w:autoSpaceDN w:val="0"/>
              <w:adjustRightInd w:val="0"/>
              <w:rPr>
                <w:rFonts w:ascii="Times New Roman" w:hAnsi="Times New Roman" w:cs="Times New Roman"/>
                <w:b/>
                <w:bCs/>
              </w:rPr>
            </w:pPr>
          </w:p>
        </w:tc>
        <w:tc>
          <w:tcPr>
            <w:tcW w:w="4158" w:type="dxa"/>
          </w:tcPr>
          <w:p w:rsidR="00195C3E" w:rsidRPr="00AF558E" w:rsidRDefault="00195C3E" w:rsidP="00AF558E">
            <w:pPr>
              <w:autoSpaceDE w:val="0"/>
              <w:autoSpaceDN w:val="0"/>
              <w:adjustRightInd w:val="0"/>
              <w:rPr>
                <w:rFonts w:ascii="Times New Roman" w:hAnsi="Times New Roman" w:cs="Times New Roman"/>
                <w:b/>
                <w:bCs/>
              </w:rPr>
            </w:pPr>
          </w:p>
        </w:tc>
      </w:tr>
      <w:tr w:rsidR="00195C3E" w:rsidRPr="00AF558E" w:rsidTr="0039172E">
        <w:tc>
          <w:tcPr>
            <w:tcW w:w="5958" w:type="dxa"/>
          </w:tcPr>
          <w:p w:rsidR="00195C3E" w:rsidRPr="00AF558E" w:rsidRDefault="00195C3E" w:rsidP="00AF558E">
            <w:pPr>
              <w:autoSpaceDE w:val="0"/>
              <w:autoSpaceDN w:val="0"/>
              <w:adjustRightInd w:val="0"/>
              <w:rPr>
                <w:rFonts w:ascii="Times New Roman" w:hAnsi="Times New Roman" w:cs="Times New Roman"/>
              </w:rPr>
            </w:pPr>
            <w:r w:rsidRPr="00AF558E">
              <w:rPr>
                <w:rFonts w:ascii="Times New Roman" w:hAnsi="Times New Roman" w:cs="Times New Roman"/>
              </w:rPr>
              <w:t>Sub project in core or buffer area of a protected area</w:t>
            </w:r>
          </w:p>
        </w:tc>
        <w:tc>
          <w:tcPr>
            <w:tcW w:w="3060" w:type="dxa"/>
          </w:tcPr>
          <w:p w:rsidR="00195C3E" w:rsidRPr="00AF558E" w:rsidRDefault="00195C3E" w:rsidP="00AF558E">
            <w:pPr>
              <w:autoSpaceDE w:val="0"/>
              <w:autoSpaceDN w:val="0"/>
              <w:adjustRightInd w:val="0"/>
              <w:rPr>
                <w:rFonts w:ascii="Times New Roman" w:hAnsi="Times New Roman" w:cs="Times New Roman"/>
                <w:b/>
                <w:bCs/>
              </w:rPr>
            </w:pPr>
          </w:p>
        </w:tc>
        <w:tc>
          <w:tcPr>
            <w:tcW w:w="4158" w:type="dxa"/>
          </w:tcPr>
          <w:p w:rsidR="00195C3E" w:rsidRPr="00AF558E" w:rsidRDefault="00195C3E" w:rsidP="00AF558E">
            <w:pPr>
              <w:autoSpaceDE w:val="0"/>
              <w:autoSpaceDN w:val="0"/>
              <w:adjustRightInd w:val="0"/>
              <w:rPr>
                <w:rFonts w:ascii="Times New Roman" w:hAnsi="Times New Roman" w:cs="Times New Roman"/>
                <w:b/>
                <w:bCs/>
              </w:rPr>
            </w:pPr>
          </w:p>
        </w:tc>
      </w:tr>
      <w:tr w:rsidR="00195C3E" w:rsidRPr="00AF558E" w:rsidTr="0039172E">
        <w:tc>
          <w:tcPr>
            <w:tcW w:w="5958" w:type="dxa"/>
          </w:tcPr>
          <w:p w:rsidR="00195C3E" w:rsidRPr="00AF558E" w:rsidRDefault="00195C3E" w:rsidP="00AF558E">
            <w:pPr>
              <w:autoSpaceDE w:val="0"/>
              <w:autoSpaceDN w:val="0"/>
              <w:adjustRightInd w:val="0"/>
              <w:rPr>
                <w:rFonts w:ascii="Times New Roman" w:hAnsi="Times New Roman" w:cs="Times New Roman"/>
              </w:rPr>
            </w:pPr>
            <w:r w:rsidRPr="00AF558E">
              <w:rPr>
                <w:rFonts w:ascii="Times New Roman" w:hAnsi="Times New Roman" w:cs="Times New Roman"/>
              </w:rPr>
              <w:t>Description of disturbance of animal or any locally important annual habitat?</w:t>
            </w:r>
          </w:p>
        </w:tc>
        <w:tc>
          <w:tcPr>
            <w:tcW w:w="3060" w:type="dxa"/>
          </w:tcPr>
          <w:p w:rsidR="00195C3E" w:rsidRPr="00AF558E" w:rsidRDefault="00195C3E" w:rsidP="00AF558E">
            <w:pPr>
              <w:autoSpaceDE w:val="0"/>
              <w:autoSpaceDN w:val="0"/>
              <w:adjustRightInd w:val="0"/>
              <w:rPr>
                <w:rFonts w:ascii="Times New Roman" w:hAnsi="Times New Roman" w:cs="Times New Roman"/>
                <w:b/>
                <w:bCs/>
              </w:rPr>
            </w:pPr>
          </w:p>
        </w:tc>
        <w:tc>
          <w:tcPr>
            <w:tcW w:w="4158" w:type="dxa"/>
          </w:tcPr>
          <w:p w:rsidR="00195C3E" w:rsidRPr="00AF558E" w:rsidRDefault="00195C3E" w:rsidP="00AF558E">
            <w:pPr>
              <w:autoSpaceDE w:val="0"/>
              <w:autoSpaceDN w:val="0"/>
              <w:adjustRightInd w:val="0"/>
              <w:rPr>
                <w:rFonts w:ascii="Times New Roman" w:hAnsi="Times New Roman" w:cs="Times New Roman"/>
                <w:b/>
                <w:bCs/>
              </w:rPr>
            </w:pPr>
          </w:p>
        </w:tc>
      </w:tr>
      <w:tr w:rsidR="00195C3E" w:rsidRPr="00AF558E" w:rsidTr="0039172E">
        <w:tc>
          <w:tcPr>
            <w:tcW w:w="5958" w:type="dxa"/>
          </w:tcPr>
          <w:p w:rsidR="00195C3E" w:rsidRPr="00AF558E" w:rsidRDefault="00195C3E" w:rsidP="00AF558E">
            <w:pPr>
              <w:autoSpaceDE w:val="0"/>
              <w:autoSpaceDN w:val="0"/>
              <w:adjustRightInd w:val="0"/>
              <w:rPr>
                <w:rFonts w:ascii="Times New Roman" w:hAnsi="Times New Roman" w:cs="Times New Roman"/>
                <w:b/>
                <w:bCs/>
              </w:rPr>
            </w:pPr>
            <w:r w:rsidRPr="00AF558E">
              <w:rPr>
                <w:rFonts w:ascii="Times New Roman" w:hAnsi="Times New Roman" w:cs="Times New Roman"/>
                <w:b/>
                <w:bCs/>
              </w:rPr>
              <w:t>SOCIAL ENVIRONMENT</w:t>
            </w:r>
          </w:p>
        </w:tc>
        <w:tc>
          <w:tcPr>
            <w:tcW w:w="3060" w:type="dxa"/>
          </w:tcPr>
          <w:p w:rsidR="00195C3E" w:rsidRPr="00AF558E" w:rsidRDefault="00195C3E" w:rsidP="00AF558E">
            <w:pPr>
              <w:autoSpaceDE w:val="0"/>
              <w:autoSpaceDN w:val="0"/>
              <w:adjustRightInd w:val="0"/>
              <w:rPr>
                <w:rFonts w:ascii="Times New Roman" w:hAnsi="Times New Roman" w:cs="Times New Roman"/>
                <w:b/>
                <w:bCs/>
              </w:rPr>
            </w:pPr>
          </w:p>
        </w:tc>
        <w:tc>
          <w:tcPr>
            <w:tcW w:w="4158" w:type="dxa"/>
          </w:tcPr>
          <w:p w:rsidR="00195C3E" w:rsidRPr="00AF558E" w:rsidRDefault="00195C3E" w:rsidP="00AF558E">
            <w:pPr>
              <w:autoSpaceDE w:val="0"/>
              <w:autoSpaceDN w:val="0"/>
              <w:adjustRightInd w:val="0"/>
              <w:rPr>
                <w:rFonts w:ascii="Times New Roman" w:hAnsi="Times New Roman" w:cs="Times New Roman"/>
                <w:b/>
                <w:bCs/>
              </w:rPr>
            </w:pPr>
          </w:p>
        </w:tc>
      </w:tr>
      <w:tr w:rsidR="00195C3E" w:rsidRPr="00AF558E" w:rsidTr="0039172E">
        <w:tc>
          <w:tcPr>
            <w:tcW w:w="5958" w:type="dxa"/>
          </w:tcPr>
          <w:p w:rsidR="00195C3E" w:rsidRPr="00AF558E" w:rsidRDefault="00195C3E" w:rsidP="00AF558E">
            <w:pPr>
              <w:autoSpaceDE w:val="0"/>
              <w:autoSpaceDN w:val="0"/>
              <w:adjustRightInd w:val="0"/>
              <w:rPr>
                <w:rFonts w:ascii="Times New Roman" w:hAnsi="Times New Roman" w:cs="Times New Roman"/>
                <w:b/>
                <w:bCs/>
              </w:rPr>
            </w:pPr>
            <w:r w:rsidRPr="00AF558E">
              <w:rPr>
                <w:rFonts w:ascii="Times New Roman" w:hAnsi="Times New Roman" w:cs="Times New Roman"/>
              </w:rPr>
              <w:t>Aesthetic degradation of a landscape?</w:t>
            </w:r>
          </w:p>
        </w:tc>
        <w:tc>
          <w:tcPr>
            <w:tcW w:w="3060" w:type="dxa"/>
          </w:tcPr>
          <w:p w:rsidR="00195C3E" w:rsidRPr="00AF558E" w:rsidRDefault="00195C3E" w:rsidP="00AF558E">
            <w:pPr>
              <w:autoSpaceDE w:val="0"/>
              <w:autoSpaceDN w:val="0"/>
              <w:adjustRightInd w:val="0"/>
              <w:rPr>
                <w:rFonts w:ascii="Times New Roman" w:hAnsi="Times New Roman" w:cs="Times New Roman"/>
                <w:b/>
                <w:bCs/>
              </w:rPr>
            </w:pPr>
          </w:p>
        </w:tc>
        <w:tc>
          <w:tcPr>
            <w:tcW w:w="4158" w:type="dxa"/>
          </w:tcPr>
          <w:p w:rsidR="00195C3E" w:rsidRPr="00AF558E" w:rsidRDefault="00195C3E" w:rsidP="00AF558E">
            <w:pPr>
              <w:autoSpaceDE w:val="0"/>
              <w:autoSpaceDN w:val="0"/>
              <w:adjustRightInd w:val="0"/>
              <w:rPr>
                <w:rFonts w:ascii="Times New Roman" w:hAnsi="Times New Roman" w:cs="Times New Roman"/>
                <w:b/>
                <w:bCs/>
              </w:rPr>
            </w:pPr>
          </w:p>
        </w:tc>
      </w:tr>
      <w:tr w:rsidR="00195C3E" w:rsidRPr="00AF558E" w:rsidTr="0039172E">
        <w:tc>
          <w:tcPr>
            <w:tcW w:w="5958" w:type="dxa"/>
          </w:tcPr>
          <w:p w:rsidR="00195C3E" w:rsidRPr="00AF558E" w:rsidRDefault="00195C3E" w:rsidP="00AF558E">
            <w:pPr>
              <w:autoSpaceDE w:val="0"/>
              <w:autoSpaceDN w:val="0"/>
              <w:adjustRightInd w:val="0"/>
              <w:rPr>
                <w:rFonts w:ascii="Times New Roman" w:hAnsi="Times New Roman" w:cs="Times New Roman"/>
              </w:rPr>
            </w:pPr>
            <w:r w:rsidRPr="00AF558E">
              <w:rPr>
                <w:rFonts w:ascii="Times New Roman" w:hAnsi="Times New Roman" w:cs="Times New Roman"/>
              </w:rPr>
              <w:t>Degradation or disturbance of an historical or cultural sites</w:t>
            </w:r>
          </w:p>
        </w:tc>
        <w:tc>
          <w:tcPr>
            <w:tcW w:w="3060" w:type="dxa"/>
          </w:tcPr>
          <w:p w:rsidR="00195C3E" w:rsidRPr="00AF558E" w:rsidRDefault="00195C3E" w:rsidP="00AF558E">
            <w:pPr>
              <w:autoSpaceDE w:val="0"/>
              <w:autoSpaceDN w:val="0"/>
              <w:adjustRightInd w:val="0"/>
              <w:rPr>
                <w:rFonts w:ascii="Times New Roman" w:hAnsi="Times New Roman" w:cs="Times New Roman"/>
                <w:b/>
                <w:bCs/>
              </w:rPr>
            </w:pPr>
          </w:p>
        </w:tc>
        <w:tc>
          <w:tcPr>
            <w:tcW w:w="4158" w:type="dxa"/>
          </w:tcPr>
          <w:p w:rsidR="00195C3E" w:rsidRPr="00AF558E" w:rsidRDefault="00195C3E" w:rsidP="00AF558E">
            <w:pPr>
              <w:autoSpaceDE w:val="0"/>
              <w:autoSpaceDN w:val="0"/>
              <w:adjustRightInd w:val="0"/>
              <w:rPr>
                <w:rFonts w:ascii="Times New Roman" w:hAnsi="Times New Roman" w:cs="Times New Roman"/>
                <w:b/>
                <w:bCs/>
              </w:rPr>
            </w:pPr>
          </w:p>
        </w:tc>
      </w:tr>
      <w:tr w:rsidR="00195C3E" w:rsidRPr="00AF558E" w:rsidTr="0039172E">
        <w:tc>
          <w:tcPr>
            <w:tcW w:w="5958" w:type="dxa"/>
          </w:tcPr>
          <w:p w:rsidR="00195C3E" w:rsidRPr="00AF558E" w:rsidRDefault="00195C3E" w:rsidP="00AF558E">
            <w:pPr>
              <w:autoSpaceDE w:val="0"/>
              <w:autoSpaceDN w:val="0"/>
              <w:adjustRightInd w:val="0"/>
              <w:rPr>
                <w:rFonts w:ascii="Times New Roman" w:hAnsi="Times New Roman" w:cs="Times New Roman"/>
              </w:rPr>
            </w:pPr>
            <w:r w:rsidRPr="00AF558E">
              <w:rPr>
                <w:rFonts w:ascii="Times New Roman" w:hAnsi="Times New Roman" w:cs="Times New Roman"/>
              </w:rPr>
              <w:t>Transport or use of toxic substance that pose a risk to human health</w:t>
            </w:r>
          </w:p>
        </w:tc>
        <w:tc>
          <w:tcPr>
            <w:tcW w:w="3060" w:type="dxa"/>
          </w:tcPr>
          <w:p w:rsidR="00195C3E" w:rsidRPr="00AF558E" w:rsidRDefault="00195C3E" w:rsidP="00AF558E">
            <w:pPr>
              <w:autoSpaceDE w:val="0"/>
              <w:autoSpaceDN w:val="0"/>
              <w:adjustRightInd w:val="0"/>
              <w:rPr>
                <w:rFonts w:ascii="Times New Roman" w:hAnsi="Times New Roman" w:cs="Times New Roman"/>
                <w:b/>
                <w:bCs/>
              </w:rPr>
            </w:pPr>
          </w:p>
        </w:tc>
        <w:tc>
          <w:tcPr>
            <w:tcW w:w="4158" w:type="dxa"/>
          </w:tcPr>
          <w:p w:rsidR="00195C3E" w:rsidRPr="00AF558E" w:rsidRDefault="00195C3E" w:rsidP="00AF558E">
            <w:pPr>
              <w:autoSpaceDE w:val="0"/>
              <w:autoSpaceDN w:val="0"/>
              <w:adjustRightInd w:val="0"/>
              <w:rPr>
                <w:rFonts w:ascii="Times New Roman" w:hAnsi="Times New Roman" w:cs="Times New Roman"/>
                <w:b/>
                <w:bCs/>
              </w:rPr>
            </w:pPr>
          </w:p>
        </w:tc>
      </w:tr>
      <w:tr w:rsidR="00195C3E" w:rsidRPr="00AF558E" w:rsidTr="0039172E">
        <w:tc>
          <w:tcPr>
            <w:tcW w:w="5958" w:type="dxa"/>
          </w:tcPr>
          <w:p w:rsidR="00195C3E" w:rsidRPr="00AF558E" w:rsidRDefault="00195C3E" w:rsidP="00AF558E">
            <w:pPr>
              <w:autoSpaceDE w:val="0"/>
              <w:autoSpaceDN w:val="0"/>
              <w:adjustRightInd w:val="0"/>
              <w:rPr>
                <w:rFonts w:ascii="Times New Roman" w:hAnsi="Times New Roman" w:cs="Times New Roman"/>
                <w:b/>
                <w:bCs/>
              </w:rPr>
            </w:pPr>
            <w:r w:rsidRPr="00AF558E">
              <w:rPr>
                <w:rFonts w:ascii="Times New Roman" w:hAnsi="Times New Roman" w:cs="Times New Roman"/>
              </w:rPr>
              <w:t>Involuntary displacement of individuals and families</w:t>
            </w:r>
          </w:p>
        </w:tc>
        <w:tc>
          <w:tcPr>
            <w:tcW w:w="3060" w:type="dxa"/>
          </w:tcPr>
          <w:p w:rsidR="00195C3E" w:rsidRPr="00AF558E" w:rsidRDefault="00195C3E" w:rsidP="00AF558E">
            <w:pPr>
              <w:autoSpaceDE w:val="0"/>
              <w:autoSpaceDN w:val="0"/>
              <w:adjustRightInd w:val="0"/>
              <w:rPr>
                <w:rFonts w:ascii="Times New Roman" w:hAnsi="Times New Roman" w:cs="Times New Roman"/>
                <w:b/>
                <w:bCs/>
              </w:rPr>
            </w:pPr>
          </w:p>
        </w:tc>
        <w:tc>
          <w:tcPr>
            <w:tcW w:w="4158" w:type="dxa"/>
          </w:tcPr>
          <w:p w:rsidR="00195C3E" w:rsidRPr="00AF558E" w:rsidRDefault="00195C3E" w:rsidP="00AF558E">
            <w:pPr>
              <w:autoSpaceDE w:val="0"/>
              <w:autoSpaceDN w:val="0"/>
              <w:adjustRightInd w:val="0"/>
              <w:rPr>
                <w:rFonts w:ascii="Times New Roman" w:hAnsi="Times New Roman" w:cs="Times New Roman"/>
                <w:b/>
                <w:bCs/>
              </w:rPr>
            </w:pPr>
          </w:p>
        </w:tc>
      </w:tr>
      <w:tr w:rsidR="00195C3E" w:rsidRPr="00AF558E" w:rsidTr="0039172E">
        <w:tc>
          <w:tcPr>
            <w:tcW w:w="5958" w:type="dxa"/>
          </w:tcPr>
          <w:p w:rsidR="00195C3E" w:rsidRPr="00AF558E" w:rsidRDefault="00195C3E" w:rsidP="00AF558E">
            <w:pPr>
              <w:autoSpaceDE w:val="0"/>
              <w:autoSpaceDN w:val="0"/>
              <w:adjustRightInd w:val="0"/>
              <w:rPr>
                <w:rFonts w:ascii="Times New Roman" w:hAnsi="Times New Roman" w:cs="Times New Roman"/>
              </w:rPr>
            </w:pPr>
            <w:r w:rsidRPr="00AF558E">
              <w:rPr>
                <w:rFonts w:ascii="Times New Roman" w:hAnsi="Times New Roman" w:cs="Times New Roman"/>
              </w:rPr>
              <w:t>Economic losses to individuals or families because of</w:t>
            </w:r>
          </w:p>
          <w:p w:rsidR="00195C3E" w:rsidRPr="00AF558E" w:rsidRDefault="00195C3E" w:rsidP="00AF558E">
            <w:pPr>
              <w:autoSpaceDE w:val="0"/>
              <w:autoSpaceDN w:val="0"/>
              <w:adjustRightInd w:val="0"/>
              <w:rPr>
                <w:rFonts w:ascii="Times New Roman" w:hAnsi="Times New Roman" w:cs="Times New Roman"/>
              </w:rPr>
            </w:pPr>
            <w:r w:rsidRPr="00AF558E">
              <w:rPr>
                <w:rFonts w:ascii="Times New Roman" w:hAnsi="Times New Roman" w:cs="Times New Roman"/>
              </w:rPr>
              <w:t>the sub project</w:t>
            </w:r>
          </w:p>
        </w:tc>
        <w:tc>
          <w:tcPr>
            <w:tcW w:w="3060" w:type="dxa"/>
          </w:tcPr>
          <w:p w:rsidR="00195C3E" w:rsidRPr="00AF558E" w:rsidRDefault="00195C3E" w:rsidP="00AF558E">
            <w:pPr>
              <w:autoSpaceDE w:val="0"/>
              <w:autoSpaceDN w:val="0"/>
              <w:adjustRightInd w:val="0"/>
              <w:rPr>
                <w:rFonts w:ascii="Times New Roman" w:hAnsi="Times New Roman" w:cs="Times New Roman"/>
                <w:b/>
                <w:bCs/>
              </w:rPr>
            </w:pPr>
          </w:p>
        </w:tc>
        <w:tc>
          <w:tcPr>
            <w:tcW w:w="4158" w:type="dxa"/>
          </w:tcPr>
          <w:p w:rsidR="00195C3E" w:rsidRPr="00AF558E" w:rsidRDefault="00195C3E" w:rsidP="00AF558E">
            <w:pPr>
              <w:autoSpaceDE w:val="0"/>
              <w:autoSpaceDN w:val="0"/>
              <w:adjustRightInd w:val="0"/>
              <w:rPr>
                <w:rFonts w:ascii="Times New Roman" w:hAnsi="Times New Roman" w:cs="Times New Roman"/>
                <w:b/>
                <w:bCs/>
              </w:rPr>
            </w:pPr>
          </w:p>
        </w:tc>
      </w:tr>
      <w:tr w:rsidR="00431722" w:rsidRPr="00AF558E" w:rsidTr="0039172E">
        <w:tc>
          <w:tcPr>
            <w:tcW w:w="5958" w:type="dxa"/>
          </w:tcPr>
          <w:p w:rsidR="00431722" w:rsidRPr="00AF558E" w:rsidRDefault="00431722" w:rsidP="00AF558E">
            <w:pPr>
              <w:autoSpaceDE w:val="0"/>
              <w:autoSpaceDN w:val="0"/>
              <w:adjustRightInd w:val="0"/>
              <w:spacing w:after="200"/>
              <w:rPr>
                <w:rFonts w:ascii="Times New Roman" w:hAnsi="Times New Roman" w:cs="Times New Roman"/>
                <w:b/>
              </w:rPr>
            </w:pPr>
            <w:r w:rsidRPr="00AF558E">
              <w:rPr>
                <w:rFonts w:ascii="Times New Roman" w:hAnsi="Times New Roman" w:cs="Times New Roman"/>
                <w:b/>
              </w:rPr>
              <w:t>NATURAL HABITAT</w:t>
            </w:r>
            <w:r w:rsidR="00ED0CD8" w:rsidRPr="00AF558E">
              <w:rPr>
                <w:rFonts w:ascii="Times New Roman" w:hAnsi="Times New Roman" w:cs="Times New Roman"/>
                <w:b/>
              </w:rPr>
              <w:t>S</w:t>
            </w:r>
          </w:p>
        </w:tc>
        <w:tc>
          <w:tcPr>
            <w:tcW w:w="3060" w:type="dxa"/>
          </w:tcPr>
          <w:p w:rsidR="00431722" w:rsidRPr="00AF558E" w:rsidRDefault="00431722" w:rsidP="00AF558E">
            <w:pPr>
              <w:autoSpaceDE w:val="0"/>
              <w:autoSpaceDN w:val="0"/>
              <w:adjustRightInd w:val="0"/>
              <w:rPr>
                <w:rFonts w:ascii="Times New Roman" w:hAnsi="Times New Roman" w:cs="Times New Roman"/>
                <w:b/>
                <w:bCs/>
              </w:rPr>
            </w:pPr>
          </w:p>
        </w:tc>
        <w:tc>
          <w:tcPr>
            <w:tcW w:w="4158" w:type="dxa"/>
          </w:tcPr>
          <w:p w:rsidR="00431722" w:rsidRPr="00AF558E" w:rsidRDefault="00431722" w:rsidP="00AF558E">
            <w:pPr>
              <w:autoSpaceDE w:val="0"/>
              <w:autoSpaceDN w:val="0"/>
              <w:adjustRightInd w:val="0"/>
              <w:rPr>
                <w:rFonts w:ascii="Times New Roman" w:hAnsi="Times New Roman" w:cs="Times New Roman"/>
                <w:b/>
                <w:bCs/>
              </w:rPr>
            </w:pPr>
          </w:p>
        </w:tc>
      </w:tr>
      <w:tr w:rsidR="00431722" w:rsidRPr="00AF558E" w:rsidTr="0039172E">
        <w:tc>
          <w:tcPr>
            <w:tcW w:w="5958" w:type="dxa"/>
          </w:tcPr>
          <w:p w:rsidR="00431722" w:rsidRPr="00AF558E" w:rsidRDefault="00ED0CD8" w:rsidP="00AF558E">
            <w:pPr>
              <w:autoSpaceDE w:val="0"/>
              <w:autoSpaceDN w:val="0"/>
              <w:adjustRightInd w:val="0"/>
              <w:rPr>
                <w:rFonts w:ascii="Times New Roman" w:hAnsi="Times New Roman" w:cs="Times New Roman"/>
              </w:rPr>
            </w:pPr>
            <w:r w:rsidRPr="00AF558E">
              <w:rPr>
                <w:rFonts w:ascii="Times New Roman" w:hAnsi="Times New Roman" w:cs="Times New Roman"/>
              </w:rPr>
              <w:t>Conversion of natural habitats</w:t>
            </w:r>
          </w:p>
        </w:tc>
        <w:tc>
          <w:tcPr>
            <w:tcW w:w="3060" w:type="dxa"/>
          </w:tcPr>
          <w:p w:rsidR="00431722" w:rsidRPr="00AF558E" w:rsidRDefault="00431722" w:rsidP="00AF558E">
            <w:pPr>
              <w:autoSpaceDE w:val="0"/>
              <w:autoSpaceDN w:val="0"/>
              <w:adjustRightInd w:val="0"/>
              <w:rPr>
                <w:rFonts w:ascii="Times New Roman" w:hAnsi="Times New Roman" w:cs="Times New Roman"/>
                <w:b/>
                <w:bCs/>
              </w:rPr>
            </w:pPr>
          </w:p>
        </w:tc>
        <w:tc>
          <w:tcPr>
            <w:tcW w:w="4158" w:type="dxa"/>
          </w:tcPr>
          <w:p w:rsidR="00431722" w:rsidRPr="00AF558E" w:rsidRDefault="00431722" w:rsidP="00AF558E">
            <w:pPr>
              <w:autoSpaceDE w:val="0"/>
              <w:autoSpaceDN w:val="0"/>
              <w:adjustRightInd w:val="0"/>
              <w:rPr>
                <w:rFonts w:ascii="Times New Roman" w:hAnsi="Times New Roman" w:cs="Times New Roman"/>
                <w:b/>
                <w:bCs/>
              </w:rPr>
            </w:pPr>
          </w:p>
        </w:tc>
      </w:tr>
      <w:tr w:rsidR="00431722" w:rsidRPr="00AF558E" w:rsidTr="0039172E">
        <w:tc>
          <w:tcPr>
            <w:tcW w:w="5958" w:type="dxa"/>
          </w:tcPr>
          <w:p w:rsidR="00431722" w:rsidRPr="00AF558E" w:rsidRDefault="00431722" w:rsidP="00AF558E">
            <w:pPr>
              <w:autoSpaceDE w:val="0"/>
              <w:autoSpaceDN w:val="0"/>
              <w:adjustRightInd w:val="0"/>
              <w:spacing w:after="200"/>
              <w:rPr>
                <w:rFonts w:ascii="Times New Roman" w:hAnsi="Times New Roman" w:cs="Times New Roman"/>
                <w:b/>
              </w:rPr>
            </w:pPr>
            <w:r w:rsidRPr="00AF558E">
              <w:rPr>
                <w:rFonts w:ascii="Times New Roman" w:hAnsi="Times New Roman" w:cs="Times New Roman"/>
                <w:b/>
              </w:rPr>
              <w:t>FOREST</w:t>
            </w:r>
            <w:r w:rsidR="00ED0CD8" w:rsidRPr="00AF558E">
              <w:rPr>
                <w:rFonts w:ascii="Times New Roman" w:hAnsi="Times New Roman" w:cs="Times New Roman"/>
                <w:b/>
              </w:rPr>
              <w:t>S</w:t>
            </w:r>
          </w:p>
        </w:tc>
        <w:tc>
          <w:tcPr>
            <w:tcW w:w="3060" w:type="dxa"/>
          </w:tcPr>
          <w:p w:rsidR="00431722" w:rsidRPr="00AF558E" w:rsidRDefault="00431722" w:rsidP="00AF558E">
            <w:pPr>
              <w:autoSpaceDE w:val="0"/>
              <w:autoSpaceDN w:val="0"/>
              <w:adjustRightInd w:val="0"/>
              <w:rPr>
                <w:rFonts w:ascii="Times New Roman" w:hAnsi="Times New Roman" w:cs="Times New Roman"/>
                <w:b/>
                <w:bCs/>
              </w:rPr>
            </w:pPr>
          </w:p>
        </w:tc>
        <w:tc>
          <w:tcPr>
            <w:tcW w:w="4158" w:type="dxa"/>
          </w:tcPr>
          <w:p w:rsidR="00431722" w:rsidRPr="00AF558E" w:rsidRDefault="00431722" w:rsidP="00AF558E">
            <w:pPr>
              <w:autoSpaceDE w:val="0"/>
              <w:autoSpaceDN w:val="0"/>
              <w:adjustRightInd w:val="0"/>
              <w:rPr>
                <w:rFonts w:ascii="Times New Roman" w:hAnsi="Times New Roman" w:cs="Times New Roman"/>
                <w:b/>
                <w:bCs/>
              </w:rPr>
            </w:pPr>
          </w:p>
        </w:tc>
      </w:tr>
      <w:tr w:rsidR="00431722" w:rsidRPr="00AF558E" w:rsidTr="0039172E">
        <w:tc>
          <w:tcPr>
            <w:tcW w:w="5958" w:type="dxa"/>
          </w:tcPr>
          <w:p w:rsidR="00431722" w:rsidRPr="00AF558E" w:rsidRDefault="00431722" w:rsidP="00AF558E">
            <w:pPr>
              <w:autoSpaceDE w:val="0"/>
              <w:autoSpaceDN w:val="0"/>
              <w:adjustRightInd w:val="0"/>
              <w:rPr>
                <w:rFonts w:ascii="Times New Roman" w:hAnsi="Times New Roman" w:cs="Times New Roman"/>
              </w:rPr>
            </w:pPr>
            <w:r w:rsidRPr="00AF558E">
              <w:rPr>
                <w:rFonts w:ascii="Times New Roman" w:hAnsi="Times New Roman" w:cs="Times New Roman"/>
              </w:rPr>
              <w:t>Reduce forest biomass</w:t>
            </w:r>
          </w:p>
        </w:tc>
        <w:tc>
          <w:tcPr>
            <w:tcW w:w="3060" w:type="dxa"/>
          </w:tcPr>
          <w:p w:rsidR="00431722" w:rsidRPr="00AF558E" w:rsidRDefault="00431722" w:rsidP="00AF558E">
            <w:pPr>
              <w:autoSpaceDE w:val="0"/>
              <w:autoSpaceDN w:val="0"/>
              <w:adjustRightInd w:val="0"/>
              <w:rPr>
                <w:rFonts w:ascii="Times New Roman" w:hAnsi="Times New Roman" w:cs="Times New Roman"/>
                <w:b/>
                <w:bCs/>
              </w:rPr>
            </w:pPr>
          </w:p>
        </w:tc>
        <w:tc>
          <w:tcPr>
            <w:tcW w:w="4158" w:type="dxa"/>
          </w:tcPr>
          <w:p w:rsidR="00431722" w:rsidRPr="00AF558E" w:rsidRDefault="00431722" w:rsidP="00AF558E">
            <w:pPr>
              <w:autoSpaceDE w:val="0"/>
              <w:autoSpaceDN w:val="0"/>
              <w:adjustRightInd w:val="0"/>
              <w:rPr>
                <w:rFonts w:ascii="Times New Roman" w:hAnsi="Times New Roman" w:cs="Times New Roman"/>
                <w:b/>
                <w:bCs/>
              </w:rPr>
            </w:pPr>
          </w:p>
        </w:tc>
      </w:tr>
      <w:tr w:rsidR="00431722" w:rsidRPr="00AF558E" w:rsidTr="0039172E">
        <w:tc>
          <w:tcPr>
            <w:tcW w:w="5958" w:type="dxa"/>
          </w:tcPr>
          <w:p w:rsidR="00431722" w:rsidRPr="00AF558E" w:rsidRDefault="00431722" w:rsidP="00AF558E">
            <w:pPr>
              <w:autoSpaceDE w:val="0"/>
              <w:autoSpaceDN w:val="0"/>
              <w:adjustRightInd w:val="0"/>
              <w:rPr>
                <w:rFonts w:ascii="Times New Roman" w:hAnsi="Times New Roman" w:cs="Times New Roman"/>
              </w:rPr>
            </w:pPr>
            <w:r w:rsidRPr="00AF558E">
              <w:rPr>
                <w:rFonts w:ascii="Times New Roman" w:hAnsi="Times New Roman" w:cs="Times New Roman"/>
              </w:rPr>
              <w:t>Bring about changes in management, protection and utilization of forest</w:t>
            </w:r>
            <w:r w:rsidR="00ED0CD8" w:rsidRPr="00AF558E">
              <w:rPr>
                <w:rFonts w:ascii="Times New Roman" w:hAnsi="Times New Roman" w:cs="Times New Roman"/>
              </w:rPr>
              <w:t>s</w:t>
            </w:r>
            <w:r w:rsidRPr="00AF558E">
              <w:rPr>
                <w:rFonts w:ascii="Times New Roman" w:hAnsi="Times New Roman" w:cs="Times New Roman"/>
              </w:rPr>
              <w:t xml:space="preserve"> or plantation</w:t>
            </w:r>
            <w:r w:rsidR="00ED0CD8" w:rsidRPr="00AF558E">
              <w:rPr>
                <w:rFonts w:ascii="Times New Roman" w:hAnsi="Times New Roman" w:cs="Times New Roman"/>
              </w:rPr>
              <w:t>s</w:t>
            </w:r>
            <w:r w:rsidRPr="00AF558E">
              <w:rPr>
                <w:rFonts w:ascii="Times New Roman" w:hAnsi="Times New Roman" w:cs="Times New Roman"/>
              </w:rPr>
              <w:t>.</w:t>
            </w:r>
          </w:p>
        </w:tc>
        <w:tc>
          <w:tcPr>
            <w:tcW w:w="3060" w:type="dxa"/>
          </w:tcPr>
          <w:p w:rsidR="00431722" w:rsidRPr="00AF558E" w:rsidRDefault="00431722" w:rsidP="00AF558E">
            <w:pPr>
              <w:autoSpaceDE w:val="0"/>
              <w:autoSpaceDN w:val="0"/>
              <w:adjustRightInd w:val="0"/>
              <w:rPr>
                <w:rFonts w:ascii="Times New Roman" w:hAnsi="Times New Roman" w:cs="Times New Roman"/>
                <w:b/>
                <w:bCs/>
              </w:rPr>
            </w:pPr>
          </w:p>
        </w:tc>
        <w:tc>
          <w:tcPr>
            <w:tcW w:w="4158" w:type="dxa"/>
          </w:tcPr>
          <w:p w:rsidR="00431722" w:rsidRPr="00AF558E" w:rsidRDefault="00431722" w:rsidP="00AF558E">
            <w:pPr>
              <w:autoSpaceDE w:val="0"/>
              <w:autoSpaceDN w:val="0"/>
              <w:adjustRightInd w:val="0"/>
              <w:rPr>
                <w:rFonts w:ascii="Times New Roman" w:hAnsi="Times New Roman" w:cs="Times New Roman"/>
                <w:b/>
                <w:bCs/>
              </w:rPr>
            </w:pPr>
          </w:p>
        </w:tc>
      </w:tr>
    </w:tbl>
    <w:p w:rsidR="00195C3E" w:rsidRPr="00AF558E" w:rsidRDefault="00195C3E" w:rsidP="00AF558E">
      <w:pPr>
        <w:autoSpaceDE w:val="0"/>
        <w:autoSpaceDN w:val="0"/>
        <w:adjustRightInd w:val="0"/>
        <w:spacing w:after="0" w:line="240" w:lineRule="auto"/>
        <w:rPr>
          <w:rFonts w:ascii="Times New Roman" w:hAnsi="Times New Roman" w:cs="Times New Roman"/>
        </w:rPr>
      </w:pPr>
    </w:p>
    <w:p w:rsidR="00195C3E" w:rsidRPr="00AF558E" w:rsidRDefault="00195C3E" w:rsidP="00AF558E">
      <w:pPr>
        <w:autoSpaceDE w:val="0"/>
        <w:autoSpaceDN w:val="0"/>
        <w:adjustRightInd w:val="0"/>
        <w:spacing w:after="0" w:line="240" w:lineRule="auto"/>
        <w:rPr>
          <w:rFonts w:ascii="Times New Roman" w:hAnsi="Times New Roman" w:cs="Times New Roman"/>
          <w:b/>
          <w:bCs/>
        </w:rPr>
      </w:pPr>
      <w:r w:rsidRPr="00AF558E">
        <w:rPr>
          <w:rFonts w:ascii="Times New Roman" w:hAnsi="Times New Roman" w:cs="Times New Roman"/>
          <w:b/>
          <w:bCs/>
        </w:rPr>
        <w:t>The Form has been filled by:</w:t>
      </w:r>
    </w:p>
    <w:p w:rsidR="00195C3E" w:rsidRPr="00AF558E" w:rsidRDefault="00195C3E" w:rsidP="00AF558E">
      <w:pPr>
        <w:autoSpaceDE w:val="0"/>
        <w:autoSpaceDN w:val="0"/>
        <w:adjustRightInd w:val="0"/>
        <w:spacing w:after="0" w:line="240" w:lineRule="auto"/>
        <w:rPr>
          <w:rFonts w:ascii="Times New Roman" w:hAnsi="Times New Roman" w:cs="Times New Roman"/>
        </w:rPr>
      </w:pPr>
    </w:p>
    <w:p w:rsidR="00195C3E" w:rsidRPr="00AF558E" w:rsidRDefault="00195C3E" w:rsidP="00AF558E">
      <w:pPr>
        <w:autoSpaceDE w:val="0"/>
        <w:autoSpaceDN w:val="0"/>
        <w:adjustRightInd w:val="0"/>
        <w:spacing w:after="0" w:line="240" w:lineRule="auto"/>
        <w:rPr>
          <w:rFonts w:ascii="Times New Roman" w:hAnsi="Times New Roman" w:cs="Times New Roman"/>
        </w:rPr>
      </w:pPr>
      <w:r w:rsidRPr="00AF558E">
        <w:rPr>
          <w:rFonts w:ascii="Times New Roman" w:hAnsi="Times New Roman" w:cs="Times New Roman"/>
        </w:rPr>
        <w:t>Name: …………………………………………………………………………………….</w:t>
      </w:r>
    </w:p>
    <w:p w:rsidR="00195C3E" w:rsidRPr="00AF558E" w:rsidRDefault="00195C3E" w:rsidP="00AF558E">
      <w:pPr>
        <w:autoSpaceDE w:val="0"/>
        <w:autoSpaceDN w:val="0"/>
        <w:adjustRightInd w:val="0"/>
        <w:spacing w:after="0" w:line="240" w:lineRule="auto"/>
        <w:rPr>
          <w:rFonts w:ascii="Times New Roman" w:hAnsi="Times New Roman" w:cs="Times New Roman"/>
        </w:rPr>
      </w:pPr>
      <w:r w:rsidRPr="00AF558E">
        <w:rPr>
          <w:rFonts w:ascii="Times New Roman" w:hAnsi="Times New Roman" w:cs="Times New Roman"/>
        </w:rPr>
        <w:t>Position: …………………………………………………………………………………..</w:t>
      </w:r>
    </w:p>
    <w:p w:rsidR="00195C3E" w:rsidRPr="00AF558E" w:rsidRDefault="00195C3E" w:rsidP="00AF558E">
      <w:pPr>
        <w:autoSpaceDE w:val="0"/>
        <w:autoSpaceDN w:val="0"/>
        <w:adjustRightInd w:val="0"/>
        <w:spacing w:after="0" w:line="240" w:lineRule="auto"/>
        <w:rPr>
          <w:rFonts w:ascii="Times New Roman" w:hAnsi="Times New Roman" w:cs="Times New Roman"/>
        </w:rPr>
      </w:pPr>
      <w:r w:rsidRPr="00AF558E">
        <w:rPr>
          <w:rFonts w:ascii="Times New Roman" w:hAnsi="Times New Roman" w:cs="Times New Roman"/>
        </w:rPr>
        <w:t>Signature: …………………………………………………………………………………</w:t>
      </w:r>
    </w:p>
    <w:p w:rsidR="00195C3E" w:rsidRPr="00AF558E" w:rsidRDefault="00195C3E" w:rsidP="00AF558E">
      <w:pPr>
        <w:autoSpaceDE w:val="0"/>
        <w:autoSpaceDN w:val="0"/>
        <w:adjustRightInd w:val="0"/>
        <w:spacing w:after="0" w:line="240" w:lineRule="auto"/>
        <w:rPr>
          <w:rFonts w:ascii="Times New Roman" w:hAnsi="Times New Roman" w:cs="Times New Roman"/>
        </w:rPr>
      </w:pPr>
      <w:r w:rsidRPr="00AF558E">
        <w:rPr>
          <w:rFonts w:ascii="Times New Roman" w:hAnsi="Times New Roman" w:cs="Times New Roman"/>
        </w:rPr>
        <w:t>Date: ………………………………………………………………………………………</w:t>
      </w:r>
    </w:p>
    <w:p w:rsidR="00195C3E" w:rsidRPr="00AF558E" w:rsidRDefault="00195C3E" w:rsidP="00AF558E">
      <w:pPr>
        <w:autoSpaceDE w:val="0"/>
        <w:autoSpaceDN w:val="0"/>
        <w:adjustRightInd w:val="0"/>
        <w:spacing w:after="0" w:line="240" w:lineRule="auto"/>
        <w:rPr>
          <w:rFonts w:ascii="Times New Roman" w:hAnsi="Times New Roman" w:cs="Times New Roman"/>
          <w:b/>
          <w:bCs/>
        </w:rPr>
      </w:pPr>
    </w:p>
    <w:p w:rsidR="00195C3E" w:rsidRPr="00AF558E" w:rsidRDefault="00195C3E" w:rsidP="00AF558E">
      <w:pPr>
        <w:autoSpaceDE w:val="0"/>
        <w:autoSpaceDN w:val="0"/>
        <w:adjustRightInd w:val="0"/>
        <w:spacing w:after="0" w:line="240" w:lineRule="auto"/>
        <w:rPr>
          <w:rFonts w:ascii="Times New Roman" w:hAnsi="Times New Roman" w:cs="Times New Roman"/>
          <w:b/>
          <w:bCs/>
        </w:rPr>
      </w:pPr>
      <w:r w:rsidRPr="00AF558E">
        <w:rPr>
          <w:rFonts w:ascii="Times New Roman" w:hAnsi="Times New Roman" w:cs="Times New Roman"/>
          <w:b/>
          <w:bCs/>
        </w:rPr>
        <w:t>Approved by:</w:t>
      </w:r>
    </w:p>
    <w:p w:rsidR="00195C3E" w:rsidRPr="00AF558E" w:rsidRDefault="00195C3E" w:rsidP="00AF558E">
      <w:pPr>
        <w:autoSpaceDE w:val="0"/>
        <w:autoSpaceDN w:val="0"/>
        <w:adjustRightInd w:val="0"/>
        <w:spacing w:after="0" w:line="240" w:lineRule="auto"/>
        <w:rPr>
          <w:rFonts w:ascii="Times New Roman" w:hAnsi="Times New Roman" w:cs="Times New Roman"/>
        </w:rPr>
      </w:pPr>
    </w:p>
    <w:p w:rsidR="00195C3E" w:rsidRPr="00AF558E" w:rsidRDefault="00195C3E" w:rsidP="00AF558E">
      <w:pPr>
        <w:autoSpaceDE w:val="0"/>
        <w:autoSpaceDN w:val="0"/>
        <w:adjustRightInd w:val="0"/>
        <w:spacing w:after="0" w:line="240" w:lineRule="auto"/>
        <w:rPr>
          <w:rFonts w:ascii="Times New Roman" w:hAnsi="Times New Roman" w:cs="Times New Roman"/>
        </w:rPr>
      </w:pPr>
      <w:r w:rsidRPr="00AF558E">
        <w:rPr>
          <w:rFonts w:ascii="Times New Roman" w:hAnsi="Times New Roman" w:cs="Times New Roman"/>
        </w:rPr>
        <w:t>Name: …………………………………………………………………………………….</w:t>
      </w:r>
    </w:p>
    <w:p w:rsidR="00195C3E" w:rsidRPr="00AF558E" w:rsidRDefault="00195C3E" w:rsidP="00AF558E">
      <w:pPr>
        <w:autoSpaceDE w:val="0"/>
        <w:autoSpaceDN w:val="0"/>
        <w:adjustRightInd w:val="0"/>
        <w:spacing w:after="0" w:line="240" w:lineRule="auto"/>
        <w:rPr>
          <w:rFonts w:ascii="Times New Roman" w:hAnsi="Times New Roman" w:cs="Times New Roman"/>
        </w:rPr>
      </w:pPr>
      <w:r w:rsidRPr="00AF558E">
        <w:rPr>
          <w:rFonts w:ascii="Times New Roman" w:hAnsi="Times New Roman" w:cs="Times New Roman"/>
        </w:rPr>
        <w:t>Position: …………………………………………………………………………………..</w:t>
      </w:r>
    </w:p>
    <w:p w:rsidR="00195C3E" w:rsidRPr="00AF558E" w:rsidRDefault="00195C3E" w:rsidP="00AF558E">
      <w:pPr>
        <w:autoSpaceDE w:val="0"/>
        <w:autoSpaceDN w:val="0"/>
        <w:adjustRightInd w:val="0"/>
        <w:spacing w:after="0" w:line="240" w:lineRule="auto"/>
        <w:rPr>
          <w:rFonts w:ascii="Times New Roman" w:hAnsi="Times New Roman" w:cs="Times New Roman"/>
        </w:rPr>
      </w:pPr>
      <w:r w:rsidRPr="00AF558E">
        <w:rPr>
          <w:rFonts w:ascii="Times New Roman" w:hAnsi="Times New Roman" w:cs="Times New Roman"/>
        </w:rPr>
        <w:t>Signature: …………………………………………………………………………………</w:t>
      </w:r>
    </w:p>
    <w:p w:rsidR="00195C3E" w:rsidRPr="00AF558E" w:rsidRDefault="00195C3E" w:rsidP="00AF558E">
      <w:pPr>
        <w:autoSpaceDE w:val="0"/>
        <w:autoSpaceDN w:val="0"/>
        <w:adjustRightInd w:val="0"/>
        <w:spacing w:after="0" w:line="240" w:lineRule="auto"/>
        <w:rPr>
          <w:rFonts w:ascii="Times New Roman" w:hAnsi="Times New Roman" w:cs="Times New Roman"/>
        </w:rPr>
      </w:pPr>
      <w:r w:rsidRPr="00AF558E">
        <w:rPr>
          <w:rFonts w:ascii="Times New Roman" w:hAnsi="Times New Roman" w:cs="Times New Roman"/>
        </w:rPr>
        <w:t>Date: ………………………………………………………………………………………</w:t>
      </w:r>
    </w:p>
    <w:p w:rsidR="00195C3E" w:rsidRPr="00AF558E" w:rsidRDefault="00195C3E" w:rsidP="00AF558E">
      <w:pPr>
        <w:autoSpaceDE w:val="0"/>
        <w:autoSpaceDN w:val="0"/>
        <w:adjustRightInd w:val="0"/>
        <w:spacing w:after="0" w:line="240" w:lineRule="auto"/>
        <w:rPr>
          <w:rFonts w:ascii="Times New Roman" w:hAnsi="Times New Roman" w:cs="Times New Roman"/>
          <w:b/>
          <w:bCs/>
        </w:rPr>
      </w:pPr>
    </w:p>
    <w:p w:rsidR="00195C3E" w:rsidRPr="00AF558E" w:rsidRDefault="00195C3E" w:rsidP="00AF558E">
      <w:pPr>
        <w:autoSpaceDE w:val="0"/>
        <w:autoSpaceDN w:val="0"/>
        <w:adjustRightInd w:val="0"/>
        <w:spacing w:after="0" w:line="240" w:lineRule="auto"/>
        <w:rPr>
          <w:rFonts w:ascii="Times New Roman" w:hAnsi="Times New Roman" w:cs="Times New Roman"/>
          <w:b/>
          <w:bCs/>
        </w:rPr>
      </w:pPr>
    </w:p>
    <w:p w:rsidR="00195C3E" w:rsidRPr="00AF558E" w:rsidRDefault="00195C3E" w:rsidP="00AF558E">
      <w:pPr>
        <w:autoSpaceDE w:val="0"/>
        <w:autoSpaceDN w:val="0"/>
        <w:adjustRightInd w:val="0"/>
        <w:spacing w:after="0" w:line="240" w:lineRule="auto"/>
        <w:rPr>
          <w:rFonts w:ascii="Times New Roman" w:hAnsi="Times New Roman" w:cs="Times New Roman"/>
          <w:b/>
          <w:bCs/>
        </w:rPr>
      </w:pPr>
    </w:p>
    <w:p w:rsidR="00195C3E" w:rsidRPr="00AF558E" w:rsidRDefault="00195C3E" w:rsidP="00AF558E">
      <w:pPr>
        <w:autoSpaceDE w:val="0"/>
        <w:autoSpaceDN w:val="0"/>
        <w:adjustRightInd w:val="0"/>
        <w:spacing w:after="0" w:line="240" w:lineRule="auto"/>
        <w:rPr>
          <w:rFonts w:ascii="Times New Roman" w:hAnsi="Times New Roman" w:cs="Times New Roman"/>
          <w:b/>
          <w:bCs/>
        </w:rPr>
      </w:pPr>
    </w:p>
    <w:p w:rsidR="00195C3E" w:rsidRPr="00AF558E" w:rsidRDefault="00195C3E" w:rsidP="00AF558E">
      <w:pPr>
        <w:autoSpaceDE w:val="0"/>
        <w:autoSpaceDN w:val="0"/>
        <w:adjustRightInd w:val="0"/>
        <w:spacing w:after="0" w:line="240" w:lineRule="auto"/>
        <w:rPr>
          <w:rFonts w:ascii="Times New Roman" w:hAnsi="Times New Roman" w:cs="Times New Roman"/>
          <w:b/>
          <w:bCs/>
        </w:rPr>
      </w:pPr>
    </w:p>
    <w:p w:rsidR="00195C3E" w:rsidRPr="00AF558E" w:rsidRDefault="00195C3E" w:rsidP="00AF558E">
      <w:pPr>
        <w:autoSpaceDE w:val="0"/>
        <w:autoSpaceDN w:val="0"/>
        <w:adjustRightInd w:val="0"/>
        <w:spacing w:after="0" w:line="240" w:lineRule="auto"/>
        <w:rPr>
          <w:rFonts w:ascii="Times New Roman" w:hAnsi="Times New Roman" w:cs="Times New Roman"/>
          <w:b/>
          <w:bCs/>
        </w:rPr>
      </w:pPr>
    </w:p>
    <w:p w:rsidR="00195C3E" w:rsidRPr="00AF558E" w:rsidRDefault="00195C3E" w:rsidP="00AF558E">
      <w:pPr>
        <w:autoSpaceDE w:val="0"/>
        <w:autoSpaceDN w:val="0"/>
        <w:adjustRightInd w:val="0"/>
        <w:spacing w:after="0" w:line="240" w:lineRule="auto"/>
        <w:rPr>
          <w:rFonts w:ascii="Times New Roman" w:hAnsi="Times New Roman" w:cs="Times New Roman"/>
          <w:b/>
          <w:bCs/>
        </w:rPr>
      </w:pPr>
    </w:p>
    <w:p w:rsidR="00D10061" w:rsidRDefault="00D10061">
      <w:pPr>
        <w:rPr>
          <w:rFonts w:ascii="Times New Roman" w:hAnsi="Times New Roman" w:cs="Times New Roman"/>
          <w:b/>
          <w:bCs/>
        </w:rPr>
      </w:pPr>
      <w:r>
        <w:rPr>
          <w:rFonts w:ascii="Times New Roman" w:hAnsi="Times New Roman" w:cs="Times New Roman"/>
          <w:b/>
          <w:bCs/>
        </w:rPr>
        <w:br w:type="page"/>
      </w:r>
    </w:p>
    <w:p w:rsidR="00195C3E" w:rsidRPr="00AF558E" w:rsidRDefault="003C704E" w:rsidP="00AF558E">
      <w:pPr>
        <w:autoSpaceDE w:val="0"/>
        <w:autoSpaceDN w:val="0"/>
        <w:adjustRightInd w:val="0"/>
        <w:spacing w:after="0" w:line="240" w:lineRule="auto"/>
        <w:rPr>
          <w:rFonts w:ascii="Times New Roman" w:hAnsi="Times New Roman" w:cs="Times New Roman"/>
          <w:b/>
          <w:bCs/>
        </w:rPr>
      </w:pPr>
      <w:r w:rsidRPr="00AF558E">
        <w:rPr>
          <w:rFonts w:ascii="Times New Roman" w:hAnsi="Times New Roman" w:cs="Times New Roman"/>
          <w:b/>
          <w:bCs/>
        </w:rPr>
        <w:t>Annex 3</w:t>
      </w:r>
      <w:r w:rsidR="00195C3E" w:rsidRPr="00AF558E">
        <w:rPr>
          <w:rFonts w:ascii="Times New Roman" w:hAnsi="Times New Roman" w:cs="Times New Roman"/>
          <w:b/>
          <w:bCs/>
        </w:rPr>
        <w:t>D: LIMITED ENVIROMENTAL ASSESSMENT (LEA) FORM</w:t>
      </w:r>
    </w:p>
    <w:p w:rsidR="00195C3E" w:rsidRPr="00AF558E" w:rsidRDefault="00195C3E" w:rsidP="00AF558E">
      <w:pPr>
        <w:autoSpaceDE w:val="0"/>
        <w:autoSpaceDN w:val="0"/>
        <w:adjustRightInd w:val="0"/>
        <w:spacing w:after="0" w:line="240" w:lineRule="auto"/>
        <w:rPr>
          <w:rFonts w:ascii="Times New Roman" w:hAnsi="Times New Roman" w:cs="Times New Roman"/>
          <w:b/>
          <w:bCs/>
        </w:rPr>
      </w:pPr>
    </w:p>
    <w:p w:rsidR="00195C3E" w:rsidRPr="00AF558E" w:rsidRDefault="00195C3E" w:rsidP="00AF558E">
      <w:pPr>
        <w:autoSpaceDE w:val="0"/>
        <w:autoSpaceDN w:val="0"/>
        <w:adjustRightInd w:val="0"/>
        <w:spacing w:after="0" w:line="240" w:lineRule="auto"/>
        <w:ind w:left="720" w:hanging="720"/>
        <w:rPr>
          <w:rFonts w:ascii="Times New Roman" w:hAnsi="Times New Roman" w:cs="Times New Roman"/>
        </w:rPr>
      </w:pPr>
      <w:r w:rsidRPr="00AF558E">
        <w:rPr>
          <w:rFonts w:ascii="Times New Roman" w:hAnsi="Times New Roman" w:cs="Times New Roman"/>
        </w:rPr>
        <w:t xml:space="preserve">Note: </w:t>
      </w:r>
      <w:r w:rsidRPr="00AF558E">
        <w:rPr>
          <w:rFonts w:ascii="Times New Roman" w:hAnsi="Times New Roman" w:cs="Times New Roman"/>
        </w:rPr>
        <w:tab/>
        <w:t>This form must be completed for sub project that may pose minor environmental problems. The form must be filled by designated Environmental Officer and form part of sub project application.</w:t>
      </w:r>
    </w:p>
    <w:p w:rsidR="00195C3E" w:rsidRPr="00AF558E" w:rsidRDefault="00195C3E" w:rsidP="00AF558E">
      <w:pPr>
        <w:autoSpaceDE w:val="0"/>
        <w:autoSpaceDN w:val="0"/>
        <w:adjustRightInd w:val="0"/>
        <w:spacing w:after="0" w:line="240" w:lineRule="auto"/>
        <w:rPr>
          <w:rFonts w:ascii="Times New Roman" w:hAnsi="Times New Roman" w:cs="Times New Roman"/>
        </w:rPr>
      </w:pPr>
    </w:p>
    <w:p w:rsidR="00195C3E" w:rsidRPr="00AF558E" w:rsidRDefault="00195C3E" w:rsidP="00AF558E">
      <w:pPr>
        <w:autoSpaceDE w:val="0"/>
        <w:autoSpaceDN w:val="0"/>
        <w:adjustRightInd w:val="0"/>
        <w:spacing w:after="0" w:line="240" w:lineRule="auto"/>
        <w:rPr>
          <w:rFonts w:ascii="Times New Roman" w:hAnsi="Times New Roman" w:cs="Times New Roman"/>
        </w:rPr>
      </w:pPr>
      <w:r w:rsidRPr="00AF558E">
        <w:rPr>
          <w:rFonts w:ascii="Times New Roman" w:hAnsi="Times New Roman" w:cs="Times New Roman"/>
        </w:rPr>
        <w:t>Sub project Name: ……………………………………………………………….</w:t>
      </w:r>
    </w:p>
    <w:p w:rsidR="00195C3E" w:rsidRPr="00AF558E" w:rsidRDefault="00195C3E" w:rsidP="00AF558E">
      <w:pPr>
        <w:autoSpaceDE w:val="0"/>
        <w:autoSpaceDN w:val="0"/>
        <w:adjustRightInd w:val="0"/>
        <w:spacing w:after="0" w:line="240" w:lineRule="auto"/>
        <w:rPr>
          <w:rFonts w:ascii="Times New Roman" w:hAnsi="Times New Roman" w:cs="Times New Roman"/>
        </w:rPr>
      </w:pPr>
      <w:r w:rsidRPr="00AF558E">
        <w:rPr>
          <w:rFonts w:ascii="Times New Roman" w:hAnsi="Times New Roman" w:cs="Times New Roman"/>
        </w:rPr>
        <w:t>Location (Village, Ward, LGA)………………………………………………..</w:t>
      </w:r>
    </w:p>
    <w:p w:rsidR="00195C3E" w:rsidRPr="00AF558E" w:rsidRDefault="00195C3E" w:rsidP="00AF558E">
      <w:pPr>
        <w:autoSpaceDE w:val="0"/>
        <w:autoSpaceDN w:val="0"/>
        <w:adjustRightInd w:val="0"/>
        <w:spacing w:after="0" w:line="240" w:lineRule="auto"/>
        <w:rPr>
          <w:rFonts w:ascii="Times New Roman" w:hAnsi="Times New Roman" w:cs="Times New Roman"/>
        </w:rPr>
      </w:pPr>
      <w:r w:rsidRPr="00AF558E">
        <w:rPr>
          <w:rFonts w:ascii="Times New Roman" w:hAnsi="Times New Roman" w:cs="Times New Roman"/>
        </w:rPr>
        <w:t>Type of sub project: ……………………………………………………………...</w:t>
      </w:r>
    </w:p>
    <w:p w:rsidR="00195C3E" w:rsidRPr="00AF558E" w:rsidRDefault="00195C3E" w:rsidP="00AF558E">
      <w:pPr>
        <w:autoSpaceDE w:val="0"/>
        <w:autoSpaceDN w:val="0"/>
        <w:adjustRightInd w:val="0"/>
        <w:spacing w:after="0" w:line="240" w:lineRule="auto"/>
        <w:rPr>
          <w:rFonts w:ascii="Times New Roman" w:hAnsi="Times New Roman" w:cs="Times New Roman"/>
        </w:rPr>
      </w:pPr>
      <w:r w:rsidRPr="00AF558E">
        <w:rPr>
          <w:rFonts w:ascii="Times New Roman" w:hAnsi="Times New Roman" w:cs="Times New Roman"/>
        </w:rPr>
        <w:t>Number of people benefiting the sub project: …………………………………</w:t>
      </w:r>
    </w:p>
    <w:p w:rsidR="00195C3E" w:rsidRPr="00AF558E" w:rsidRDefault="00195C3E" w:rsidP="00AF558E">
      <w:pPr>
        <w:autoSpaceDE w:val="0"/>
        <w:autoSpaceDN w:val="0"/>
        <w:adjustRightInd w:val="0"/>
        <w:spacing w:after="0" w:line="240" w:lineRule="auto"/>
        <w:rPr>
          <w:rFonts w:ascii="Times New Roman" w:hAnsi="Times New Roman" w:cs="Times New Roman"/>
        </w:rPr>
      </w:pPr>
      <w:r w:rsidRPr="00AF558E">
        <w:rPr>
          <w:rFonts w:ascii="Times New Roman" w:hAnsi="Times New Roman" w:cs="Times New Roman"/>
        </w:rPr>
        <w:t>General Description of the sub project:-</w:t>
      </w:r>
    </w:p>
    <w:p w:rsidR="00195C3E" w:rsidRPr="00AF558E" w:rsidRDefault="00195C3E" w:rsidP="00AF558E">
      <w:pPr>
        <w:autoSpaceDE w:val="0"/>
        <w:autoSpaceDN w:val="0"/>
        <w:adjustRightInd w:val="0"/>
        <w:spacing w:after="0" w:line="240" w:lineRule="auto"/>
        <w:ind w:firstLine="720"/>
        <w:rPr>
          <w:rFonts w:ascii="Times New Roman" w:hAnsi="Times New Roman" w:cs="Times New Roman"/>
        </w:rPr>
      </w:pPr>
      <w:r w:rsidRPr="00AF558E">
        <w:rPr>
          <w:rFonts w:ascii="Times New Roman" w:hAnsi="Times New Roman" w:cs="Times New Roman"/>
        </w:rPr>
        <w:t>Sub project objectives: ………………………………………………….</w:t>
      </w:r>
    </w:p>
    <w:p w:rsidR="00195C3E" w:rsidRPr="00AF558E" w:rsidRDefault="00195C3E" w:rsidP="00AF558E">
      <w:pPr>
        <w:autoSpaceDE w:val="0"/>
        <w:autoSpaceDN w:val="0"/>
        <w:adjustRightInd w:val="0"/>
        <w:spacing w:after="0" w:line="240" w:lineRule="auto"/>
        <w:ind w:firstLine="720"/>
        <w:rPr>
          <w:rFonts w:ascii="Times New Roman" w:hAnsi="Times New Roman" w:cs="Times New Roman"/>
        </w:rPr>
      </w:pPr>
      <w:r w:rsidRPr="00AF558E">
        <w:rPr>
          <w:rFonts w:ascii="Times New Roman" w:hAnsi="Times New Roman" w:cs="Times New Roman"/>
        </w:rPr>
        <w:t>………………………………………………………………………………</w:t>
      </w:r>
    </w:p>
    <w:p w:rsidR="00195C3E" w:rsidRPr="00AF558E" w:rsidRDefault="00195C3E" w:rsidP="00AF558E">
      <w:pPr>
        <w:autoSpaceDE w:val="0"/>
        <w:autoSpaceDN w:val="0"/>
        <w:adjustRightInd w:val="0"/>
        <w:spacing w:after="0" w:line="240" w:lineRule="auto"/>
        <w:ind w:firstLine="720"/>
        <w:rPr>
          <w:rFonts w:ascii="Times New Roman" w:hAnsi="Times New Roman" w:cs="Times New Roman"/>
        </w:rPr>
      </w:pPr>
      <w:r w:rsidRPr="00AF558E">
        <w:rPr>
          <w:rFonts w:ascii="Times New Roman" w:hAnsi="Times New Roman" w:cs="Times New Roman"/>
        </w:rPr>
        <w:t>………………………………………………………………………………</w:t>
      </w:r>
    </w:p>
    <w:p w:rsidR="00195C3E" w:rsidRPr="00AF558E" w:rsidRDefault="00195C3E" w:rsidP="00AF558E">
      <w:pPr>
        <w:autoSpaceDE w:val="0"/>
        <w:autoSpaceDN w:val="0"/>
        <w:adjustRightInd w:val="0"/>
        <w:spacing w:after="0" w:line="240" w:lineRule="auto"/>
        <w:ind w:firstLine="720"/>
        <w:rPr>
          <w:rFonts w:ascii="Times New Roman" w:hAnsi="Times New Roman" w:cs="Times New Roman"/>
        </w:rPr>
      </w:pPr>
      <w:r w:rsidRPr="00AF558E">
        <w:rPr>
          <w:rFonts w:ascii="Times New Roman" w:hAnsi="Times New Roman" w:cs="Times New Roman"/>
        </w:rPr>
        <w:t>………………………………………………………………………………</w:t>
      </w:r>
    </w:p>
    <w:p w:rsidR="00195C3E" w:rsidRPr="00AF558E" w:rsidRDefault="00195C3E" w:rsidP="00AF558E">
      <w:pPr>
        <w:autoSpaceDE w:val="0"/>
        <w:autoSpaceDN w:val="0"/>
        <w:adjustRightInd w:val="0"/>
        <w:spacing w:after="0" w:line="240" w:lineRule="auto"/>
        <w:ind w:firstLine="720"/>
        <w:rPr>
          <w:rFonts w:ascii="Times New Roman" w:hAnsi="Times New Roman" w:cs="Times New Roman"/>
        </w:rPr>
      </w:pPr>
      <w:r w:rsidRPr="00AF558E">
        <w:rPr>
          <w:rFonts w:ascii="Times New Roman" w:hAnsi="Times New Roman" w:cs="Times New Roman"/>
        </w:rPr>
        <w:t>Sub project components: ………………………………………………..</w:t>
      </w:r>
    </w:p>
    <w:p w:rsidR="00195C3E" w:rsidRPr="00AF558E" w:rsidRDefault="00195C3E" w:rsidP="00AF558E">
      <w:pPr>
        <w:autoSpaceDE w:val="0"/>
        <w:autoSpaceDN w:val="0"/>
        <w:adjustRightInd w:val="0"/>
        <w:spacing w:after="0" w:line="240" w:lineRule="auto"/>
        <w:ind w:firstLine="720"/>
        <w:rPr>
          <w:rFonts w:ascii="Times New Roman" w:hAnsi="Times New Roman" w:cs="Times New Roman"/>
        </w:rPr>
      </w:pPr>
      <w:r w:rsidRPr="00AF558E">
        <w:rPr>
          <w:rFonts w:ascii="Times New Roman" w:hAnsi="Times New Roman" w:cs="Times New Roman"/>
        </w:rPr>
        <w:t>………………………………………………………………………………</w:t>
      </w:r>
    </w:p>
    <w:p w:rsidR="00195C3E" w:rsidRPr="00AF558E" w:rsidRDefault="00195C3E" w:rsidP="00AF558E">
      <w:pPr>
        <w:autoSpaceDE w:val="0"/>
        <w:autoSpaceDN w:val="0"/>
        <w:adjustRightInd w:val="0"/>
        <w:spacing w:after="0" w:line="240" w:lineRule="auto"/>
        <w:ind w:firstLine="720"/>
        <w:rPr>
          <w:rFonts w:ascii="Times New Roman" w:hAnsi="Times New Roman" w:cs="Times New Roman"/>
        </w:rPr>
      </w:pPr>
      <w:r w:rsidRPr="00AF558E">
        <w:rPr>
          <w:rFonts w:ascii="Times New Roman" w:hAnsi="Times New Roman" w:cs="Times New Roman"/>
        </w:rPr>
        <w:t>………………………………………………………………………………</w:t>
      </w:r>
    </w:p>
    <w:p w:rsidR="00195C3E" w:rsidRPr="00AF558E" w:rsidRDefault="00195C3E" w:rsidP="00AF558E">
      <w:pPr>
        <w:autoSpaceDE w:val="0"/>
        <w:autoSpaceDN w:val="0"/>
        <w:adjustRightInd w:val="0"/>
        <w:spacing w:after="0" w:line="240" w:lineRule="auto"/>
        <w:ind w:firstLine="720"/>
        <w:rPr>
          <w:rFonts w:ascii="Times New Roman" w:hAnsi="Times New Roman" w:cs="Times New Roman"/>
        </w:rPr>
      </w:pPr>
      <w:r w:rsidRPr="00AF558E">
        <w:rPr>
          <w:rFonts w:ascii="Times New Roman" w:hAnsi="Times New Roman" w:cs="Times New Roman"/>
        </w:rPr>
        <w:t>………………………………………………………………………………</w:t>
      </w:r>
    </w:p>
    <w:p w:rsidR="00195C3E" w:rsidRPr="00AF558E" w:rsidRDefault="00195C3E" w:rsidP="00AF558E">
      <w:pPr>
        <w:autoSpaceDE w:val="0"/>
        <w:autoSpaceDN w:val="0"/>
        <w:adjustRightInd w:val="0"/>
        <w:spacing w:after="0" w:line="240" w:lineRule="auto"/>
        <w:ind w:firstLine="720"/>
        <w:rPr>
          <w:rFonts w:ascii="Times New Roman" w:hAnsi="Times New Roman" w:cs="Times New Roman"/>
        </w:rPr>
      </w:pPr>
      <w:r w:rsidRPr="00AF558E">
        <w:rPr>
          <w:rFonts w:ascii="Times New Roman" w:hAnsi="Times New Roman" w:cs="Times New Roman"/>
        </w:rPr>
        <w:t>………………………………………………………………………………</w:t>
      </w:r>
    </w:p>
    <w:p w:rsidR="00195C3E" w:rsidRPr="00AF558E" w:rsidRDefault="00195C3E" w:rsidP="00AF558E">
      <w:pPr>
        <w:autoSpaceDE w:val="0"/>
        <w:autoSpaceDN w:val="0"/>
        <w:adjustRightInd w:val="0"/>
        <w:spacing w:after="0" w:line="240" w:lineRule="auto"/>
        <w:rPr>
          <w:rFonts w:ascii="Times New Roman" w:hAnsi="Times New Roman" w:cs="Times New Roman"/>
        </w:rPr>
      </w:pPr>
      <w:r w:rsidRPr="00AF558E">
        <w:rPr>
          <w:rFonts w:ascii="Times New Roman" w:hAnsi="Times New Roman" w:cs="Times New Roman"/>
        </w:rPr>
        <w:t>Baseline Description of affected Environment</w:t>
      </w:r>
    </w:p>
    <w:p w:rsidR="00195C3E" w:rsidRPr="00AF558E" w:rsidRDefault="00195C3E" w:rsidP="00AF558E">
      <w:pPr>
        <w:autoSpaceDE w:val="0"/>
        <w:autoSpaceDN w:val="0"/>
        <w:adjustRightInd w:val="0"/>
        <w:spacing w:after="0" w:line="240" w:lineRule="auto"/>
        <w:ind w:firstLine="720"/>
        <w:rPr>
          <w:rFonts w:ascii="Times New Roman" w:hAnsi="Times New Roman" w:cs="Times New Roman"/>
        </w:rPr>
      </w:pPr>
      <w:r w:rsidRPr="00AF558E">
        <w:rPr>
          <w:rFonts w:ascii="Times New Roman" w:hAnsi="Times New Roman" w:cs="Times New Roman"/>
        </w:rPr>
        <w:t>Description of physical chemical environment (soil, air, water, etc.)</w:t>
      </w:r>
    </w:p>
    <w:p w:rsidR="00195C3E" w:rsidRPr="00AF558E" w:rsidRDefault="00195C3E" w:rsidP="00AF558E">
      <w:pPr>
        <w:autoSpaceDE w:val="0"/>
        <w:autoSpaceDN w:val="0"/>
        <w:adjustRightInd w:val="0"/>
        <w:spacing w:after="0" w:line="240" w:lineRule="auto"/>
        <w:ind w:firstLine="720"/>
        <w:rPr>
          <w:rFonts w:ascii="Times New Roman" w:hAnsi="Times New Roman" w:cs="Times New Roman"/>
        </w:rPr>
      </w:pPr>
      <w:r w:rsidRPr="00AF558E">
        <w:rPr>
          <w:rFonts w:ascii="Times New Roman" w:hAnsi="Times New Roman" w:cs="Times New Roman"/>
        </w:rPr>
        <w:t>………………………………………………………………………………</w:t>
      </w:r>
    </w:p>
    <w:p w:rsidR="00195C3E" w:rsidRPr="00AF558E" w:rsidRDefault="00195C3E" w:rsidP="00AF558E">
      <w:pPr>
        <w:autoSpaceDE w:val="0"/>
        <w:autoSpaceDN w:val="0"/>
        <w:adjustRightInd w:val="0"/>
        <w:spacing w:after="0" w:line="240" w:lineRule="auto"/>
        <w:ind w:firstLine="720"/>
        <w:rPr>
          <w:rFonts w:ascii="Times New Roman" w:hAnsi="Times New Roman" w:cs="Times New Roman"/>
        </w:rPr>
      </w:pPr>
      <w:r w:rsidRPr="00AF558E">
        <w:rPr>
          <w:rFonts w:ascii="Times New Roman" w:hAnsi="Times New Roman" w:cs="Times New Roman"/>
        </w:rPr>
        <w:t>………………………………………………………………………………</w:t>
      </w:r>
    </w:p>
    <w:p w:rsidR="00195C3E" w:rsidRPr="00AF558E" w:rsidRDefault="00195C3E" w:rsidP="00AF558E">
      <w:pPr>
        <w:autoSpaceDE w:val="0"/>
        <w:autoSpaceDN w:val="0"/>
        <w:adjustRightInd w:val="0"/>
        <w:spacing w:after="0" w:line="240" w:lineRule="auto"/>
        <w:ind w:firstLine="720"/>
        <w:rPr>
          <w:rFonts w:ascii="Times New Roman" w:hAnsi="Times New Roman" w:cs="Times New Roman"/>
        </w:rPr>
      </w:pPr>
      <w:r w:rsidRPr="00AF558E">
        <w:rPr>
          <w:rFonts w:ascii="Times New Roman" w:hAnsi="Times New Roman" w:cs="Times New Roman"/>
        </w:rPr>
        <w:t>………………………………………………………………………………</w:t>
      </w:r>
    </w:p>
    <w:p w:rsidR="00195C3E" w:rsidRPr="00AF558E" w:rsidRDefault="00195C3E" w:rsidP="00AF558E">
      <w:pPr>
        <w:autoSpaceDE w:val="0"/>
        <w:autoSpaceDN w:val="0"/>
        <w:adjustRightInd w:val="0"/>
        <w:spacing w:after="0" w:line="240" w:lineRule="auto"/>
        <w:ind w:firstLine="720"/>
        <w:rPr>
          <w:rFonts w:ascii="Times New Roman" w:hAnsi="Times New Roman" w:cs="Times New Roman"/>
        </w:rPr>
      </w:pPr>
      <w:r w:rsidRPr="00AF558E">
        <w:rPr>
          <w:rFonts w:ascii="Times New Roman" w:hAnsi="Times New Roman" w:cs="Times New Roman"/>
        </w:rPr>
        <w:t>………………………………………………………………………………</w:t>
      </w:r>
    </w:p>
    <w:p w:rsidR="00195C3E" w:rsidRPr="00AF558E" w:rsidRDefault="00195C3E" w:rsidP="00AF558E">
      <w:pPr>
        <w:autoSpaceDE w:val="0"/>
        <w:autoSpaceDN w:val="0"/>
        <w:adjustRightInd w:val="0"/>
        <w:spacing w:after="0" w:line="240" w:lineRule="auto"/>
        <w:ind w:firstLine="720"/>
        <w:rPr>
          <w:rFonts w:ascii="Times New Roman" w:hAnsi="Times New Roman" w:cs="Times New Roman"/>
        </w:rPr>
      </w:pPr>
      <w:r w:rsidRPr="00AF558E">
        <w:rPr>
          <w:rFonts w:ascii="Times New Roman" w:hAnsi="Times New Roman" w:cs="Times New Roman"/>
        </w:rPr>
        <w:t xml:space="preserve">Description of Biological Environment (habitats and Communities, Flora </w:t>
      </w:r>
      <w:proofErr w:type="spellStart"/>
      <w:r w:rsidRPr="00AF558E">
        <w:rPr>
          <w:rFonts w:ascii="Times New Roman" w:hAnsi="Times New Roman" w:cs="Times New Roman"/>
        </w:rPr>
        <w:t>etc</w:t>
      </w:r>
      <w:proofErr w:type="spellEnd"/>
      <w:r w:rsidRPr="00AF558E">
        <w:rPr>
          <w:rFonts w:ascii="Times New Roman" w:hAnsi="Times New Roman" w:cs="Times New Roman"/>
        </w:rPr>
        <w:t>):</w:t>
      </w:r>
    </w:p>
    <w:p w:rsidR="00195C3E" w:rsidRPr="00AF558E" w:rsidRDefault="00195C3E" w:rsidP="00AF558E">
      <w:pPr>
        <w:autoSpaceDE w:val="0"/>
        <w:autoSpaceDN w:val="0"/>
        <w:adjustRightInd w:val="0"/>
        <w:spacing w:after="0" w:line="240" w:lineRule="auto"/>
        <w:ind w:firstLine="720"/>
        <w:rPr>
          <w:rFonts w:ascii="Times New Roman" w:hAnsi="Times New Roman" w:cs="Times New Roman"/>
        </w:rPr>
      </w:pPr>
      <w:r w:rsidRPr="00AF558E">
        <w:rPr>
          <w:rFonts w:ascii="Times New Roman" w:hAnsi="Times New Roman" w:cs="Times New Roman"/>
        </w:rPr>
        <w:t>………………………………………………………………………………</w:t>
      </w:r>
    </w:p>
    <w:p w:rsidR="00195C3E" w:rsidRPr="00AF558E" w:rsidRDefault="00195C3E" w:rsidP="00AF558E">
      <w:pPr>
        <w:autoSpaceDE w:val="0"/>
        <w:autoSpaceDN w:val="0"/>
        <w:adjustRightInd w:val="0"/>
        <w:spacing w:after="0" w:line="240" w:lineRule="auto"/>
        <w:ind w:firstLine="720"/>
        <w:rPr>
          <w:rFonts w:ascii="Times New Roman" w:hAnsi="Times New Roman" w:cs="Times New Roman"/>
        </w:rPr>
      </w:pPr>
      <w:r w:rsidRPr="00AF558E">
        <w:rPr>
          <w:rFonts w:ascii="Times New Roman" w:hAnsi="Times New Roman" w:cs="Times New Roman"/>
        </w:rPr>
        <w:t>………………………………………………………………………………</w:t>
      </w:r>
    </w:p>
    <w:p w:rsidR="00195C3E" w:rsidRPr="00AF558E" w:rsidRDefault="00195C3E" w:rsidP="00AF558E">
      <w:pPr>
        <w:autoSpaceDE w:val="0"/>
        <w:autoSpaceDN w:val="0"/>
        <w:adjustRightInd w:val="0"/>
        <w:spacing w:after="0" w:line="240" w:lineRule="auto"/>
        <w:ind w:firstLine="720"/>
        <w:rPr>
          <w:rFonts w:ascii="Times New Roman" w:hAnsi="Times New Roman" w:cs="Times New Roman"/>
        </w:rPr>
      </w:pPr>
      <w:r w:rsidRPr="00AF558E">
        <w:rPr>
          <w:rFonts w:ascii="Times New Roman" w:hAnsi="Times New Roman" w:cs="Times New Roman"/>
        </w:rPr>
        <w:t>………………………………………………………………………………</w:t>
      </w:r>
    </w:p>
    <w:p w:rsidR="00195C3E" w:rsidRPr="00AF558E" w:rsidRDefault="00195C3E" w:rsidP="00AF558E">
      <w:pPr>
        <w:autoSpaceDE w:val="0"/>
        <w:autoSpaceDN w:val="0"/>
        <w:adjustRightInd w:val="0"/>
        <w:spacing w:after="0" w:line="240" w:lineRule="auto"/>
        <w:ind w:firstLine="720"/>
        <w:rPr>
          <w:rFonts w:ascii="Times New Roman" w:hAnsi="Times New Roman" w:cs="Times New Roman"/>
        </w:rPr>
      </w:pPr>
      <w:r w:rsidRPr="00AF558E">
        <w:rPr>
          <w:rFonts w:ascii="Times New Roman" w:hAnsi="Times New Roman" w:cs="Times New Roman"/>
        </w:rPr>
        <w:t>………………………………………………………………………………</w:t>
      </w:r>
    </w:p>
    <w:p w:rsidR="00195C3E" w:rsidRPr="00AF558E" w:rsidRDefault="00195C3E" w:rsidP="00AF558E">
      <w:pPr>
        <w:autoSpaceDE w:val="0"/>
        <w:autoSpaceDN w:val="0"/>
        <w:adjustRightInd w:val="0"/>
        <w:spacing w:after="0" w:line="240" w:lineRule="auto"/>
        <w:ind w:firstLine="720"/>
        <w:rPr>
          <w:rFonts w:ascii="Times New Roman" w:hAnsi="Times New Roman" w:cs="Times New Roman"/>
        </w:rPr>
      </w:pPr>
      <w:r w:rsidRPr="00AF558E">
        <w:rPr>
          <w:rFonts w:ascii="Times New Roman" w:hAnsi="Times New Roman" w:cs="Times New Roman"/>
        </w:rPr>
        <w:t>………………………………………………………………………………</w:t>
      </w:r>
    </w:p>
    <w:p w:rsidR="00195C3E" w:rsidRPr="00AF558E" w:rsidRDefault="00195C3E" w:rsidP="00AF558E">
      <w:pPr>
        <w:autoSpaceDE w:val="0"/>
        <w:autoSpaceDN w:val="0"/>
        <w:adjustRightInd w:val="0"/>
        <w:spacing w:after="0" w:line="240" w:lineRule="auto"/>
        <w:ind w:left="720"/>
        <w:rPr>
          <w:rFonts w:ascii="Times New Roman" w:hAnsi="Times New Roman" w:cs="Times New Roman"/>
        </w:rPr>
      </w:pPr>
      <w:r w:rsidRPr="00AF558E">
        <w:rPr>
          <w:rFonts w:ascii="Times New Roman" w:hAnsi="Times New Roman" w:cs="Times New Roman"/>
        </w:rPr>
        <w:t>Description of Socio-economic Environment e.g. historical sites, aesthetic aspects, public health, infrastructure</w:t>
      </w:r>
    </w:p>
    <w:p w:rsidR="00195C3E" w:rsidRPr="00AF558E" w:rsidRDefault="00195C3E" w:rsidP="00AF558E">
      <w:pPr>
        <w:autoSpaceDE w:val="0"/>
        <w:autoSpaceDN w:val="0"/>
        <w:adjustRightInd w:val="0"/>
        <w:spacing w:after="0" w:line="240" w:lineRule="auto"/>
        <w:ind w:firstLine="720"/>
        <w:rPr>
          <w:rFonts w:ascii="Times New Roman" w:hAnsi="Times New Roman" w:cs="Times New Roman"/>
        </w:rPr>
      </w:pPr>
      <w:r w:rsidRPr="00AF558E">
        <w:rPr>
          <w:rFonts w:ascii="Times New Roman" w:hAnsi="Times New Roman" w:cs="Times New Roman"/>
        </w:rPr>
        <w:t>………………………………………………………………………………</w:t>
      </w:r>
    </w:p>
    <w:p w:rsidR="00195C3E" w:rsidRPr="00AF558E" w:rsidRDefault="00195C3E" w:rsidP="00AF558E">
      <w:pPr>
        <w:autoSpaceDE w:val="0"/>
        <w:autoSpaceDN w:val="0"/>
        <w:adjustRightInd w:val="0"/>
        <w:spacing w:after="0" w:line="240" w:lineRule="auto"/>
        <w:ind w:firstLine="720"/>
        <w:rPr>
          <w:rFonts w:ascii="Times New Roman" w:hAnsi="Times New Roman" w:cs="Times New Roman"/>
        </w:rPr>
      </w:pPr>
      <w:r w:rsidRPr="00AF558E">
        <w:rPr>
          <w:rFonts w:ascii="Times New Roman" w:hAnsi="Times New Roman" w:cs="Times New Roman"/>
        </w:rPr>
        <w:t>………………………………………………………………………………</w:t>
      </w:r>
    </w:p>
    <w:p w:rsidR="00195C3E" w:rsidRPr="00AF558E" w:rsidRDefault="00195C3E" w:rsidP="00AF558E">
      <w:pPr>
        <w:autoSpaceDE w:val="0"/>
        <w:autoSpaceDN w:val="0"/>
        <w:adjustRightInd w:val="0"/>
        <w:spacing w:after="0" w:line="240" w:lineRule="auto"/>
        <w:ind w:firstLine="720"/>
        <w:rPr>
          <w:rFonts w:ascii="Times New Roman" w:hAnsi="Times New Roman" w:cs="Times New Roman"/>
        </w:rPr>
      </w:pPr>
      <w:r w:rsidRPr="00AF558E">
        <w:rPr>
          <w:rFonts w:ascii="Times New Roman" w:hAnsi="Times New Roman" w:cs="Times New Roman"/>
        </w:rPr>
        <w:t>………………………………………………………………………………</w:t>
      </w:r>
    </w:p>
    <w:p w:rsidR="00195C3E" w:rsidRPr="00AF558E" w:rsidRDefault="00195C3E" w:rsidP="00AF558E">
      <w:pPr>
        <w:autoSpaceDE w:val="0"/>
        <w:autoSpaceDN w:val="0"/>
        <w:adjustRightInd w:val="0"/>
        <w:spacing w:after="0" w:line="240" w:lineRule="auto"/>
        <w:ind w:firstLine="720"/>
        <w:rPr>
          <w:rFonts w:ascii="Times New Roman" w:hAnsi="Times New Roman" w:cs="Times New Roman"/>
        </w:rPr>
      </w:pPr>
      <w:r w:rsidRPr="00AF558E">
        <w:rPr>
          <w:rFonts w:ascii="Times New Roman" w:hAnsi="Times New Roman" w:cs="Times New Roman"/>
        </w:rPr>
        <w:t>………………………………………………………………………………</w:t>
      </w:r>
    </w:p>
    <w:p w:rsidR="00195C3E" w:rsidRPr="00AF558E" w:rsidRDefault="00195C3E" w:rsidP="00AF558E">
      <w:pPr>
        <w:autoSpaceDE w:val="0"/>
        <w:autoSpaceDN w:val="0"/>
        <w:adjustRightInd w:val="0"/>
        <w:spacing w:after="0" w:line="240" w:lineRule="auto"/>
        <w:rPr>
          <w:rFonts w:ascii="Times New Roman" w:hAnsi="Times New Roman" w:cs="Times New Roman"/>
        </w:rPr>
      </w:pPr>
      <w:r w:rsidRPr="00AF558E">
        <w:rPr>
          <w:rFonts w:ascii="Times New Roman" w:hAnsi="Times New Roman" w:cs="Times New Roman"/>
        </w:rPr>
        <w:t>Identification of Negative Environmental Impacts</w:t>
      </w:r>
    </w:p>
    <w:p w:rsidR="00195C3E" w:rsidRPr="00AF558E" w:rsidRDefault="00195C3E" w:rsidP="00AF558E">
      <w:pPr>
        <w:autoSpaceDE w:val="0"/>
        <w:autoSpaceDN w:val="0"/>
        <w:adjustRightInd w:val="0"/>
        <w:spacing w:after="0" w:line="240" w:lineRule="auto"/>
        <w:ind w:firstLine="720"/>
        <w:rPr>
          <w:rFonts w:ascii="Times New Roman" w:hAnsi="Times New Roman" w:cs="Times New Roman"/>
        </w:rPr>
      </w:pPr>
      <w:r w:rsidRPr="00AF558E">
        <w:rPr>
          <w:rFonts w:ascii="Times New Roman" w:hAnsi="Times New Roman" w:cs="Times New Roman"/>
        </w:rPr>
        <w:t>Impacts in the physical-chemical environment (soil, water, water</w:t>
      </w:r>
    </w:p>
    <w:p w:rsidR="00195C3E" w:rsidRPr="00AF558E" w:rsidRDefault="00195C3E" w:rsidP="00AF558E">
      <w:pPr>
        <w:autoSpaceDE w:val="0"/>
        <w:autoSpaceDN w:val="0"/>
        <w:adjustRightInd w:val="0"/>
        <w:spacing w:after="0" w:line="240" w:lineRule="auto"/>
        <w:ind w:firstLine="720"/>
        <w:rPr>
          <w:rFonts w:ascii="Times New Roman" w:hAnsi="Times New Roman" w:cs="Times New Roman"/>
        </w:rPr>
      </w:pPr>
      <w:r w:rsidRPr="00AF558E">
        <w:rPr>
          <w:rFonts w:ascii="Times New Roman" w:hAnsi="Times New Roman" w:cs="Times New Roman"/>
        </w:rPr>
        <w:t>………………………………………………………………………………</w:t>
      </w:r>
    </w:p>
    <w:p w:rsidR="00195C3E" w:rsidRPr="00AF558E" w:rsidRDefault="00195C3E" w:rsidP="00AF558E">
      <w:pPr>
        <w:autoSpaceDE w:val="0"/>
        <w:autoSpaceDN w:val="0"/>
        <w:adjustRightInd w:val="0"/>
        <w:spacing w:after="0" w:line="240" w:lineRule="auto"/>
        <w:ind w:firstLine="720"/>
        <w:rPr>
          <w:rFonts w:ascii="Times New Roman" w:hAnsi="Times New Roman" w:cs="Times New Roman"/>
        </w:rPr>
      </w:pPr>
      <w:r w:rsidRPr="00AF558E">
        <w:rPr>
          <w:rFonts w:ascii="Times New Roman" w:hAnsi="Times New Roman" w:cs="Times New Roman"/>
        </w:rPr>
        <w:t>………………………………………………………………………………</w:t>
      </w:r>
    </w:p>
    <w:p w:rsidR="00195C3E" w:rsidRPr="00AF558E" w:rsidRDefault="00195C3E" w:rsidP="00AF558E">
      <w:pPr>
        <w:autoSpaceDE w:val="0"/>
        <w:autoSpaceDN w:val="0"/>
        <w:adjustRightInd w:val="0"/>
        <w:spacing w:after="0" w:line="240" w:lineRule="auto"/>
        <w:ind w:firstLine="720"/>
        <w:rPr>
          <w:rFonts w:ascii="Times New Roman" w:hAnsi="Times New Roman" w:cs="Times New Roman"/>
        </w:rPr>
      </w:pPr>
      <w:r w:rsidRPr="00AF558E">
        <w:rPr>
          <w:rFonts w:ascii="Times New Roman" w:hAnsi="Times New Roman" w:cs="Times New Roman"/>
        </w:rPr>
        <w:t>………………………………………………………………………………</w:t>
      </w:r>
    </w:p>
    <w:p w:rsidR="00195C3E" w:rsidRPr="00AF558E" w:rsidRDefault="00195C3E" w:rsidP="00AF558E">
      <w:pPr>
        <w:autoSpaceDE w:val="0"/>
        <w:autoSpaceDN w:val="0"/>
        <w:adjustRightInd w:val="0"/>
        <w:spacing w:after="0" w:line="240" w:lineRule="auto"/>
        <w:ind w:firstLine="720"/>
        <w:rPr>
          <w:rFonts w:ascii="Times New Roman" w:hAnsi="Times New Roman" w:cs="Times New Roman"/>
        </w:rPr>
      </w:pPr>
      <w:r w:rsidRPr="00AF558E">
        <w:rPr>
          <w:rFonts w:ascii="Times New Roman" w:hAnsi="Times New Roman" w:cs="Times New Roman"/>
        </w:rPr>
        <w:t>………………………………………………………………………………</w:t>
      </w:r>
    </w:p>
    <w:p w:rsidR="00195C3E" w:rsidRPr="00AF558E" w:rsidRDefault="00195C3E" w:rsidP="00AF558E">
      <w:pPr>
        <w:autoSpaceDE w:val="0"/>
        <w:autoSpaceDN w:val="0"/>
        <w:adjustRightInd w:val="0"/>
        <w:spacing w:after="0" w:line="240" w:lineRule="auto"/>
        <w:rPr>
          <w:rFonts w:ascii="Times New Roman" w:hAnsi="Times New Roman" w:cs="Times New Roman"/>
        </w:rPr>
      </w:pPr>
    </w:p>
    <w:p w:rsidR="00195C3E" w:rsidRPr="00AF558E" w:rsidRDefault="00195C3E" w:rsidP="00AF558E">
      <w:pPr>
        <w:autoSpaceDE w:val="0"/>
        <w:autoSpaceDN w:val="0"/>
        <w:adjustRightInd w:val="0"/>
        <w:spacing w:after="0" w:line="240" w:lineRule="auto"/>
        <w:rPr>
          <w:rFonts w:ascii="Times New Roman" w:hAnsi="Times New Roman" w:cs="Times New Roman"/>
        </w:rPr>
      </w:pPr>
    </w:p>
    <w:p w:rsidR="00195C3E" w:rsidRPr="00AF558E" w:rsidRDefault="00195C3E" w:rsidP="00AF558E">
      <w:pPr>
        <w:autoSpaceDE w:val="0"/>
        <w:autoSpaceDN w:val="0"/>
        <w:adjustRightInd w:val="0"/>
        <w:spacing w:after="0" w:line="240" w:lineRule="auto"/>
        <w:rPr>
          <w:rFonts w:ascii="Times New Roman" w:hAnsi="Times New Roman" w:cs="Times New Roman"/>
        </w:rPr>
      </w:pPr>
    </w:p>
    <w:p w:rsidR="00195C3E" w:rsidRPr="00AF558E" w:rsidRDefault="00195C3E" w:rsidP="00AF558E">
      <w:pPr>
        <w:autoSpaceDE w:val="0"/>
        <w:autoSpaceDN w:val="0"/>
        <w:adjustRightInd w:val="0"/>
        <w:spacing w:after="0" w:line="240" w:lineRule="auto"/>
        <w:ind w:firstLine="720"/>
        <w:rPr>
          <w:rFonts w:ascii="Times New Roman" w:hAnsi="Times New Roman" w:cs="Times New Roman"/>
        </w:rPr>
      </w:pPr>
      <w:r w:rsidRPr="00AF558E">
        <w:rPr>
          <w:rFonts w:ascii="Times New Roman" w:hAnsi="Times New Roman" w:cs="Times New Roman"/>
        </w:rPr>
        <w:t>Impact on the Biological Environment (Flora, habitats and communities etc.)</w:t>
      </w:r>
    </w:p>
    <w:p w:rsidR="00195C3E" w:rsidRPr="00AF558E" w:rsidRDefault="00195C3E" w:rsidP="00AF558E">
      <w:pPr>
        <w:autoSpaceDE w:val="0"/>
        <w:autoSpaceDN w:val="0"/>
        <w:adjustRightInd w:val="0"/>
        <w:spacing w:after="0" w:line="240" w:lineRule="auto"/>
        <w:ind w:firstLine="720"/>
        <w:rPr>
          <w:rFonts w:ascii="Times New Roman" w:hAnsi="Times New Roman" w:cs="Times New Roman"/>
        </w:rPr>
      </w:pPr>
      <w:r w:rsidRPr="00AF558E">
        <w:rPr>
          <w:rFonts w:ascii="Times New Roman" w:hAnsi="Times New Roman" w:cs="Times New Roman"/>
        </w:rPr>
        <w:t>………………………………………………………………………………</w:t>
      </w:r>
    </w:p>
    <w:p w:rsidR="00195C3E" w:rsidRPr="00AF558E" w:rsidRDefault="00195C3E" w:rsidP="00AF558E">
      <w:pPr>
        <w:autoSpaceDE w:val="0"/>
        <w:autoSpaceDN w:val="0"/>
        <w:adjustRightInd w:val="0"/>
        <w:spacing w:after="0" w:line="240" w:lineRule="auto"/>
        <w:ind w:firstLine="720"/>
        <w:rPr>
          <w:rFonts w:ascii="Times New Roman" w:hAnsi="Times New Roman" w:cs="Times New Roman"/>
        </w:rPr>
      </w:pPr>
      <w:r w:rsidRPr="00AF558E">
        <w:rPr>
          <w:rFonts w:ascii="Times New Roman" w:hAnsi="Times New Roman" w:cs="Times New Roman"/>
        </w:rPr>
        <w:t>………………………………………………………………………………</w:t>
      </w:r>
    </w:p>
    <w:p w:rsidR="00195C3E" w:rsidRPr="00AF558E" w:rsidRDefault="00195C3E" w:rsidP="00AF558E">
      <w:pPr>
        <w:autoSpaceDE w:val="0"/>
        <w:autoSpaceDN w:val="0"/>
        <w:adjustRightInd w:val="0"/>
        <w:spacing w:after="0" w:line="240" w:lineRule="auto"/>
        <w:ind w:firstLine="720"/>
        <w:rPr>
          <w:rFonts w:ascii="Times New Roman" w:hAnsi="Times New Roman" w:cs="Times New Roman"/>
        </w:rPr>
      </w:pPr>
      <w:r w:rsidRPr="00AF558E">
        <w:rPr>
          <w:rFonts w:ascii="Times New Roman" w:hAnsi="Times New Roman" w:cs="Times New Roman"/>
        </w:rPr>
        <w:t>………………………………………………………………………………</w:t>
      </w:r>
    </w:p>
    <w:p w:rsidR="00195C3E" w:rsidRPr="00AF558E" w:rsidRDefault="00195C3E" w:rsidP="00AF558E">
      <w:pPr>
        <w:autoSpaceDE w:val="0"/>
        <w:autoSpaceDN w:val="0"/>
        <w:adjustRightInd w:val="0"/>
        <w:spacing w:after="0" w:line="240" w:lineRule="auto"/>
        <w:ind w:firstLine="720"/>
        <w:rPr>
          <w:rFonts w:ascii="Times New Roman" w:hAnsi="Times New Roman" w:cs="Times New Roman"/>
        </w:rPr>
      </w:pPr>
      <w:r w:rsidRPr="00AF558E">
        <w:rPr>
          <w:rFonts w:ascii="Times New Roman" w:hAnsi="Times New Roman" w:cs="Times New Roman"/>
        </w:rPr>
        <w:t>………………………………………………………………………………</w:t>
      </w:r>
    </w:p>
    <w:p w:rsidR="00195C3E" w:rsidRPr="00AF558E" w:rsidRDefault="00195C3E" w:rsidP="00AF558E">
      <w:pPr>
        <w:autoSpaceDE w:val="0"/>
        <w:autoSpaceDN w:val="0"/>
        <w:adjustRightInd w:val="0"/>
        <w:spacing w:after="0" w:line="240" w:lineRule="auto"/>
        <w:ind w:firstLine="720"/>
        <w:rPr>
          <w:rFonts w:ascii="Times New Roman" w:hAnsi="Times New Roman" w:cs="Times New Roman"/>
        </w:rPr>
      </w:pPr>
      <w:r w:rsidRPr="00AF558E">
        <w:rPr>
          <w:rFonts w:ascii="Times New Roman" w:hAnsi="Times New Roman" w:cs="Times New Roman"/>
        </w:rPr>
        <w:t>………………………………………………………………………………</w:t>
      </w:r>
    </w:p>
    <w:p w:rsidR="00195C3E" w:rsidRPr="00AF558E" w:rsidRDefault="00195C3E" w:rsidP="00AF558E">
      <w:pPr>
        <w:autoSpaceDE w:val="0"/>
        <w:autoSpaceDN w:val="0"/>
        <w:adjustRightInd w:val="0"/>
        <w:spacing w:after="0" w:line="240" w:lineRule="auto"/>
        <w:ind w:left="720"/>
        <w:rPr>
          <w:rFonts w:ascii="Times New Roman" w:hAnsi="Times New Roman" w:cs="Times New Roman"/>
        </w:rPr>
      </w:pPr>
      <w:r w:rsidRPr="00AF558E">
        <w:rPr>
          <w:rFonts w:ascii="Times New Roman" w:hAnsi="Times New Roman" w:cs="Times New Roman"/>
        </w:rPr>
        <w:t xml:space="preserve">Impacts on the Socio-economic Environment (Historical, sites, aesthetic, public health, infrastructure </w:t>
      </w:r>
      <w:proofErr w:type="spellStart"/>
      <w:r w:rsidRPr="00AF558E">
        <w:rPr>
          <w:rFonts w:ascii="Times New Roman" w:hAnsi="Times New Roman" w:cs="Times New Roman"/>
        </w:rPr>
        <w:t>etc</w:t>
      </w:r>
      <w:proofErr w:type="spellEnd"/>
      <w:r w:rsidRPr="00AF558E">
        <w:rPr>
          <w:rFonts w:ascii="Times New Roman" w:hAnsi="Times New Roman" w:cs="Times New Roman"/>
        </w:rPr>
        <w:t>)</w:t>
      </w:r>
    </w:p>
    <w:p w:rsidR="00195C3E" w:rsidRPr="00AF558E" w:rsidRDefault="00195C3E" w:rsidP="00AF558E">
      <w:pPr>
        <w:autoSpaceDE w:val="0"/>
        <w:autoSpaceDN w:val="0"/>
        <w:adjustRightInd w:val="0"/>
        <w:spacing w:after="0" w:line="240" w:lineRule="auto"/>
        <w:ind w:firstLine="720"/>
        <w:rPr>
          <w:rFonts w:ascii="Times New Roman" w:hAnsi="Times New Roman" w:cs="Times New Roman"/>
        </w:rPr>
      </w:pPr>
      <w:r w:rsidRPr="00AF558E">
        <w:rPr>
          <w:rFonts w:ascii="Times New Roman" w:hAnsi="Times New Roman" w:cs="Times New Roman"/>
        </w:rPr>
        <w:t>………………………………………………………………………………</w:t>
      </w:r>
    </w:p>
    <w:p w:rsidR="00195C3E" w:rsidRPr="00AF558E" w:rsidRDefault="00195C3E" w:rsidP="00AF558E">
      <w:pPr>
        <w:autoSpaceDE w:val="0"/>
        <w:autoSpaceDN w:val="0"/>
        <w:adjustRightInd w:val="0"/>
        <w:spacing w:after="0" w:line="240" w:lineRule="auto"/>
        <w:ind w:firstLine="720"/>
        <w:rPr>
          <w:rFonts w:ascii="Times New Roman" w:hAnsi="Times New Roman" w:cs="Times New Roman"/>
        </w:rPr>
      </w:pPr>
      <w:r w:rsidRPr="00AF558E">
        <w:rPr>
          <w:rFonts w:ascii="Times New Roman" w:hAnsi="Times New Roman" w:cs="Times New Roman"/>
        </w:rPr>
        <w:t>………………………………………………………………………………</w:t>
      </w:r>
    </w:p>
    <w:p w:rsidR="00195C3E" w:rsidRPr="00AF558E" w:rsidRDefault="00195C3E" w:rsidP="00AF558E">
      <w:pPr>
        <w:autoSpaceDE w:val="0"/>
        <w:autoSpaceDN w:val="0"/>
        <w:adjustRightInd w:val="0"/>
        <w:spacing w:after="0" w:line="240" w:lineRule="auto"/>
        <w:ind w:firstLine="720"/>
        <w:rPr>
          <w:rFonts w:ascii="Times New Roman" w:hAnsi="Times New Roman" w:cs="Times New Roman"/>
        </w:rPr>
      </w:pPr>
      <w:r w:rsidRPr="00AF558E">
        <w:rPr>
          <w:rFonts w:ascii="Times New Roman" w:hAnsi="Times New Roman" w:cs="Times New Roman"/>
        </w:rPr>
        <w:t>…………………………………………………………………………</w:t>
      </w:r>
    </w:p>
    <w:p w:rsidR="007F138A" w:rsidRPr="00AF558E" w:rsidRDefault="007F138A" w:rsidP="00AF558E">
      <w:pPr>
        <w:autoSpaceDE w:val="0"/>
        <w:autoSpaceDN w:val="0"/>
        <w:adjustRightInd w:val="0"/>
        <w:spacing w:after="0" w:line="240" w:lineRule="auto"/>
        <w:ind w:firstLine="720"/>
        <w:rPr>
          <w:rFonts w:ascii="Times New Roman" w:hAnsi="Times New Roman" w:cs="Times New Roman"/>
        </w:rPr>
      </w:pPr>
    </w:p>
    <w:p w:rsidR="007F138A" w:rsidRPr="00AF558E" w:rsidRDefault="007F138A" w:rsidP="00AF558E">
      <w:pPr>
        <w:autoSpaceDE w:val="0"/>
        <w:autoSpaceDN w:val="0"/>
        <w:adjustRightInd w:val="0"/>
        <w:spacing w:after="0" w:line="240" w:lineRule="auto"/>
        <w:ind w:left="720"/>
        <w:rPr>
          <w:rFonts w:ascii="Times New Roman" w:hAnsi="Times New Roman" w:cs="Times New Roman"/>
        </w:rPr>
      </w:pPr>
      <w:r w:rsidRPr="00AF558E">
        <w:rPr>
          <w:rFonts w:ascii="Times New Roman" w:hAnsi="Times New Roman" w:cs="Times New Roman"/>
        </w:rPr>
        <w:t>Impacts on the Natural Habitat</w:t>
      </w:r>
      <w:r w:rsidR="00ED0CD8" w:rsidRPr="00AF558E">
        <w:rPr>
          <w:rFonts w:ascii="Times New Roman" w:hAnsi="Times New Roman" w:cs="Times New Roman"/>
        </w:rPr>
        <w:t>s</w:t>
      </w:r>
      <w:r w:rsidRPr="00AF558E">
        <w:rPr>
          <w:rFonts w:ascii="Times New Roman" w:hAnsi="Times New Roman" w:cs="Times New Roman"/>
        </w:rPr>
        <w:t xml:space="preserve"> Environment</w:t>
      </w:r>
    </w:p>
    <w:p w:rsidR="007F138A" w:rsidRPr="00AF558E" w:rsidRDefault="007F138A" w:rsidP="00AF558E">
      <w:pPr>
        <w:autoSpaceDE w:val="0"/>
        <w:autoSpaceDN w:val="0"/>
        <w:adjustRightInd w:val="0"/>
        <w:spacing w:after="0" w:line="240" w:lineRule="auto"/>
        <w:ind w:firstLine="720"/>
        <w:rPr>
          <w:rFonts w:ascii="Times New Roman" w:hAnsi="Times New Roman" w:cs="Times New Roman"/>
        </w:rPr>
      </w:pPr>
      <w:r w:rsidRPr="00AF558E">
        <w:rPr>
          <w:rFonts w:ascii="Times New Roman" w:hAnsi="Times New Roman" w:cs="Times New Roman"/>
        </w:rPr>
        <w:t>………………………………………………………………………………</w:t>
      </w:r>
    </w:p>
    <w:p w:rsidR="007F138A" w:rsidRPr="00AF558E" w:rsidRDefault="007F138A" w:rsidP="00AF558E">
      <w:pPr>
        <w:autoSpaceDE w:val="0"/>
        <w:autoSpaceDN w:val="0"/>
        <w:adjustRightInd w:val="0"/>
        <w:spacing w:after="0" w:line="240" w:lineRule="auto"/>
        <w:ind w:firstLine="720"/>
        <w:rPr>
          <w:rFonts w:ascii="Times New Roman" w:hAnsi="Times New Roman" w:cs="Times New Roman"/>
        </w:rPr>
      </w:pPr>
      <w:r w:rsidRPr="00AF558E">
        <w:rPr>
          <w:rFonts w:ascii="Times New Roman" w:hAnsi="Times New Roman" w:cs="Times New Roman"/>
        </w:rPr>
        <w:t>………………………………………………………………………………</w:t>
      </w:r>
    </w:p>
    <w:p w:rsidR="007F138A" w:rsidRPr="00AF558E" w:rsidRDefault="007F138A" w:rsidP="00AF558E">
      <w:pPr>
        <w:autoSpaceDE w:val="0"/>
        <w:autoSpaceDN w:val="0"/>
        <w:adjustRightInd w:val="0"/>
        <w:spacing w:after="0" w:line="240" w:lineRule="auto"/>
        <w:ind w:firstLine="720"/>
        <w:rPr>
          <w:rFonts w:ascii="Times New Roman" w:hAnsi="Times New Roman" w:cs="Times New Roman"/>
        </w:rPr>
      </w:pPr>
      <w:r w:rsidRPr="00AF558E">
        <w:rPr>
          <w:rFonts w:ascii="Times New Roman" w:hAnsi="Times New Roman" w:cs="Times New Roman"/>
        </w:rPr>
        <w:t>…………………………………………………………………………</w:t>
      </w:r>
    </w:p>
    <w:p w:rsidR="007F138A" w:rsidRPr="00AF558E" w:rsidRDefault="007F138A" w:rsidP="00AF558E">
      <w:pPr>
        <w:autoSpaceDE w:val="0"/>
        <w:autoSpaceDN w:val="0"/>
        <w:adjustRightInd w:val="0"/>
        <w:spacing w:after="0" w:line="240" w:lineRule="auto"/>
        <w:ind w:firstLine="720"/>
        <w:rPr>
          <w:rFonts w:ascii="Times New Roman" w:hAnsi="Times New Roman" w:cs="Times New Roman"/>
        </w:rPr>
      </w:pPr>
    </w:p>
    <w:p w:rsidR="00ED0CD8" w:rsidRPr="00AF558E" w:rsidRDefault="007F138A" w:rsidP="00AF558E">
      <w:pPr>
        <w:autoSpaceDE w:val="0"/>
        <w:autoSpaceDN w:val="0"/>
        <w:adjustRightInd w:val="0"/>
        <w:spacing w:after="0" w:line="240" w:lineRule="auto"/>
        <w:ind w:left="720"/>
        <w:rPr>
          <w:rFonts w:ascii="Times New Roman" w:hAnsi="Times New Roman" w:cs="Times New Roman"/>
        </w:rPr>
      </w:pPr>
      <w:r w:rsidRPr="00AF558E">
        <w:rPr>
          <w:rFonts w:ascii="Times New Roman" w:hAnsi="Times New Roman" w:cs="Times New Roman"/>
        </w:rPr>
        <w:t xml:space="preserve">Impacts on the </w:t>
      </w:r>
      <w:r w:rsidR="00ED0CD8" w:rsidRPr="00AF558E">
        <w:rPr>
          <w:rFonts w:ascii="Times New Roman" w:hAnsi="Times New Roman" w:cs="Times New Roman"/>
        </w:rPr>
        <w:t xml:space="preserve">Natural </w:t>
      </w:r>
      <w:r w:rsidRPr="00AF558E">
        <w:rPr>
          <w:rFonts w:ascii="Times New Roman" w:hAnsi="Times New Roman" w:cs="Times New Roman"/>
        </w:rPr>
        <w:t>Forest</w:t>
      </w:r>
      <w:r w:rsidR="00ED0CD8" w:rsidRPr="00AF558E">
        <w:rPr>
          <w:rFonts w:ascii="Times New Roman" w:hAnsi="Times New Roman" w:cs="Times New Roman"/>
        </w:rPr>
        <w:t>s</w:t>
      </w:r>
      <w:r w:rsidRPr="00AF558E">
        <w:rPr>
          <w:rFonts w:ascii="Times New Roman" w:hAnsi="Times New Roman" w:cs="Times New Roman"/>
        </w:rPr>
        <w:t xml:space="preserve"> </w:t>
      </w:r>
      <w:r w:rsidR="00ED0CD8" w:rsidRPr="00AF558E">
        <w:rPr>
          <w:rFonts w:ascii="Times New Roman" w:hAnsi="Times New Roman" w:cs="Times New Roman"/>
        </w:rPr>
        <w:t>including Plantations</w:t>
      </w:r>
    </w:p>
    <w:p w:rsidR="007F138A" w:rsidRPr="00AF558E" w:rsidRDefault="007F138A" w:rsidP="00AF558E">
      <w:pPr>
        <w:autoSpaceDE w:val="0"/>
        <w:autoSpaceDN w:val="0"/>
        <w:adjustRightInd w:val="0"/>
        <w:spacing w:after="0" w:line="240" w:lineRule="auto"/>
        <w:ind w:firstLine="720"/>
        <w:rPr>
          <w:rFonts w:ascii="Times New Roman" w:hAnsi="Times New Roman" w:cs="Times New Roman"/>
        </w:rPr>
      </w:pPr>
      <w:r w:rsidRPr="00AF558E">
        <w:rPr>
          <w:rFonts w:ascii="Times New Roman" w:hAnsi="Times New Roman" w:cs="Times New Roman"/>
        </w:rPr>
        <w:t>………………………………………………………………………………</w:t>
      </w:r>
    </w:p>
    <w:p w:rsidR="007F138A" w:rsidRPr="00AF558E" w:rsidRDefault="007F138A" w:rsidP="00AF558E">
      <w:pPr>
        <w:autoSpaceDE w:val="0"/>
        <w:autoSpaceDN w:val="0"/>
        <w:adjustRightInd w:val="0"/>
        <w:spacing w:after="0" w:line="240" w:lineRule="auto"/>
        <w:ind w:firstLine="720"/>
        <w:rPr>
          <w:rFonts w:ascii="Times New Roman" w:hAnsi="Times New Roman" w:cs="Times New Roman"/>
        </w:rPr>
      </w:pPr>
      <w:r w:rsidRPr="00AF558E">
        <w:rPr>
          <w:rFonts w:ascii="Times New Roman" w:hAnsi="Times New Roman" w:cs="Times New Roman"/>
        </w:rPr>
        <w:t>………………………………………………………………………………</w:t>
      </w:r>
    </w:p>
    <w:p w:rsidR="007F138A" w:rsidRPr="00AF558E" w:rsidRDefault="007F138A" w:rsidP="00AF558E">
      <w:pPr>
        <w:autoSpaceDE w:val="0"/>
        <w:autoSpaceDN w:val="0"/>
        <w:adjustRightInd w:val="0"/>
        <w:spacing w:after="0" w:line="240" w:lineRule="auto"/>
        <w:ind w:firstLine="720"/>
        <w:rPr>
          <w:rFonts w:ascii="Times New Roman" w:hAnsi="Times New Roman" w:cs="Times New Roman"/>
        </w:rPr>
      </w:pPr>
      <w:r w:rsidRPr="00AF558E">
        <w:rPr>
          <w:rFonts w:ascii="Times New Roman" w:hAnsi="Times New Roman" w:cs="Times New Roman"/>
        </w:rPr>
        <w:t>…………………………………………………………………………</w:t>
      </w:r>
    </w:p>
    <w:p w:rsidR="007F138A" w:rsidRPr="00AF558E" w:rsidRDefault="007F138A" w:rsidP="00AF558E">
      <w:pPr>
        <w:autoSpaceDE w:val="0"/>
        <w:autoSpaceDN w:val="0"/>
        <w:adjustRightInd w:val="0"/>
        <w:spacing w:after="0" w:line="240" w:lineRule="auto"/>
        <w:ind w:firstLine="720"/>
        <w:rPr>
          <w:rFonts w:ascii="Times New Roman" w:hAnsi="Times New Roman" w:cs="Times New Roman"/>
        </w:rPr>
      </w:pPr>
    </w:p>
    <w:p w:rsidR="007F138A" w:rsidRPr="00AF558E" w:rsidRDefault="007F138A" w:rsidP="00AF558E">
      <w:pPr>
        <w:autoSpaceDE w:val="0"/>
        <w:autoSpaceDN w:val="0"/>
        <w:adjustRightInd w:val="0"/>
        <w:spacing w:after="0" w:line="240" w:lineRule="auto"/>
        <w:ind w:firstLine="720"/>
        <w:rPr>
          <w:rFonts w:ascii="Times New Roman" w:hAnsi="Times New Roman" w:cs="Times New Roman"/>
        </w:rPr>
      </w:pPr>
    </w:p>
    <w:p w:rsidR="00195C3E" w:rsidRPr="00AF558E" w:rsidRDefault="00195C3E" w:rsidP="00AF558E">
      <w:pPr>
        <w:autoSpaceDE w:val="0"/>
        <w:autoSpaceDN w:val="0"/>
        <w:adjustRightInd w:val="0"/>
        <w:spacing w:after="0" w:line="240" w:lineRule="auto"/>
        <w:rPr>
          <w:rFonts w:ascii="Times New Roman" w:hAnsi="Times New Roman" w:cs="Times New Roman"/>
        </w:rPr>
      </w:pPr>
      <w:r w:rsidRPr="00AF558E">
        <w:rPr>
          <w:rFonts w:ascii="Times New Roman" w:hAnsi="Times New Roman" w:cs="Times New Roman"/>
        </w:rPr>
        <w:t>Mitigation Measures</w:t>
      </w:r>
    </w:p>
    <w:p w:rsidR="00195C3E" w:rsidRPr="00AF558E" w:rsidRDefault="00195C3E" w:rsidP="00AF558E">
      <w:pPr>
        <w:autoSpaceDE w:val="0"/>
        <w:autoSpaceDN w:val="0"/>
        <w:adjustRightInd w:val="0"/>
        <w:spacing w:after="0" w:line="240" w:lineRule="auto"/>
        <w:rPr>
          <w:rFonts w:ascii="Times New Roman" w:hAnsi="Times New Roman" w:cs="Times New Roman"/>
        </w:rPr>
      </w:pPr>
    </w:p>
    <w:p w:rsidR="00195C3E" w:rsidRPr="00AF558E" w:rsidRDefault="00195C3E" w:rsidP="00AF558E">
      <w:pPr>
        <w:autoSpaceDE w:val="0"/>
        <w:autoSpaceDN w:val="0"/>
        <w:adjustRightInd w:val="0"/>
        <w:spacing w:after="0" w:line="240" w:lineRule="auto"/>
        <w:rPr>
          <w:rFonts w:ascii="Times New Roman" w:hAnsi="Times New Roman" w:cs="Times New Roman"/>
        </w:rPr>
      </w:pPr>
      <w:r w:rsidRPr="00AF558E">
        <w:rPr>
          <w:rFonts w:ascii="Times New Roman" w:hAnsi="Times New Roman" w:cs="Times New Roman"/>
        </w:rPr>
        <w:t xml:space="preserve">Description of Impact </w:t>
      </w:r>
      <w:r w:rsidRPr="00AF558E">
        <w:rPr>
          <w:rFonts w:ascii="Times New Roman" w:hAnsi="Times New Roman" w:cs="Times New Roman"/>
        </w:rPr>
        <w:tab/>
      </w:r>
      <w:r w:rsidRPr="00AF558E">
        <w:rPr>
          <w:rFonts w:ascii="Times New Roman" w:hAnsi="Times New Roman" w:cs="Times New Roman"/>
        </w:rPr>
        <w:tab/>
      </w:r>
      <w:r w:rsidRPr="00AF558E">
        <w:rPr>
          <w:rFonts w:ascii="Times New Roman" w:hAnsi="Times New Roman" w:cs="Times New Roman"/>
        </w:rPr>
        <w:tab/>
        <w:t>Mitigation Measures</w:t>
      </w:r>
    </w:p>
    <w:p w:rsidR="00195C3E" w:rsidRPr="00AF558E" w:rsidRDefault="00195C3E" w:rsidP="00AF558E">
      <w:pPr>
        <w:autoSpaceDE w:val="0"/>
        <w:autoSpaceDN w:val="0"/>
        <w:adjustRightInd w:val="0"/>
        <w:spacing w:after="0" w:line="240" w:lineRule="auto"/>
        <w:rPr>
          <w:rFonts w:ascii="Times New Roman" w:hAnsi="Times New Roman" w:cs="Times New Roman"/>
        </w:rPr>
      </w:pPr>
      <w:r w:rsidRPr="00AF558E">
        <w:rPr>
          <w:rFonts w:ascii="Times New Roman" w:hAnsi="Times New Roman" w:cs="Times New Roman"/>
        </w:rPr>
        <w:t>……………………………………</w:t>
      </w:r>
      <w:r w:rsidRPr="00AF558E">
        <w:rPr>
          <w:rFonts w:ascii="Times New Roman" w:hAnsi="Times New Roman" w:cs="Times New Roman"/>
        </w:rPr>
        <w:tab/>
      </w:r>
      <w:r w:rsidRPr="00AF558E">
        <w:rPr>
          <w:rFonts w:ascii="Times New Roman" w:hAnsi="Times New Roman" w:cs="Times New Roman"/>
        </w:rPr>
        <w:tab/>
        <w:t xml:space="preserve"> ………………………………</w:t>
      </w:r>
    </w:p>
    <w:p w:rsidR="00195C3E" w:rsidRPr="00AF558E" w:rsidRDefault="00195C3E" w:rsidP="00AF558E">
      <w:pPr>
        <w:autoSpaceDE w:val="0"/>
        <w:autoSpaceDN w:val="0"/>
        <w:adjustRightInd w:val="0"/>
        <w:spacing w:after="0" w:line="240" w:lineRule="auto"/>
        <w:rPr>
          <w:rFonts w:ascii="Times New Roman" w:hAnsi="Times New Roman" w:cs="Times New Roman"/>
        </w:rPr>
      </w:pPr>
      <w:r w:rsidRPr="00AF558E">
        <w:rPr>
          <w:rFonts w:ascii="Times New Roman" w:hAnsi="Times New Roman" w:cs="Times New Roman"/>
        </w:rPr>
        <w:t xml:space="preserve">…………………………………… </w:t>
      </w:r>
      <w:r w:rsidRPr="00AF558E">
        <w:rPr>
          <w:rFonts w:ascii="Times New Roman" w:hAnsi="Times New Roman" w:cs="Times New Roman"/>
        </w:rPr>
        <w:tab/>
      </w:r>
      <w:r w:rsidRPr="00AF558E">
        <w:rPr>
          <w:rFonts w:ascii="Times New Roman" w:hAnsi="Times New Roman" w:cs="Times New Roman"/>
        </w:rPr>
        <w:tab/>
        <w:t>………………………………</w:t>
      </w:r>
    </w:p>
    <w:p w:rsidR="00195C3E" w:rsidRPr="00AF558E" w:rsidRDefault="00195C3E" w:rsidP="00AF558E">
      <w:pPr>
        <w:autoSpaceDE w:val="0"/>
        <w:autoSpaceDN w:val="0"/>
        <w:adjustRightInd w:val="0"/>
        <w:spacing w:after="0" w:line="240" w:lineRule="auto"/>
        <w:rPr>
          <w:rFonts w:ascii="Times New Roman" w:hAnsi="Times New Roman" w:cs="Times New Roman"/>
        </w:rPr>
      </w:pPr>
      <w:r w:rsidRPr="00AF558E">
        <w:rPr>
          <w:rFonts w:ascii="Times New Roman" w:hAnsi="Times New Roman" w:cs="Times New Roman"/>
        </w:rPr>
        <w:t xml:space="preserve">…………………………………… </w:t>
      </w:r>
      <w:r w:rsidRPr="00AF558E">
        <w:rPr>
          <w:rFonts w:ascii="Times New Roman" w:hAnsi="Times New Roman" w:cs="Times New Roman"/>
        </w:rPr>
        <w:tab/>
      </w:r>
      <w:r w:rsidRPr="00AF558E">
        <w:rPr>
          <w:rFonts w:ascii="Times New Roman" w:hAnsi="Times New Roman" w:cs="Times New Roman"/>
        </w:rPr>
        <w:tab/>
        <w:t>………………………………</w:t>
      </w:r>
    </w:p>
    <w:p w:rsidR="00195C3E" w:rsidRPr="00AF558E" w:rsidRDefault="00195C3E" w:rsidP="00AF558E">
      <w:pPr>
        <w:autoSpaceDE w:val="0"/>
        <w:autoSpaceDN w:val="0"/>
        <w:adjustRightInd w:val="0"/>
        <w:spacing w:after="0" w:line="240" w:lineRule="auto"/>
        <w:rPr>
          <w:rFonts w:ascii="Times New Roman" w:hAnsi="Times New Roman" w:cs="Times New Roman"/>
        </w:rPr>
      </w:pPr>
      <w:r w:rsidRPr="00AF558E">
        <w:rPr>
          <w:rFonts w:ascii="Times New Roman" w:hAnsi="Times New Roman" w:cs="Times New Roman"/>
        </w:rPr>
        <w:t xml:space="preserve">…………………………………… </w:t>
      </w:r>
      <w:r w:rsidRPr="00AF558E">
        <w:rPr>
          <w:rFonts w:ascii="Times New Roman" w:hAnsi="Times New Roman" w:cs="Times New Roman"/>
        </w:rPr>
        <w:tab/>
      </w:r>
      <w:r w:rsidRPr="00AF558E">
        <w:rPr>
          <w:rFonts w:ascii="Times New Roman" w:hAnsi="Times New Roman" w:cs="Times New Roman"/>
        </w:rPr>
        <w:tab/>
        <w:t>………………………………</w:t>
      </w:r>
    </w:p>
    <w:p w:rsidR="00195C3E" w:rsidRPr="00AF558E" w:rsidRDefault="00195C3E" w:rsidP="00AF558E">
      <w:pPr>
        <w:autoSpaceDE w:val="0"/>
        <w:autoSpaceDN w:val="0"/>
        <w:adjustRightInd w:val="0"/>
        <w:spacing w:after="0" w:line="240" w:lineRule="auto"/>
        <w:rPr>
          <w:rFonts w:ascii="Times New Roman" w:hAnsi="Times New Roman" w:cs="Times New Roman"/>
          <w:b/>
          <w:bCs/>
        </w:rPr>
      </w:pPr>
    </w:p>
    <w:p w:rsidR="00195C3E" w:rsidRPr="00AF558E" w:rsidRDefault="00195C3E" w:rsidP="00AF558E">
      <w:pPr>
        <w:autoSpaceDE w:val="0"/>
        <w:autoSpaceDN w:val="0"/>
        <w:adjustRightInd w:val="0"/>
        <w:spacing w:after="0" w:line="240" w:lineRule="auto"/>
        <w:rPr>
          <w:rFonts w:ascii="Times New Roman" w:hAnsi="Times New Roman" w:cs="Times New Roman"/>
          <w:b/>
          <w:bCs/>
        </w:rPr>
      </w:pPr>
      <w:r w:rsidRPr="00AF558E">
        <w:rPr>
          <w:rFonts w:ascii="Times New Roman" w:hAnsi="Times New Roman" w:cs="Times New Roman"/>
          <w:b/>
          <w:bCs/>
        </w:rPr>
        <w:t>Report prepared by:</w:t>
      </w:r>
    </w:p>
    <w:p w:rsidR="00195C3E" w:rsidRPr="00AF558E" w:rsidRDefault="00195C3E" w:rsidP="00AF558E">
      <w:pPr>
        <w:autoSpaceDE w:val="0"/>
        <w:autoSpaceDN w:val="0"/>
        <w:adjustRightInd w:val="0"/>
        <w:spacing w:after="0" w:line="240" w:lineRule="auto"/>
        <w:rPr>
          <w:rFonts w:ascii="Times New Roman" w:hAnsi="Times New Roman" w:cs="Times New Roman"/>
        </w:rPr>
      </w:pPr>
    </w:p>
    <w:p w:rsidR="00195C3E" w:rsidRPr="00AF558E" w:rsidRDefault="00195C3E" w:rsidP="00AF558E">
      <w:pPr>
        <w:autoSpaceDE w:val="0"/>
        <w:autoSpaceDN w:val="0"/>
        <w:adjustRightInd w:val="0"/>
        <w:spacing w:after="0" w:line="240" w:lineRule="auto"/>
        <w:rPr>
          <w:rFonts w:ascii="Times New Roman" w:hAnsi="Times New Roman" w:cs="Times New Roman"/>
        </w:rPr>
      </w:pPr>
      <w:r w:rsidRPr="00AF558E">
        <w:rPr>
          <w:rFonts w:ascii="Times New Roman" w:hAnsi="Times New Roman" w:cs="Times New Roman"/>
        </w:rPr>
        <w:t>Name: …………………………………………………………………………………….</w:t>
      </w:r>
    </w:p>
    <w:p w:rsidR="00195C3E" w:rsidRPr="00AF558E" w:rsidRDefault="00195C3E" w:rsidP="00AF558E">
      <w:pPr>
        <w:autoSpaceDE w:val="0"/>
        <w:autoSpaceDN w:val="0"/>
        <w:adjustRightInd w:val="0"/>
        <w:spacing w:after="0" w:line="240" w:lineRule="auto"/>
        <w:rPr>
          <w:rFonts w:ascii="Times New Roman" w:hAnsi="Times New Roman" w:cs="Times New Roman"/>
        </w:rPr>
      </w:pPr>
    </w:p>
    <w:p w:rsidR="00195C3E" w:rsidRPr="00AF558E" w:rsidRDefault="00195C3E" w:rsidP="00AF558E">
      <w:pPr>
        <w:autoSpaceDE w:val="0"/>
        <w:autoSpaceDN w:val="0"/>
        <w:adjustRightInd w:val="0"/>
        <w:spacing w:after="0" w:line="240" w:lineRule="auto"/>
        <w:rPr>
          <w:rFonts w:ascii="Times New Roman" w:hAnsi="Times New Roman" w:cs="Times New Roman"/>
        </w:rPr>
      </w:pPr>
      <w:r w:rsidRPr="00AF558E">
        <w:rPr>
          <w:rFonts w:ascii="Times New Roman" w:hAnsi="Times New Roman" w:cs="Times New Roman"/>
        </w:rPr>
        <w:t>Position: …………………………………………………………………………………..</w:t>
      </w:r>
    </w:p>
    <w:p w:rsidR="00195C3E" w:rsidRPr="00AF558E" w:rsidRDefault="00195C3E" w:rsidP="00AF558E">
      <w:pPr>
        <w:autoSpaceDE w:val="0"/>
        <w:autoSpaceDN w:val="0"/>
        <w:adjustRightInd w:val="0"/>
        <w:spacing w:after="0" w:line="240" w:lineRule="auto"/>
        <w:rPr>
          <w:rFonts w:ascii="Times New Roman" w:hAnsi="Times New Roman" w:cs="Times New Roman"/>
        </w:rPr>
      </w:pPr>
    </w:p>
    <w:p w:rsidR="00195C3E" w:rsidRPr="00AF558E" w:rsidRDefault="00195C3E" w:rsidP="00AF558E">
      <w:pPr>
        <w:autoSpaceDE w:val="0"/>
        <w:autoSpaceDN w:val="0"/>
        <w:adjustRightInd w:val="0"/>
        <w:spacing w:after="0" w:line="240" w:lineRule="auto"/>
        <w:rPr>
          <w:rFonts w:ascii="Times New Roman" w:hAnsi="Times New Roman" w:cs="Times New Roman"/>
        </w:rPr>
      </w:pPr>
      <w:r w:rsidRPr="00AF558E">
        <w:rPr>
          <w:rFonts w:ascii="Times New Roman" w:hAnsi="Times New Roman" w:cs="Times New Roman"/>
        </w:rPr>
        <w:t>Signature: …………………………………………………………………………………</w:t>
      </w:r>
    </w:p>
    <w:p w:rsidR="00195C3E" w:rsidRPr="00AF558E" w:rsidRDefault="00195C3E" w:rsidP="00AF558E">
      <w:pPr>
        <w:autoSpaceDE w:val="0"/>
        <w:autoSpaceDN w:val="0"/>
        <w:adjustRightInd w:val="0"/>
        <w:spacing w:after="0" w:line="240" w:lineRule="auto"/>
        <w:rPr>
          <w:rFonts w:ascii="Times New Roman" w:hAnsi="Times New Roman" w:cs="Times New Roman"/>
        </w:rPr>
      </w:pPr>
    </w:p>
    <w:p w:rsidR="00195C3E" w:rsidRPr="00AF558E" w:rsidRDefault="00195C3E" w:rsidP="00AF558E">
      <w:pPr>
        <w:autoSpaceDE w:val="0"/>
        <w:autoSpaceDN w:val="0"/>
        <w:adjustRightInd w:val="0"/>
        <w:spacing w:after="0" w:line="240" w:lineRule="auto"/>
        <w:rPr>
          <w:rFonts w:ascii="Times New Roman" w:hAnsi="Times New Roman" w:cs="Times New Roman"/>
        </w:rPr>
      </w:pPr>
      <w:r w:rsidRPr="00AF558E">
        <w:rPr>
          <w:rFonts w:ascii="Times New Roman" w:hAnsi="Times New Roman" w:cs="Times New Roman"/>
        </w:rPr>
        <w:t>Date: ………………………………………………………………………………………</w:t>
      </w:r>
    </w:p>
    <w:p w:rsidR="00195C3E" w:rsidRPr="00AF558E" w:rsidRDefault="00195C3E" w:rsidP="00AF558E">
      <w:pPr>
        <w:autoSpaceDE w:val="0"/>
        <w:autoSpaceDN w:val="0"/>
        <w:adjustRightInd w:val="0"/>
        <w:spacing w:after="0" w:line="240" w:lineRule="auto"/>
        <w:rPr>
          <w:rFonts w:ascii="Times New Roman" w:hAnsi="Times New Roman" w:cs="Times New Roman"/>
          <w:b/>
          <w:bCs/>
        </w:rPr>
      </w:pPr>
    </w:p>
    <w:p w:rsidR="00195C3E" w:rsidRPr="00AF558E" w:rsidRDefault="00195C3E" w:rsidP="00AF558E">
      <w:pPr>
        <w:autoSpaceDE w:val="0"/>
        <w:autoSpaceDN w:val="0"/>
        <w:adjustRightInd w:val="0"/>
        <w:spacing w:after="0" w:line="240" w:lineRule="auto"/>
        <w:rPr>
          <w:rFonts w:ascii="Times New Roman" w:hAnsi="Times New Roman" w:cs="Times New Roman"/>
          <w:b/>
          <w:bCs/>
        </w:rPr>
      </w:pPr>
      <w:r w:rsidRPr="00AF558E">
        <w:rPr>
          <w:rFonts w:ascii="Times New Roman" w:hAnsi="Times New Roman" w:cs="Times New Roman"/>
          <w:b/>
          <w:bCs/>
        </w:rPr>
        <w:t>Approved by:</w:t>
      </w:r>
    </w:p>
    <w:p w:rsidR="00195C3E" w:rsidRPr="00AF558E" w:rsidRDefault="00195C3E" w:rsidP="00AF558E">
      <w:pPr>
        <w:autoSpaceDE w:val="0"/>
        <w:autoSpaceDN w:val="0"/>
        <w:adjustRightInd w:val="0"/>
        <w:spacing w:after="0" w:line="240" w:lineRule="auto"/>
        <w:rPr>
          <w:rFonts w:ascii="Times New Roman" w:hAnsi="Times New Roman" w:cs="Times New Roman"/>
        </w:rPr>
      </w:pPr>
    </w:p>
    <w:p w:rsidR="00195C3E" w:rsidRPr="00AF558E" w:rsidRDefault="00195C3E" w:rsidP="00AF558E">
      <w:pPr>
        <w:autoSpaceDE w:val="0"/>
        <w:autoSpaceDN w:val="0"/>
        <w:adjustRightInd w:val="0"/>
        <w:spacing w:after="0" w:line="240" w:lineRule="auto"/>
        <w:rPr>
          <w:rFonts w:ascii="Times New Roman" w:hAnsi="Times New Roman" w:cs="Times New Roman"/>
        </w:rPr>
      </w:pPr>
      <w:r w:rsidRPr="00AF558E">
        <w:rPr>
          <w:rFonts w:ascii="Times New Roman" w:hAnsi="Times New Roman" w:cs="Times New Roman"/>
        </w:rPr>
        <w:t>Name: …………………………………………………………………………………….</w:t>
      </w:r>
    </w:p>
    <w:p w:rsidR="00195C3E" w:rsidRPr="00AF558E" w:rsidRDefault="00195C3E" w:rsidP="00AF558E">
      <w:pPr>
        <w:autoSpaceDE w:val="0"/>
        <w:autoSpaceDN w:val="0"/>
        <w:adjustRightInd w:val="0"/>
        <w:spacing w:after="0" w:line="240" w:lineRule="auto"/>
        <w:rPr>
          <w:rFonts w:ascii="Times New Roman" w:hAnsi="Times New Roman" w:cs="Times New Roman"/>
        </w:rPr>
      </w:pPr>
    </w:p>
    <w:p w:rsidR="00195C3E" w:rsidRPr="00AF558E" w:rsidRDefault="00195C3E" w:rsidP="00AF558E">
      <w:pPr>
        <w:autoSpaceDE w:val="0"/>
        <w:autoSpaceDN w:val="0"/>
        <w:adjustRightInd w:val="0"/>
        <w:spacing w:after="0" w:line="240" w:lineRule="auto"/>
        <w:rPr>
          <w:rFonts w:ascii="Times New Roman" w:hAnsi="Times New Roman" w:cs="Times New Roman"/>
        </w:rPr>
      </w:pPr>
      <w:r w:rsidRPr="00AF558E">
        <w:rPr>
          <w:rFonts w:ascii="Times New Roman" w:hAnsi="Times New Roman" w:cs="Times New Roman"/>
        </w:rPr>
        <w:t>Position: …………………………………………………………………………………..</w:t>
      </w:r>
    </w:p>
    <w:p w:rsidR="00195C3E" w:rsidRPr="00AF558E" w:rsidRDefault="00195C3E" w:rsidP="00AF558E">
      <w:pPr>
        <w:autoSpaceDE w:val="0"/>
        <w:autoSpaceDN w:val="0"/>
        <w:adjustRightInd w:val="0"/>
        <w:spacing w:after="0" w:line="240" w:lineRule="auto"/>
        <w:rPr>
          <w:rFonts w:ascii="Times New Roman" w:hAnsi="Times New Roman" w:cs="Times New Roman"/>
        </w:rPr>
      </w:pPr>
    </w:p>
    <w:p w:rsidR="00195C3E" w:rsidRPr="00AF558E" w:rsidRDefault="00195C3E" w:rsidP="00AF558E">
      <w:pPr>
        <w:autoSpaceDE w:val="0"/>
        <w:autoSpaceDN w:val="0"/>
        <w:adjustRightInd w:val="0"/>
        <w:spacing w:after="0" w:line="240" w:lineRule="auto"/>
        <w:rPr>
          <w:rFonts w:ascii="Times New Roman" w:hAnsi="Times New Roman" w:cs="Times New Roman"/>
        </w:rPr>
      </w:pPr>
      <w:r w:rsidRPr="00AF558E">
        <w:rPr>
          <w:rFonts w:ascii="Times New Roman" w:hAnsi="Times New Roman" w:cs="Times New Roman"/>
        </w:rPr>
        <w:t>Signature: …………………………………………………………………………………</w:t>
      </w:r>
    </w:p>
    <w:p w:rsidR="00195C3E" w:rsidRPr="00AF558E" w:rsidRDefault="00195C3E" w:rsidP="00AF558E">
      <w:pPr>
        <w:autoSpaceDE w:val="0"/>
        <w:autoSpaceDN w:val="0"/>
        <w:adjustRightInd w:val="0"/>
        <w:spacing w:after="0" w:line="240" w:lineRule="auto"/>
        <w:rPr>
          <w:rFonts w:ascii="Times New Roman" w:hAnsi="Times New Roman" w:cs="Times New Roman"/>
        </w:rPr>
      </w:pPr>
    </w:p>
    <w:p w:rsidR="00195C3E" w:rsidRPr="00AF558E" w:rsidRDefault="00195C3E" w:rsidP="00AF558E">
      <w:pPr>
        <w:autoSpaceDE w:val="0"/>
        <w:autoSpaceDN w:val="0"/>
        <w:adjustRightInd w:val="0"/>
        <w:spacing w:after="0" w:line="240" w:lineRule="auto"/>
        <w:rPr>
          <w:rFonts w:ascii="Times New Roman" w:hAnsi="Times New Roman" w:cs="Times New Roman"/>
        </w:rPr>
      </w:pPr>
      <w:r w:rsidRPr="00AF558E">
        <w:rPr>
          <w:rFonts w:ascii="Times New Roman" w:hAnsi="Times New Roman" w:cs="Times New Roman"/>
        </w:rPr>
        <w:t>Date: ………………………………………………………………………………………</w:t>
      </w:r>
    </w:p>
    <w:p w:rsidR="00195C3E" w:rsidRPr="00AF558E" w:rsidRDefault="00195C3E" w:rsidP="00AF558E">
      <w:pPr>
        <w:autoSpaceDE w:val="0"/>
        <w:autoSpaceDN w:val="0"/>
        <w:adjustRightInd w:val="0"/>
        <w:spacing w:after="0" w:line="240" w:lineRule="auto"/>
        <w:rPr>
          <w:rFonts w:ascii="Times New Roman" w:hAnsi="Times New Roman" w:cs="Times New Roman"/>
        </w:rPr>
      </w:pPr>
    </w:p>
    <w:p w:rsidR="00195C3E" w:rsidRPr="00AF558E" w:rsidRDefault="00195C3E" w:rsidP="00AF558E">
      <w:pPr>
        <w:autoSpaceDE w:val="0"/>
        <w:autoSpaceDN w:val="0"/>
        <w:adjustRightInd w:val="0"/>
        <w:spacing w:after="0" w:line="240" w:lineRule="auto"/>
        <w:rPr>
          <w:rFonts w:ascii="Times New Roman" w:hAnsi="Times New Roman" w:cs="Times New Roman"/>
        </w:rPr>
      </w:pPr>
    </w:p>
    <w:p w:rsidR="00195C3E" w:rsidRPr="00AF558E" w:rsidRDefault="00195C3E" w:rsidP="00AF558E">
      <w:pPr>
        <w:autoSpaceDE w:val="0"/>
        <w:autoSpaceDN w:val="0"/>
        <w:adjustRightInd w:val="0"/>
        <w:spacing w:after="0" w:line="240" w:lineRule="auto"/>
        <w:rPr>
          <w:rFonts w:ascii="Times New Roman" w:hAnsi="Times New Roman" w:cs="Times New Roman"/>
        </w:rPr>
      </w:pPr>
    </w:p>
    <w:p w:rsidR="00195C3E" w:rsidRPr="00AF558E" w:rsidRDefault="00195C3E" w:rsidP="00AF558E">
      <w:pPr>
        <w:autoSpaceDE w:val="0"/>
        <w:autoSpaceDN w:val="0"/>
        <w:adjustRightInd w:val="0"/>
        <w:spacing w:after="0" w:line="240" w:lineRule="auto"/>
        <w:rPr>
          <w:rFonts w:ascii="Times New Roman" w:hAnsi="Times New Roman" w:cs="Times New Roman"/>
        </w:rPr>
      </w:pPr>
    </w:p>
    <w:p w:rsidR="00195C3E" w:rsidRPr="00AF558E" w:rsidRDefault="00195C3E" w:rsidP="00AF558E">
      <w:pPr>
        <w:autoSpaceDE w:val="0"/>
        <w:autoSpaceDN w:val="0"/>
        <w:adjustRightInd w:val="0"/>
        <w:spacing w:after="0" w:line="240" w:lineRule="auto"/>
        <w:rPr>
          <w:rFonts w:ascii="Times New Roman" w:hAnsi="Times New Roman" w:cs="Times New Roman"/>
        </w:rPr>
      </w:pPr>
    </w:p>
    <w:p w:rsidR="00195C3E" w:rsidRPr="00AF558E" w:rsidRDefault="00195C3E" w:rsidP="00AF558E">
      <w:pPr>
        <w:autoSpaceDE w:val="0"/>
        <w:autoSpaceDN w:val="0"/>
        <w:adjustRightInd w:val="0"/>
        <w:spacing w:after="0" w:line="240" w:lineRule="auto"/>
        <w:rPr>
          <w:rFonts w:ascii="Times New Roman" w:hAnsi="Times New Roman" w:cs="Times New Roman"/>
        </w:rPr>
      </w:pPr>
    </w:p>
    <w:p w:rsidR="00195C3E" w:rsidRPr="00AF558E" w:rsidRDefault="00195C3E" w:rsidP="00AF558E">
      <w:pPr>
        <w:autoSpaceDE w:val="0"/>
        <w:autoSpaceDN w:val="0"/>
        <w:adjustRightInd w:val="0"/>
        <w:spacing w:after="0" w:line="240" w:lineRule="auto"/>
        <w:jc w:val="center"/>
        <w:rPr>
          <w:rFonts w:ascii="Times New Roman" w:hAnsi="Times New Roman" w:cs="Times New Roman"/>
          <w:b/>
          <w:bCs/>
        </w:rPr>
      </w:pPr>
      <w:r w:rsidRPr="00AF558E">
        <w:rPr>
          <w:rFonts w:ascii="Times New Roman" w:hAnsi="Times New Roman" w:cs="Times New Roman"/>
          <w:b/>
          <w:bCs/>
        </w:rPr>
        <w:t xml:space="preserve">-ANNEX </w:t>
      </w:r>
      <w:r w:rsidR="003C704E" w:rsidRPr="00AF558E">
        <w:rPr>
          <w:rFonts w:ascii="Times New Roman" w:hAnsi="Times New Roman" w:cs="Times New Roman"/>
          <w:b/>
          <w:bCs/>
        </w:rPr>
        <w:t>4</w:t>
      </w:r>
      <w:r w:rsidRPr="00AF558E">
        <w:rPr>
          <w:rFonts w:ascii="Times New Roman" w:hAnsi="Times New Roman" w:cs="Times New Roman"/>
          <w:b/>
          <w:bCs/>
        </w:rPr>
        <w:t>-</w:t>
      </w:r>
    </w:p>
    <w:p w:rsidR="00195C3E" w:rsidRPr="00AF558E" w:rsidRDefault="00195C3E" w:rsidP="00AF558E">
      <w:pPr>
        <w:autoSpaceDE w:val="0"/>
        <w:autoSpaceDN w:val="0"/>
        <w:adjustRightInd w:val="0"/>
        <w:spacing w:after="0" w:line="240" w:lineRule="auto"/>
        <w:rPr>
          <w:rFonts w:ascii="Times New Roman" w:hAnsi="Times New Roman" w:cs="Times New Roman"/>
          <w:b/>
          <w:bCs/>
        </w:rPr>
      </w:pPr>
    </w:p>
    <w:p w:rsidR="00195C3E" w:rsidRPr="00AF558E" w:rsidRDefault="00195C3E" w:rsidP="00AF558E">
      <w:pPr>
        <w:autoSpaceDE w:val="0"/>
        <w:autoSpaceDN w:val="0"/>
        <w:adjustRightInd w:val="0"/>
        <w:spacing w:after="0" w:line="240" w:lineRule="auto"/>
        <w:rPr>
          <w:rFonts w:ascii="Times New Roman" w:hAnsi="Times New Roman" w:cs="Times New Roman"/>
          <w:b/>
          <w:bCs/>
        </w:rPr>
      </w:pPr>
      <w:r w:rsidRPr="00AF558E">
        <w:rPr>
          <w:rFonts w:ascii="Times New Roman" w:hAnsi="Times New Roman" w:cs="Times New Roman"/>
          <w:b/>
          <w:bCs/>
        </w:rPr>
        <w:t>PROCEDURES FOR SUB-PROJECT INVESTMENTS REQUIRING  FULL EIA</w:t>
      </w:r>
    </w:p>
    <w:p w:rsidR="00195C3E" w:rsidRPr="00AF558E" w:rsidRDefault="00195C3E" w:rsidP="00AF558E">
      <w:pPr>
        <w:autoSpaceDE w:val="0"/>
        <w:autoSpaceDN w:val="0"/>
        <w:adjustRightInd w:val="0"/>
        <w:spacing w:after="0" w:line="240" w:lineRule="auto"/>
        <w:rPr>
          <w:rFonts w:ascii="Times New Roman" w:hAnsi="Times New Roman" w:cs="Times New Roman"/>
          <w:b/>
          <w:bCs/>
        </w:rPr>
      </w:pPr>
    </w:p>
    <w:p w:rsidR="00195C3E" w:rsidRPr="00AF558E" w:rsidRDefault="00195C3E" w:rsidP="00AF558E">
      <w:pPr>
        <w:autoSpaceDE w:val="0"/>
        <w:autoSpaceDN w:val="0"/>
        <w:adjustRightInd w:val="0"/>
        <w:spacing w:after="0" w:line="240" w:lineRule="auto"/>
        <w:rPr>
          <w:rFonts w:ascii="Times New Roman" w:hAnsi="Times New Roman" w:cs="Times New Roman"/>
          <w:b/>
          <w:bCs/>
        </w:rPr>
      </w:pPr>
      <w:r w:rsidRPr="00AF558E">
        <w:rPr>
          <w:rFonts w:ascii="Times New Roman" w:hAnsi="Times New Roman" w:cs="Times New Roman"/>
          <w:b/>
          <w:bCs/>
        </w:rPr>
        <w:t>Step 1: Screening</w:t>
      </w:r>
    </w:p>
    <w:p w:rsidR="00195C3E" w:rsidRPr="00AF558E" w:rsidRDefault="00195C3E" w:rsidP="00AF558E">
      <w:pPr>
        <w:autoSpaceDE w:val="0"/>
        <w:autoSpaceDN w:val="0"/>
        <w:adjustRightInd w:val="0"/>
        <w:spacing w:after="0" w:line="240" w:lineRule="auto"/>
        <w:rPr>
          <w:rFonts w:ascii="Times New Roman" w:hAnsi="Times New Roman" w:cs="Times New Roman"/>
        </w:rPr>
      </w:pPr>
    </w:p>
    <w:p w:rsidR="00195C3E" w:rsidRPr="00AF558E" w:rsidRDefault="00195C3E" w:rsidP="00AF558E">
      <w:pPr>
        <w:autoSpaceDE w:val="0"/>
        <w:autoSpaceDN w:val="0"/>
        <w:adjustRightInd w:val="0"/>
        <w:spacing w:after="0" w:line="240" w:lineRule="auto"/>
        <w:rPr>
          <w:rFonts w:ascii="Times New Roman" w:hAnsi="Times New Roman" w:cs="Times New Roman"/>
        </w:rPr>
      </w:pPr>
      <w:r w:rsidRPr="00AF558E">
        <w:rPr>
          <w:rFonts w:ascii="Times New Roman" w:hAnsi="Times New Roman" w:cs="Times New Roman"/>
        </w:rPr>
        <w:t>To determine the depth of EA required, potential impacts in the following areas need to be considered:</w:t>
      </w:r>
    </w:p>
    <w:p w:rsidR="00195C3E" w:rsidRPr="00AF558E" w:rsidRDefault="00195C3E" w:rsidP="00AF558E">
      <w:pPr>
        <w:autoSpaceDE w:val="0"/>
        <w:autoSpaceDN w:val="0"/>
        <w:adjustRightInd w:val="0"/>
        <w:spacing w:after="0" w:line="240" w:lineRule="auto"/>
        <w:rPr>
          <w:rFonts w:ascii="Times New Roman" w:hAnsi="Times New Roman" w:cs="Times New Roman"/>
        </w:rPr>
      </w:pPr>
    </w:p>
    <w:p w:rsidR="00195C3E" w:rsidRPr="00AF558E" w:rsidRDefault="00195C3E" w:rsidP="00AF558E">
      <w:pPr>
        <w:pStyle w:val="ListParagraph"/>
        <w:numPr>
          <w:ilvl w:val="0"/>
          <w:numId w:val="38"/>
        </w:numPr>
        <w:autoSpaceDE w:val="0"/>
        <w:autoSpaceDN w:val="0"/>
        <w:adjustRightInd w:val="0"/>
        <w:spacing w:after="0" w:line="240" w:lineRule="auto"/>
        <w:rPr>
          <w:rFonts w:ascii="Times New Roman" w:hAnsi="Times New Roman" w:cs="Times New Roman"/>
        </w:rPr>
      </w:pPr>
      <w:r w:rsidRPr="00AF558E">
        <w:rPr>
          <w:rFonts w:ascii="Times New Roman" w:hAnsi="Times New Roman" w:cs="Times New Roman"/>
        </w:rPr>
        <w:t>Social issues</w:t>
      </w:r>
    </w:p>
    <w:p w:rsidR="00195C3E" w:rsidRPr="00AF558E" w:rsidRDefault="00195C3E" w:rsidP="00AF558E">
      <w:pPr>
        <w:pStyle w:val="ListParagraph"/>
        <w:numPr>
          <w:ilvl w:val="0"/>
          <w:numId w:val="38"/>
        </w:numPr>
        <w:autoSpaceDE w:val="0"/>
        <w:autoSpaceDN w:val="0"/>
        <w:adjustRightInd w:val="0"/>
        <w:spacing w:after="0" w:line="240" w:lineRule="auto"/>
        <w:rPr>
          <w:rFonts w:ascii="Times New Roman" w:hAnsi="Times New Roman" w:cs="Times New Roman"/>
        </w:rPr>
      </w:pPr>
      <w:r w:rsidRPr="00AF558E">
        <w:rPr>
          <w:rFonts w:ascii="Times New Roman" w:hAnsi="Times New Roman" w:cs="Times New Roman"/>
        </w:rPr>
        <w:t>Health issues</w:t>
      </w:r>
    </w:p>
    <w:p w:rsidR="00195C3E" w:rsidRPr="00AF558E" w:rsidRDefault="00195C3E" w:rsidP="00AF558E">
      <w:pPr>
        <w:pStyle w:val="ListParagraph"/>
        <w:numPr>
          <w:ilvl w:val="0"/>
          <w:numId w:val="38"/>
        </w:numPr>
        <w:autoSpaceDE w:val="0"/>
        <w:autoSpaceDN w:val="0"/>
        <w:adjustRightInd w:val="0"/>
        <w:spacing w:after="0" w:line="240" w:lineRule="auto"/>
        <w:rPr>
          <w:rFonts w:ascii="Times New Roman" w:hAnsi="Times New Roman" w:cs="Times New Roman"/>
        </w:rPr>
      </w:pPr>
      <w:r w:rsidRPr="00AF558E">
        <w:rPr>
          <w:rFonts w:ascii="Times New Roman" w:hAnsi="Times New Roman" w:cs="Times New Roman"/>
        </w:rPr>
        <w:t>Protected areas</w:t>
      </w:r>
    </w:p>
    <w:p w:rsidR="00195C3E" w:rsidRPr="00AF558E" w:rsidRDefault="00195C3E" w:rsidP="00AF558E">
      <w:pPr>
        <w:pStyle w:val="ListParagraph"/>
        <w:numPr>
          <w:ilvl w:val="0"/>
          <w:numId w:val="38"/>
        </w:numPr>
        <w:autoSpaceDE w:val="0"/>
        <w:autoSpaceDN w:val="0"/>
        <w:adjustRightInd w:val="0"/>
        <w:spacing w:after="0" w:line="240" w:lineRule="auto"/>
        <w:rPr>
          <w:rFonts w:ascii="Times New Roman" w:hAnsi="Times New Roman" w:cs="Times New Roman"/>
        </w:rPr>
      </w:pPr>
      <w:r w:rsidRPr="00AF558E">
        <w:rPr>
          <w:rFonts w:ascii="Times New Roman" w:hAnsi="Times New Roman" w:cs="Times New Roman"/>
        </w:rPr>
        <w:t>Cultural heritage, archaeological sites</w:t>
      </w:r>
    </w:p>
    <w:p w:rsidR="00195C3E" w:rsidRPr="00AF558E" w:rsidRDefault="00195C3E" w:rsidP="00AF558E">
      <w:pPr>
        <w:pStyle w:val="ListParagraph"/>
        <w:numPr>
          <w:ilvl w:val="0"/>
          <w:numId w:val="38"/>
        </w:numPr>
        <w:autoSpaceDE w:val="0"/>
        <w:autoSpaceDN w:val="0"/>
        <w:adjustRightInd w:val="0"/>
        <w:spacing w:after="0" w:line="240" w:lineRule="auto"/>
        <w:rPr>
          <w:rFonts w:ascii="Times New Roman" w:hAnsi="Times New Roman" w:cs="Times New Roman"/>
        </w:rPr>
      </w:pPr>
      <w:r w:rsidRPr="00AF558E">
        <w:rPr>
          <w:rFonts w:ascii="Times New Roman" w:hAnsi="Times New Roman" w:cs="Times New Roman"/>
        </w:rPr>
        <w:t>Existing natural resources such as forests, soils, wetlands, water resources</w:t>
      </w:r>
    </w:p>
    <w:p w:rsidR="00195C3E" w:rsidRPr="00AF558E" w:rsidRDefault="00195C3E" w:rsidP="00AF558E">
      <w:pPr>
        <w:pStyle w:val="ListParagraph"/>
        <w:numPr>
          <w:ilvl w:val="0"/>
          <w:numId w:val="38"/>
        </w:numPr>
        <w:autoSpaceDE w:val="0"/>
        <w:autoSpaceDN w:val="0"/>
        <w:adjustRightInd w:val="0"/>
        <w:spacing w:after="0" w:line="240" w:lineRule="auto"/>
        <w:rPr>
          <w:rFonts w:ascii="Times New Roman" w:hAnsi="Times New Roman" w:cs="Times New Roman"/>
        </w:rPr>
      </w:pPr>
      <w:r w:rsidRPr="00AF558E">
        <w:rPr>
          <w:rFonts w:ascii="Times New Roman" w:hAnsi="Times New Roman" w:cs="Times New Roman"/>
        </w:rPr>
        <w:t>Wildlife or endangered species habitats</w:t>
      </w:r>
    </w:p>
    <w:p w:rsidR="0018463D" w:rsidRPr="00AF558E" w:rsidRDefault="0018463D" w:rsidP="00AF558E">
      <w:pPr>
        <w:pStyle w:val="ListParagraph"/>
        <w:numPr>
          <w:ilvl w:val="0"/>
          <w:numId w:val="38"/>
        </w:numPr>
        <w:autoSpaceDE w:val="0"/>
        <w:autoSpaceDN w:val="0"/>
        <w:adjustRightInd w:val="0"/>
        <w:spacing w:after="0" w:line="240" w:lineRule="auto"/>
        <w:rPr>
          <w:rFonts w:ascii="Times New Roman" w:hAnsi="Times New Roman" w:cs="Times New Roman"/>
        </w:rPr>
      </w:pPr>
      <w:r w:rsidRPr="00AF558E">
        <w:rPr>
          <w:rFonts w:ascii="Times New Roman" w:hAnsi="Times New Roman" w:cs="Times New Roman"/>
        </w:rPr>
        <w:t>Natural habitat</w:t>
      </w:r>
      <w:r w:rsidR="00ED0CD8" w:rsidRPr="00AF558E">
        <w:rPr>
          <w:rFonts w:ascii="Times New Roman" w:hAnsi="Times New Roman" w:cs="Times New Roman"/>
        </w:rPr>
        <w:t>s</w:t>
      </w:r>
      <w:r w:rsidRPr="00AF558E">
        <w:rPr>
          <w:rFonts w:ascii="Times New Roman" w:hAnsi="Times New Roman" w:cs="Times New Roman"/>
        </w:rPr>
        <w:t xml:space="preserve"> and</w:t>
      </w:r>
    </w:p>
    <w:p w:rsidR="0018463D" w:rsidRPr="00AF558E" w:rsidRDefault="0018463D" w:rsidP="00AF558E">
      <w:pPr>
        <w:pStyle w:val="ListParagraph"/>
        <w:numPr>
          <w:ilvl w:val="0"/>
          <w:numId w:val="38"/>
        </w:numPr>
        <w:autoSpaceDE w:val="0"/>
        <w:autoSpaceDN w:val="0"/>
        <w:adjustRightInd w:val="0"/>
        <w:spacing w:after="0" w:line="240" w:lineRule="auto"/>
        <w:rPr>
          <w:rFonts w:ascii="Times New Roman" w:hAnsi="Times New Roman" w:cs="Times New Roman"/>
        </w:rPr>
      </w:pPr>
      <w:r w:rsidRPr="00AF558E">
        <w:rPr>
          <w:rFonts w:ascii="Times New Roman" w:hAnsi="Times New Roman" w:cs="Times New Roman"/>
        </w:rPr>
        <w:t>Forest</w:t>
      </w:r>
      <w:r w:rsidR="006112CA" w:rsidRPr="00AF558E">
        <w:rPr>
          <w:rFonts w:ascii="Times New Roman" w:hAnsi="Times New Roman" w:cs="Times New Roman"/>
        </w:rPr>
        <w:t>s</w:t>
      </w:r>
    </w:p>
    <w:p w:rsidR="00195C3E" w:rsidRPr="00AF558E" w:rsidRDefault="00195C3E" w:rsidP="00AF558E">
      <w:pPr>
        <w:autoSpaceDE w:val="0"/>
        <w:autoSpaceDN w:val="0"/>
        <w:adjustRightInd w:val="0"/>
        <w:spacing w:after="0" w:line="240" w:lineRule="auto"/>
        <w:rPr>
          <w:rFonts w:ascii="Times New Roman" w:hAnsi="Times New Roman" w:cs="Times New Roman"/>
          <w:b/>
          <w:bCs/>
        </w:rPr>
      </w:pPr>
    </w:p>
    <w:p w:rsidR="00195C3E" w:rsidRPr="00AF558E" w:rsidRDefault="00195C3E" w:rsidP="00AF558E">
      <w:pPr>
        <w:autoSpaceDE w:val="0"/>
        <w:autoSpaceDN w:val="0"/>
        <w:adjustRightInd w:val="0"/>
        <w:spacing w:after="0" w:line="240" w:lineRule="auto"/>
        <w:rPr>
          <w:rFonts w:ascii="Times New Roman" w:hAnsi="Times New Roman" w:cs="Times New Roman"/>
          <w:b/>
          <w:bCs/>
        </w:rPr>
      </w:pPr>
      <w:r w:rsidRPr="00AF558E">
        <w:rPr>
          <w:rFonts w:ascii="Times New Roman" w:hAnsi="Times New Roman" w:cs="Times New Roman"/>
          <w:b/>
          <w:bCs/>
        </w:rPr>
        <w:t>Step 2: Scoping</w:t>
      </w:r>
    </w:p>
    <w:p w:rsidR="00195C3E" w:rsidRPr="00AF558E" w:rsidRDefault="00195C3E" w:rsidP="00AF558E">
      <w:pPr>
        <w:autoSpaceDE w:val="0"/>
        <w:autoSpaceDN w:val="0"/>
        <w:adjustRightInd w:val="0"/>
        <w:spacing w:after="0" w:line="240" w:lineRule="auto"/>
        <w:rPr>
          <w:rFonts w:ascii="Times New Roman" w:hAnsi="Times New Roman" w:cs="Times New Roman"/>
        </w:rPr>
      </w:pPr>
    </w:p>
    <w:p w:rsidR="00195C3E" w:rsidRPr="00AF558E" w:rsidRDefault="00195C3E" w:rsidP="00AF558E">
      <w:pPr>
        <w:autoSpaceDE w:val="0"/>
        <w:autoSpaceDN w:val="0"/>
        <w:adjustRightInd w:val="0"/>
        <w:spacing w:after="0" w:line="240" w:lineRule="auto"/>
        <w:rPr>
          <w:rFonts w:ascii="Times New Roman" w:hAnsi="Times New Roman" w:cs="Times New Roman"/>
        </w:rPr>
      </w:pPr>
      <w:r w:rsidRPr="00AF558E">
        <w:rPr>
          <w:rFonts w:ascii="Times New Roman" w:hAnsi="Times New Roman" w:cs="Times New Roman"/>
        </w:rPr>
        <w:t>To identify the relevant environmental and social issues, this step determines:</w:t>
      </w:r>
    </w:p>
    <w:p w:rsidR="00195C3E" w:rsidRPr="00AF558E" w:rsidRDefault="00195C3E" w:rsidP="00AF558E">
      <w:pPr>
        <w:autoSpaceDE w:val="0"/>
        <w:autoSpaceDN w:val="0"/>
        <w:adjustRightInd w:val="0"/>
        <w:spacing w:after="0" w:line="240" w:lineRule="auto"/>
        <w:rPr>
          <w:rFonts w:ascii="Times New Roman" w:hAnsi="Times New Roman" w:cs="Times New Roman"/>
        </w:rPr>
      </w:pPr>
    </w:p>
    <w:p w:rsidR="00195C3E" w:rsidRPr="00AF558E" w:rsidRDefault="00195C3E" w:rsidP="00AF558E">
      <w:pPr>
        <w:pStyle w:val="ListParagraph"/>
        <w:numPr>
          <w:ilvl w:val="0"/>
          <w:numId w:val="39"/>
        </w:numPr>
        <w:autoSpaceDE w:val="0"/>
        <w:autoSpaceDN w:val="0"/>
        <w:adjustRightInd w:val="0"/>
        <w:spacing w:after="0" w:line="240" w:lineRule="auto"/>
        <w:rPr>
          <w:rFonts w:ascii="Times New Roman" w:hAnsi="Times New Roman" w:cs="Times New Roman"/>
        </w:rPr>
      </w:pPr>
      <w:r w:rsidRPr="00AF558E">
        <w:rPr>
          <w:rFonts w:ascii="Times New Roman" w:hAnsi="Times New Roman" w:cs="Times New Roman"/>
        </w:rPr>
        <w:t>Level of detail required for the EA</w:t>
      </w:r>
    </w:p>
    <w:p w:rsidR="00195C3E" w:rsidRPr="00AF558E" w:rsidRDefault="00195C3E" w:rsidP="00AF558E">
      <w:pPr>
        <w:pStyle w:val="ListParagraph"/>
        <w:numPr>
          <w:ilvl w:val="0"/>
          <w:numId w:val="39"/>
        </w:numPr>
        <w:autoSpaceDE w:val="0"/>
        <w:autoSpaceDN w:val="0"/>
        <w:adjustRightInd w:val="0"/>
        <w:spacing w:after="0" w:line="240" w:lineRule="auto"/>
        <w:rPr>
          <w:rFonts w:ascii="Times New Roman" w:hAnsi="Times New Roman" w:cs="Times New Roman"/>
        </w:rPr>
      </w:pPr>
      <w:r w:rsidRPr="00AF558E">
        <w:rPr>
          <w:rFonts w:ascii="Times New Roman" w:hAnsi="Times New Roman" w:cs="Times New Roman"/>
        </w:rPr>
        <w:t>Extent of the area to be covered in light of the potential impact zones</w:t>
      </w:r>
    </w:p>
    <w:p w:rsidR="00195C3E" w:rsidRPr="00AF558E" w:rsidRDefault="00195C3E" w:rsidP="00AF558E">
      <w:pPr>
        <w:pStyle w:val="ListParagraph"/>
        <w:numPr>
          <w:ilvl w:val="0"/>
          <w:numId w:val="39"/>
        </w:numPr>
        <w:autoSpaceDE w:val="0"/>
        <w:autoSpaceDN w:val="0"/>
        <w:adjustRightInd w:val="0"/>
        <w:spacing w:after="0" w:line="240" w:lineRule="auto"/>
        <w:rPr>
          <w:rFonts w:ascii="Times New Roman" w:hAnsi="Times New Roman" w:cs="Times New Roman"/>
        </w:rPr>
      </w:pPr>
      <w:r w:rsidRPr="00AF558E">
        <w:rPr>
          <w:rFonts w:ascii="Times New Roman" w:hAnsi="Times New Roman" w:cs="Times New Roman"/>
        </w:rPr>
        <w:t>Timeframe for the EA based on the potential impact zones</w:t>
      </w:r>
    </w:p>
    <w:p w:rsidR="00195C3E" w:rsidRPr="00AF558E" w:rsidRDefault="00195C3E" w:rsidP="00AF558E">
      <w:pPr>
        <w:pStyle w:val="ListParagraph"/>
        <w:numPr>
          <w:ilvl w:val="0"/>
          <w:numId w:val="39"/>
        </w:numPr>
        <w:autoSpaceDE w:val="0"/>
        <w:autoSpaceDN w:val="0"/>
        <w:adjustRightInd w:val="0"/>
        <w:spacing w:after="0" w:line="240" w:lineRule="auto"/>
        <w:rPr>
          <w:rFonts w:ascii="Times New Roman" w:hAnsi="Times New Roman" w:cs="Times New Roman"/>
        </w:rPr>
      </w:pPr>
      <w:r w:rsidRPr="00AF558E">
        <w:rPr>
          <w:rFonts w:ascii="Times New Roman" w:hAnsi="Times New Roman" w:cs="Times New Roman"/>
        </w:rPr>
        <w:t>Sequencing and scheduling of the various EA tasks</w:t>
      </w:r>
    </w:p>
    <w:p w:rsidR="00195C3E" w:rsidRPr="00AF558E" w:rsidRDefault="00195C3E" w:rsidP="00AF558E">
      <w:pPr>
        <w:pStyle w:val="ListParagraph"/>
        <w:numPr>
          <w:ilvl w:val="0"/>
          <w:numId w:val="39"/>
        </w:numPr>
        <w:autoSpaceDE w:val="0"/>
        <w:autoSpaceDN w:val="0"/>
        <w:adjustRightInd w:val="0"/>
        <w:spacing w:after="0" w:line="240" w:lineRule="auto"/>
        <w:rPr>
          <w:rFonts w:ascii="Times New Roman" w:hAnsi="Times New Roman" w:cs="Times New Roman"/>
        </w:rPr>
      </w:pPr>
      <w:r w:rsidRPr="00AF558E">
        <w:rPr>
          <w:rFonts w:ascii="Times New Roman" w:hAnsi="Times New Roman" w:cs="Times New Roman"/>
        </w:rPr>
        <w:t>Preliminary budgets</w:t>
      </w:r>
    </w:p>
    <w:p w:rsidR="00195C3E" w:rsidRPr="00AF558E" w:rsidRDefault="00195C3E" w:rsidP="00AF558E">
      <w:pPr>
        <w:autoSpaceDE w:val="0"/>
        <w:autoSpaceDN w:val="0"/>
        <w:adjustRightInd w:val="0"/>
        <w:spacing w:after="0" w:line="240" w:lineRule="auto"/>
        <w:rPr>
          <w:rFonts w:ascii="Times New Roman" w:hAnsi="Times New Roman" w:cs="Times New Roman"/>
          <w:b/>
          <w:bCs/>
        </w:rPr>
      </w:pPr>
    </w:p>
    <w:p w:rsidR="00195C3E" w:rsidRPr="00AF558E" w:rsidRDefault="00195C3E" w:rsidP="00AF558E">
      <w:pPr>
        <w:autoSpaceDE w:val="0"/>
        <w:autoSpaceDN w:val="0"/>
        <w:adjustRightInd w:val="0"/>
        <w:spacing w:after="0" w:line="240" w:lineRule="auto"/>
        <w:rPr>
          <w:rFonts w:ascii="Times New Roman" w:hAnsi="Times New Roman" w:cs="Times New Roman"/>
          <w:b/>
          <w:bCs/>
        </w:rPr>
      </w:pPr>
      <w:r w:rsidRPr="00AF558E">
        <w:rPr>
          <w:rFonts w:ascii="Times New Roman" w:hAnsi="Times New Roman" w:cs="Times New Roman"/>
          <w:b/>
          <w:bCs/>
        </w:rPr>
        <w:t>Step 3: Preparation of Terms of Reference for sub-project EAs</w:t>
      </w:r>
    </w:p>
    <w:p w:rsidR="00195C3E" w:rsidRPr="00AF558E" w:rsidRDefault="00195C3E" w:rsidP="00AF558E">
      <w:pPr>
        <w:autoSpaceDE w:val="0"/>
        <w:autoSpaceDN w:val="0"/>
        <w:adjustRightInd w:val="0"/>
        <w:spacing w:after="0" w:line="240" w:lineRule="auto"/>
        <w:rPr>
          <w:rFonts w:ascii="Times New Roman" w:hAnsi="Times New Roman" w:cs="Times New Roman"/>
        </w:rPr>
      </w:pPr>
    </w:p>
    <w:p w:rsidR="00195C3E" w:rsidRPr="00AF558E" w:rsidRDefault="00195C3E" w:rsidP="00AF558E">
      <w:pPr>
        <w:autoSpaceDE w:val="0"/>
        <w:autoSpaceDN w:val="0"/>
        <w:adjustRightInd w:val="0"/>
        <w:spacing w:after="0" w:line="240" w:lineRule="auto"/>
        <w:rPr>
          <w:rFonts w:ascii="Times New Roman" w:hAnsi="Times New Roman" w:cs="Times New Roman"/>
        </w:rPr>
      </w:pPr>
      <w:r w:rsidRPr="00AF558E">
        <w:rPr>
          <w:rFonts w:ascii="Times New Roman" w:hAnsi="Times New Roman" w:cs="Times New Roman"/>
        </w:rPr>
        <w:t>Based on the screening and scoping results. EA terms of reference will be prepared. A local (national) consultant will conduct the EA and the report should have the following format:</w:t>
      </w:r>
    </w:p>
    <w:p w:rsidR="00195C3E" w:rsidRPr="00AF558E" w:rsidRDefault="00195C3E" w:rsidP="00AF558E">
      <w:pPr>
        <w:pStyle w:val="ListParagraph"/>
        <w:autoSpaceDE w:val="0"/>
        <w:autoSpaceDN w:val="0"/>
        <w:adjustRightInd w:val="0"/>
        <w:spacing w:after="0" w:line="240" w:lineRule="auto"/>
        <w:rPr>
          <w:rFonts w:ascii="Times New Roman" w:hAnsi="Times New Roman" w:cs="Times New Roman"/>
        </w:rPr>
      </w:pPr>
    </w:p>
    <w:p w:rsidR="00195C3E" w:rsidRPr="00AF558E" w:rsidRDefault="00195C3E" w:rsidP="00AF558E">
      <w:pPr>
        <w:pStyle w:val="ListParagraph"/>
        <w:numPr>
          <w:ilvl w:val="0"/>
          <w:numId w:val="40"/>
        </w:numPr>
        <w:autoSpaceDE w:val="0"/>
        <w:autoSpaceDN w:val="0"/>
        <w:adjustRightInd w:val="0"/>
        <w:spacing w:after="0" w:line="240" w:lineRule="auto"/>
        <w:rPr>
          <w:rFonts w:ascii="Times New Roman" w:hAnsi="Times New Roman" w:cs="Times New Roman"/>
        </w:rPr>
      </w:pPr>
      <w:r w:rsidRPr="00AF558E">
        <w:rPr>
          <w:rFonts w:ascii="Times New Roman" w:hAnsi="Times New Roman" w:cs="Times New Roman"/>
        </w:rPr>
        <w:t>Description of the study area</w:t>
      </w:r>
    </w:p>
    <w:p w:rsidR="00195C3E" w:rsidRPr="00AF558E" w:rsidRDefault="00195C3E" w:rsidP="00AF558E">
      <w:pPr>
        <w:pStyle w:val="ListParagraph"/>
        <w:numPr>
          <w:ilvl w:val="0"/>
          <w:numId w:val="40"/>
        </w:numPr>
        <w:autoSpaceDE w:val="0"/>
        <w:autoSpaceDN w:val="0"/>
        <w:adjustRightInd w:val="0"/>
        <w:spacing w:after="0" w:line="240" w:lineRule="auto"/>
        <w:rPr>
          <w:rFonts w:ascii="Times New Roman" w:hAnsi="Times New Roman" w:cs="Times New Roman"/>
        </w:rPr>
      </w:pPr>
      <w:r w:rsidRPr="00AF558E">
        <w:rPr>
          <w:rFonts w:ascii="Times New Roman" w:hAnsi="Times New Roman" w:cs="Times New Roman"/>
        </w:rPr>
        <w:t>Description of the sub-project</w:t>
      </w:r>
    </w:p>
    <w:p w:rsidR="00195C3E" w:rsidRPr="00AF558E" w:rsidRDefault="00195C3E" w:rsidP="00AF558E">
      <w:pPr>
        <w:pStyle w:val="ListParagraph"/>
        <w:numPr>
          <w:ilvl w:val="0"/>
          <w:numId w:val="40"/>
        </w:numPr>
        <w:autoSpaceDE w:val="0"/>
        <w:autoSpaceDN w:val="0"/>
        <w:adjustRightInd w:val="0"/>
        <w:spacing w:after="0" w:line="240" w:lineRule="auto"/>
        <w:rPr>
          <w:rFonts w:ascii="Times New Roman" w:hAnsi="Times New Roman" w:cs="Times New Roman"/>
        </w:rPr>
      </w:pPr>
      <w:r w:rsidRPr="00AF558E">
        <w:rPr>
          <w:rFonts w:ascii="Times New Roman" w:hAnsi="Times New Roman" w:cs="Times New Roman"/>
        </w:rPr>
        <w:t>Legislative and regulatory considerations</w:t>
      </w:r>
    </w:p>
    <w:p w:rsidR="00195C3E" w:rsidRPr="00AF558E" w:rsidRDefault="00195C3E" w:rsidP="00AF558E">
      <w:pPr>
        <w:pStyle w:val="ListParagraph"/>
        <w:numPr>
          <w:ilvl w:val="0"/>
          <w:numId w:val="40"/>
        </w:numPr>
        <w:autoSpaceDE w:val="0"/>
        <w:autoSpaceDN w:val="0"/>
        <w:adjustRightInd w:val="0"/>
        <w:spacing w:after="0" w:line="240" w:lineRule="auto"/>
        <w:rPr>
          <w:rFonts w:ascii="Times New Roman" w:hAnsi="Times New Roman" w:cs="Times New Roman"/>
        </w:rPr>
      </w:pPr>
      <w:r w:rsidRPr="00AF558E">
        <w:rPr>
          <w:rFonts w:ascii="Times New Roman" w:hAnsi="Times New Roman" w:cs="Times New Roman"/>
        </w:rPr>
        <w:t>Determination of the potential impacts of the proposed sub-projects</w:t>
      </w:r>
    </w:p>
    <w:p w:rsidR="00195C3E" w:rsidRPr="00AF558E" w:rsidRDefault="00195C3E" w:rsidP="00AF558E">
      <w:pPr>
        <w:pStyle w:val="ListParagraph"/>
        <w:numPr>
          <w:ilvl w:val="0"/>
          <w:numId w:val="40"/>
        </w:numPr>
        <w:autoSpaceDE w:val="0"/>
        <w:autoSpaceDN w:val="0"/>
        <w:adjustRightInd w:val="0"/>
        <w:spacing w:after="0" w:line="240" w:lineRule="auto"/>
        <w:rPr>
          <w:rFonts w:ascii="Times New Roman" w:hAnsi="Times New Roman" w:cs="Times New Roman"/>
        </w:rPr>
      </w:pPr>
      <w:r w:rsidRPr="00AF558E">
        <w:rPr>
          <w:rFonts w:ascii="Times New Roman" w:hAnsi="Times New Roman" w:cs="Times New Roman"/>
        </w:rPr>
        <w:t>Public consultations process</w:t>
      </w:r>
    </w:p>
    <w:p w:rsidR="00195C3E" w:rsidRPr="00AF558E" w:rsidRDefault="00195C3E" w:rsidP="00AF558E">
      <w:pPr>
        <w:pStyle w:val="ListParagraph"/>
        <w:numPr>
          <w:ilvl w:val="0"/>
          <w:numId w:val="40"/>
        </w:numPr>
        <w:autoSpaceDE w:val="0"/>
        <w:autoSpaceDN w:val="0"/>
        <w:adjustRightInd w:val="0"/>
        <w:spacing w:after="0" w:line="240" w:lineRule="auto"/>
        <w:rPr>
          <w:rFonts w:ascii="Times New Roman" w:hAnsi="Times New Roman" w:cs="Times New Roman"/>
        </w:rPr>
      </w:pPr>
      <w:r w:rsidRPr="00AF558E">
        <w:rPr>
          <w:rFonts w:ascii="Times New Roman" w:hAnsi="Times New Roman" w:cs="Times New Roman"/>
        </w:rPr>
        <w:t>Development of mitigation measures and a monitoring plan, including cost estimates.</w:t>
      </w:r>
    </w:p>
    <w:p w:rsidR="00195C3E" w:rsidRPr="00AF558E" w:rsidRDefault="00195C3E" w:rsidP="00AF558E">
      <w:pPr>
        <w:autoSpaceDE w:val="0"/>
        <w:autoSpaceDN w:val="0"/>
        <w:adjustRightInd w:val="0"/>
        <w:spacing w:after="0" w:line="240" w:lineRule="auto"/>
        <w:rPr>
          <w:rFonts w:ascii="Times New Roman" w:hAnsi="Times New Roman" w:cs="Times New Roman"/>
        </w:rPr>
      </w:pPr>
    </w:p>
    <w:p w:rsidR="00195C3E" w:rsidRPr="00AF558E" w:rsidRDefault="00195C3E" w:rsidP="00AF558E">
      <w:pPr>
        <w:autoSpaceDE w:val="0"/>
        <w:autoSpaceDN w:val="0"/>
        <w:adjustRightInd w:val="0"/>
        <w:spacing w:after="0" w:line="240" w:lineRule="auto"/>
        <w:rPr>
          <w:rFonts w:ascii="Times New Roman" w:hAnsi="Times New Roman" w:cs="Times New Roman"/>
          <w:b/>
          <w:bCs/>
        </w:rPr>
      </w:pPr>
    </w:p>
    <w:p w:rsidR="00195C3E" w:rsidRPr="00AF558E" w:rsidRDefault="00195C3E" w:rsidP="00AF558E">
      <w:pPr>
        <w:autoSpaceDE w:val="0"/>
        <w:autoSpaceDN w:val="0"/>
        <w:adjustRightInd w:val="0"/>
        <w:spacing w:after="0" w:line="240" w:lineRule="auto"/>
        <w:rPr>
          <w:rFonts w:ascii="Times New Roman" w:hAnsi="Times New Roman" w:cs="Times New Roman"/>
          <w:b/>
          <w:bCs/>
        </w:rPr>
      </w:pPr>
    </w:p>
    <w:p w:rsidR="00195C3E" w:rsidRPr="00AF558E" w:rsidRDefault="00195C3E" w:rsidP="00AF558E">
      <w:pPr>
        <w:autoSpaceDE w:val="0"/>
        <w:autoSpaceDN w:val="0"/>
        <w:adjustRightInd w:val="0"/>
        <w:spacing w:after="0" w:line="240" w:lineRule="auto"/>
        <w:rPr>
          <w:rFonts w:ascii="Times New Roman" w:hAnsi="Times New Roman" w:cs="Times New Roman"/>
          <w:b/>
          <w:bCs/>
        </w:rPr>
      </w:pPr>
    </w:p>
    <w:p w:rsidR="00195C3E" w:rsidRPr="00AF558E" w:rsidRDefault="00195C3E" w:rsidP="00AF558E">
      <w:pPr>
        <w:autoSpaceDE w:val="0"/>
        <w:autoSpaceDN w:val="0"/>
        <w:adjustRightInd w:val="0"/>
        <w:spacing w:after="0" w:line="240" w:lineRule="auto"/>
        <w:rPr>
          <w:rFonts w:ascii="Times New Roman" w:hAnsi="Times New Roman" w:cs="Times New Roman"/>
          <w:b/>
          <w:bCs/>
        </w:rPr>
      </w:pPr>
    </w:p>
    <w:p w:rsidR="00195C3E" w:rsidRPr="00AF558E" w:rsidRDefault="00195C3E" w:rsidP="00AF558E">
      <w:pPr>
        <w:autoSpaceDE w:val="0"/>
        <w:autoSpaceDN w:val="0"/>
        <w:adjustRightInd w:val="0"/>
        <w:spacing w:after="0" w:line="240" w:lineRule="auto"/>
        <w:rPr>
          <w:rFonts w:ascii="Times New Roman" w:hAnsi="Times New Roman" w:cs="Times New Roman"/>
          <w:b/>
          <w:bCs/>
        </w:rPr>
      </w:pPr>
    </w:p>
    <w:p w:rsidR="00195C3E" w:rsidRPr="00AF558E" w:rsidRDefault="00195C3E" w:rsidP="00AF558E">
      <w:pPr>
        <w:autoSpaceDE w:val="0"/>
        <w:autoSpaceDN w:val="0"/>
        <w:adjustRightInd w:val="0"/>
        <w:spacing w:after="0" w:line="240" w:lineRule="auto"/>
        <w:rPr>
          <w:rFonts w:ascii="Times New Roman" w:hAnsi="Times New Roman" w:cs="Times New Roman"/>
          <w:b/>
          <w:bCs/>
        </w:rPr>
      </w:pPr>
    </w:p>
    <w:p w:rsidR="00195C3E" w:rsidRPr="00AF558E" w:rsidRDefault="00195C3E" w:rsidP="00AF558E">
      <w:pPr>
        <w:autoSpaceDE w:val="0"/>
        <w:autoSpaceDN w:val="0"/>
        <w:adjustRightInd w:val="0"/>
        <w:spacing w:after="0" w:line="240" w:lineRule="auto"/>
        <w:rPr>
          <w:rFonts w:ascii="Times New Roman" w:hAnsi="Times New Roman" w:cs="Times New Roman"/>
          <w:b/>
          <w:bCs/>
        </w:rPr>
      </w:pPr>
    </w:p>
    <w:p w:rsidR="00195C3E" w:rsidRPr="00AF558E" w:rsidRDefault="00195C3E" w:rsidP="00AF558E">
      <w:pPr>
        <w:autoSpaceDE w:val="0"/>
        <w:autoSpaceDN w:val="0"/>
        <w:adjustRightInd w:val="0"/>
        <w:spacing w:after="0" w:line="240" w:lineRule="auto"/>
        <w:rPr>
          <w:rFonts w:ascii="Times New Roman" w:hAnsi="Times New Roman" w:cs="Times New Roman"/>
          <w:b/>
          <w:bCs/>
        </w:rPr>
      </w:pPr>
    </w:p>
    <w:p w:rsidR="00195C3E" w:rsidRPr="00AF558E" w:rsidRDefault="00195C3E" w:rsidP="00AF558E">
      <w:pPr>
        <w:autoSpaceDE w:val="0"/>
        <w:autoSpaceDN w:val="0"/>
        <w:adjustRightInd w:val="0"/>
        <w:spacing w:after="0" w:line="240" w:lineRule="auto"/>
        <w:jc w:val="center"/>
        <w:rPr>
          <w:rFonts w:ascii="Times New Roman" w:hAnsi="Times New Roman" w:cs="Times New Roman"/>
          <w:b/>
          <w:bCs/>
        </w:rPr>
        <w:sectPr w:rsidR="00195C3E" w:rsidRPr="00AF558E" w:rsidSect="0039172E">
          <w:pgSz w:w="12240" w:h="15840"/>
          <w:pgMar w:top="1440" w:right="1440" w:bottom="1440" w:left="1440" w:header="720" w:footer="720" w:gutter="0"/>
          <w:cols w:space="720"/>
          <w:docGrid w:linePitch="360"/>
        </w:sectPr>
      </w:pPr>
    </w:p>
    <w:p w:rsidR="00195C3E" w:rsidRPr="00AF558E" w:rsidRDefault="00195C3E" w:rsidP="00AF558E">
      <w:pPr>
        <w:autoSpaceDE w:val="0"/>
        <w:autoSpaceDN w:val="0"/>
        <w:adjustRightInd w:val="0"/>
        <w:spacing w:after="0" w:line="240" w:lineRule="auto"/>
        <w:jc w:val="center"/>
        <w:rPr>
          <w:rFonts w:ascii="Times New Roman" w:hAnsi="Times New Roman" w:cs="Times New Roman"/>
          <w:b/>
          <w:bCs/>
        </w:rPr>
      </w:pPr>
      <w:r w:rsidRPr="00AF558E">
        <w:rPr>
          <w:rFonts w:ascii="Times New Roman" w:hAnsi="Times New Roman" w:cs="Times New Roman"/>
          <w:b/>
          <w:bCs/>
        </w:rPr>
        <w:t xml:space="preserve">-ANNEX </w:t>
      </w:r>
      <w:r w:rsidR="003C704E" w:rsidRPr="00AF558E">
        <w:rPr>
          <w:rFonts w:ascii="Times New Roman" w:hAnsi="Times New Roman" w:cs="Times New Roman"/>
          <w:b/>
          <w:bCs/>
        </w:rPr>
        <w:t>5</w:t>
      </w:r>
      <w:r w:rsidRPr="00AF558E">
        <w:rPr>
          <w:rFonts w:ascii="Times New Roman" w:hAnsi="Times New Roman" w:cs="Times New Roman"/>
          <w:b/>
          <w:bCs/>
        </w:rPr>
        <w:t>-</w:t>
      </w:r>
    </w:p>
    <w:p w:rsidR="00195C3E" w:rsidRPr="00AF558E" w:rsidRDefault="00195C3E" w:rsidP="00AF558E">
      <w:pPr>
        <w:autoSpaceDE w:val="0"/>
        <w:autoSpaceDN w:val="0"/>
        <w:adjustRightInd w:val="0"/>
        <w:spacing w:after="0" w:line="240" w:lineRule="auto"/>
        <w:rPr>
          <w:rFonts w:ascii="Times New Roman" w:hAnsi="Times New Roman" w:cs="Times New Roman"/>
          <w:b/>
          <w:bCs/>
        </w:rPr>
      </w:pPr>
    </w:p>
    <w:p w:rsidR="00195C3E" w:rsidRPr="00AF558E" w:rsidRDefault="00195C3E" w:rsidP="00AF558E">
      <w:pPr>
        <w:autoSpaceDE w:val="0"/>
        <w:autoSpaceDN w:val="0"/>
        <w:adjustRightInd w:val="0"/>
        <w:spacing w:after="0" w:line="240" w:lineRule="auto"/>
        <w:rPr>
          <w:rFonts w:ascii="Times New Roman" w:hAnsi="Times New Roman" w:cs="Times New Roman"/>
          <w:b/>
          <w:bCs/>
        </w:rPr>
      </w:pPr>
      <w:r w:rsidRPr="00AF558E">
        <w:rPr>
          <w:rFonts w:ascii="Times New Roman" w:hAnsi="Times New Roman" w:cs="Times New Roman"/>
          <w:b/>
          <w:bCs/>
        </w:rPr>
        <w:t>SAMPLE MATRIX OF ENVIRONMENTAL MANAGEMENT PLAN (EMP)</w:t>
      </w:r>
    </w:p>
    <w:p w:rsidR="00195C3E" w:rsidRPr="00AF558E" w:rsidRDefault="00195C3E" w:rsidP="00AF558E">
      <w:pPr>
        <w:autoSpaceDE w:val="0"/>
        <w:autoSpaceDN w:val="0"/>
        <w:adjustRightInd w:val="0"/>
        <w:spacing w:after="0" w:line="240" w:lineRule="auto"/>
        <w:rPr>
          <w:rFonts w:ascii="Times New Roman" w:hAnsi="Times New Roman" w:cs="Times New Roman"/>
          <w:b/>
          <w:bCs/>
        </w:rPr>
      </w:pPr>
    </w:p>
    <w:p w:rsidR="00195C3E" w:rsidRPr="00AF558E" w:rsidRDefault="00195C3E" w:rsidP="00AF558E">
      <w:pPr>
        <w:autoSpaceDE w:val="0"/>
        <w:autoSpaceDN w:val="0"/>
        <w:adjustRightInd w:val="0"/>
        <w:spacing w:after="0" w:line="240" w:lineRule="auto"/>
        <w:rPr>
          <w:rFonts w:ascii="Times New Roman" w:hAnsi="Times New Roman" w:cs="Times New Roman"/>
          <w:b/>
          <w:bCs/>
        </w:rPr>
      </w:pPr>
    </w:p>
    <w:tbl>
      <w:tblPr>
        <w:tblStyle w:val="TableGrid"/>
        <w:tblW w:w="0" w:type="auto"/>
        <w:tblInd w:w="-522" w:type="dxa"/>
        <w:tblLayout w:type="fixed"/>
        <w:tblLook w:val="04A0" w:firstRow="1" w:lastRow="0" w:firstColumn="1" w:lastColumn="0" w:noHBand="0" w:noVBand="1"/>
      </w:tblPr>
      <w:tblGrid>
        <w:gridCol w:w="540"/>
        <w:gridCol w:w="2160"/>
        <w:gridCol w:w="1980"/>
        <w:gridCol w:w="2250"/>
        <w:gridCol w:w="1980"/>
        <w:gridCol w:w="2250"/>
        <w:gridCol w:w="2430"/>
      </w:tblGrid>
      <w:tr w:rsidR="00195C3E" w:rsidRPr="00AF558E" w:rsidTr="0039172E">
        <w:tc>
          <w:tcPr>
            <w:tcW w:w="540" w:type="dxa"/>
          </w:tcPr>
          <w:p w:rsidR="00195C3E" w:rsidRPr="00AF558E" w:rsidRDefault="00195C3E" w:rsidP="00AF558E">
            <w:pPr>
              <w:autoSpaceDE w:val="0"/>
              <w:autoSpaceDN w:val="0"/>
              <w:adjustRightInd w:val="0"/>
              <w:jc w:val="center"/>
              <w:rPr>
                <w:rFonts w:ascii="Times New Roman" w:hAnsi="Times New Roman" w:cs="Times New Roman"/>
                <w:b/>
                <w:bCs/>
              </w:rPr>
            </w:pPr>
            <w:r w:rsidRPr="00AF558E">
              <w:rPr>
                <w:rFonts w:ascii="Times New Roman" w:hAnsi="Times New Roman" w:cs="Times New Roman"/>
                <w:b/>
                <w:bCs/>
              </w:rPr>
              <w:t>NO</w:t>
            </w:r>
          </w:p>
        </w:tc>
        <w:tc>
          <w:tcPr>
            <w:tcW w:w="2160" w:type="dxa"/>
          </w:tcPr>
          <w:p w:rsidR="00195C3E" w:rsidRPr="00AF558E" w:rsidRDefault="00195C3E" w:rsidP="00AF558E">
            <w:pPr>
              <w:autoSpaceDE w:val="0"/>
              <w:autoSpaceDN w:val="0"/>
              <w:adjustRightInd w:val="0"/>
              <w:jc w:val="center"/>
              <w:rPr>
                <w:rFonts w:ascii="Times New Roman" w:hAnsi="Times New Roman" w:cs="Times New Roman"/>
                <w:b/>
                <w:bCs/>
              </w:rPr>
            </w:pPr>
            <w:r w:rsidRPr="00AF558E">
              <w:rPr>
                <w:rFonts w:ascii="Times New Roman" w:hAnsi="Times New Roman" w:cs="Times New Roman"/>
                <w:b/>
                <w:bCs/>
              </w:rPr>
              <w:t>ENVIRONMENTAL AND SOCIAL IMPACT IDENTIFICATION</w:t>
            </w:r>
          </w:p>
        </w:tc>
        <w:tc>
          <w:tcPr>
            <w:tcW w:w="1980" w:type="dxa"/>
          </w:tcPr>
          <w:p w:rsidR="00195C3E" w:rsidRPr="00AF558E" w:rsidRDefault="00195C3E" w:rsidP="00AF558E">
            <w:pPr>
              <w:autoSpaceDE w:val="0"/>
              <w:autoSpaceDN w:val="0"/>
              <w:adjustRightInd w:val="0"/>
              <w:jc w:val="center"/>
              <w:rPr>
                <w:rFonts w:ascii="Times New Roman" w:hAnsi="Times New Roman" w:cs="Times New Roman"/>
                <w:b/>
                <w:bCs/>
              </w:rPr>
            </w:pPr>
            <w:r w:rsidRPr="00AF558E">
              <w:rPr>
                <w:rFonts w:ascii="Times New Roman" w:hAnsi="Times New Roman" w:cs="Times New Roman"/>
                <w:b/>
                <w:bCs/>
              </w:rPr>
              <w:t>PROPOSED MITIGATION MEASURES</w:t>
            </w:r>
          </w:p>
          <w:p w:rsidR="00195C3E" w:rsidRPr="00AF558E" w:rsidRDefault="00195C3E" w:rsidP="00AF558E">
            <w:pPr>
              <w:autoSpaceDE w:val="0"/>
              <w:autoSpaceDN w:val="0"/>
              <w:adjustRightInd w:val="0"/>
              <w:jc w:val="center"/>
              <w:rPr>
                <w:rFonts w:ascii="Times New Roman" w:hAnsi="Times New Roman" w:cs="Times New Roman"/>
                <w:b/>
                <w:bCs/>
              </w:rPr>
            </w:pPr>
          </w:p>
        </w:tc>
        <w:tc>
          <w:tcPr>
            <w:tcW w:w="2250" w:type="dxa"/>
          </w:tcPr>
          <w:p w:rsidR="00195C3E" w:rsidRPr="00AF558E" w:rsidRDefault="00195C3E" w:rsidP="00AF558E">
            <w:pPr>
              <w:autoSpaceDE w:val="0"/>
              <w:autoSpaceDN w:val="0"/>
              <w:adjustRightInd w:val="0"/>
              <w:jc w:val="center"/>
              <w:rPr>
                <w:rFonts w:ascii="Times New Roman" w:hAnsi="Times New Roman" w:cs="Times New Roman"/>
                <w:b/>
                <w:bCs/>
              </w:rPr>
            </w:pPr>
            <w:r w:rsidRPr="00AF558E">
              <w:rPr>
                <w:rFonts w:ascii="Times New Roman" w:hAnsi="Times New Roman" w:cs="Times New Roman"/>
                <w:b/>
                <w:bCs/>
              </w:rPr>
              <w:t>MONITORING</w:t>
            </w:r>
          </w:p>
        </w:tc>
        <w:tc>
          <w:tcPr>
            <w:tcW w:w="1980" w:type="dxa"/>
          </w:tcPr>
          <w:p w:rsidR="00195C3E" w:rsidRPr="00AF558E" w:rsidRDefault="00195C3E" w:rsidP="00AF558E">
            <w:pPr>
              <w:autoSpaceDE w:val="0"/>
              <w:autoSpaceDN w:val="0"/>
              <w:adjustRightInd w:val="0"/>
              <w:jc w:val="center"/>
              <w:rPr>
                <w:rFonts w:ascii="Times New Roman" w:hAnsi="Times New Roman" w:cs="Times New Roman"/>
                <w:b/>
                <w:bCs/>
              </w:rPr>
            </w:pPr>
            <w:r w:rsidRPr="00AF558E">
              <w:rPr>
                <w:rFonts w:ascii="Times New Roman" w:hAnsi="Times New Roman" w:cs="Times New Roman"/>
                <w:b/>
                <w:bCs/>
              </w:rPr>
              <w:t>RESPONSIBILITY</w:t>
            </w:r>
          </w:p>
        </w:tc>
        <w:tc>
          <w:tcPr>
            <w:tcW w:w="2250" w:type="dxa"/>
          </w:tcPr>
          <w:p w:rsidR="00195C3E" w:rsidRPr="00AF558E" w:rsidRDefault="00195C3E" w:rsidP="00AF558E">
            <w:pPr>
              <w:autoSpaceDE w:val="0"/>
              <w:autoSpaceDN w:val="0"/>
              <w:adjustRightInd w:val="0"/>
              <w:jc w:val="center"/>
              <w:rPr>
                <w:rFonts w:ascii="Times New Roman" w:hAnsi="Times New Roman" w:cs="Times New Roman"/>
                <w:b/>
                <w:bCs/>
              </w:rPr>
            </w:pPr>
            <w:r w:rsidRPr="00AF558E">
              <w:rPr>
                <w:rFonts w:ascii="Times New Roman" w:hAnsi="Times New Roman" w:cs="Times New Roman"/>
                <w:b/>
                <w:bCs/>
              </w:rPr>
              <w:t>SCHEDULE</w:t>
            </w:r>
          </w:p>
        </w:tc>
        <w:tc>
          <w:tcPr>
            <w:tcW w:w="2430" w:type="dxa"/>
          </w:tcPr>
          <w:p w:rsidR="00195C3E" w:rsidRPr="00AF558E" w:rsidRDefault="00195C3E" w:rsidP="00AF558E">
            <w:pPr>
              <w:autoSpaceDE w:val="0"/>
              <w:autoSpaceDN w:val="0"/>
              <w:adjustRightInd w:val="0"/>
              <w:jc w:val="center"/>
              <w:rPr>
                <w:rFonts w:ascii="Times New Roman" w:hAnsi="Times New Roman" w:cs="Times New Roman"/>
                <w:b/>
                <w:bCs/>
              </w:rPr>
            </w:pPr>
            <w:r w:rsidRPr="00AF558E">
              <w:rPr>
                <w:rFonts w:ascii="Times New Roman" w:hAnsi="Times New Roman" w:cs="Times New Roman"/>
                <w:b/>
                <w:bCs/>
              </w:rPr>
              <w:t>COSTS AND SOURCE OF FUND</w:t>
            </w:r>
          </w:p>
          <w:p w:rsidR="00195C3E" w:rsidRPr="00AF558E" w:rsidRDefault="00195C3E" w:rsidP="00AF558E">
            <w:pPr>
              <w:autoSpaceDE w:val="0"/>
              <w:autoSpaceDN w:val="0"/>
              <w:adjustRightInd w:val="0"/>
              <w:jc w:val="center"/>
              <w:rPr>
                <w:rFonts w:ascii="Times New Roman" w:hAnsi="Times New Roman" w:cs="Times New Roman"/>
                <w:b/>
                <w:bCs/>
              </w:rPr>
            </w:pPr>
          </w:p>
        </w:tc>
      </w:tr>
      <w:tr w:rsidR="00195C3E" w:rsidRPr="00AF558E" w:rsidTr="0039172E">
        <w:tc>
          <w:tcPr>
            <w:tcW w:w="540" w:type="dxa"/>
          </w:tcPr>
          <w:p w:rsidR="00195C3E" w:rsidRPr="00AF558E" w:rsidRDefault="00195C3E" w:rsidP="00AF558E">
            <w:pPr>
              <w:autoSpaceDE w:val="0"/>
              <w:autoSpaceDN w:val="0"/>
              <w:adjustRightInd w:val="0"/>
              <w:rPr>
                <w:rFonts w:ascii="Times New Roman" w:hAnsi="Times New Roman" w:cs="Times New Roman"/>
                <w:b/>
                <w:bCs/>
              </w:rPr>
            </w:pPr>
            <w:r w:rsidRPr="00AF558E">
              <w:rPr>
                <w:rFonts w:ascii="Times New Roman" w:hAnsi="Times New Roman" w:cs="Times New Roman"/>
                <w:b/>
                <w:bCs/>
              </w:rPr>
              <w:t>1</w:t>
            </w:r>
          </w:p>
        </w:tc>
        <w:tc>
          <w:tcPr>
            <w:tcW w:w="2160" w:type="dxa"/>
          </w:tcPr>
          <w:p w:rsidR="00195C3E" w:rsidRPr="00AF558E" w:rsidRDefault="00195C3E" w:rsidP="00AF558E">
            <w:pPr>
              <w:autoSpaceDE w:val="0"/>
              <w:autoSpaceDN w:val="0"/>
              <w:adjustRightInd w:val="0"/>
              <w:rPr>
                <w:rFonts w:ascii="Times New Roman" w:hAnsi="Times New Roman" w:cs="Times New Roman"/>
                <w:b/>
                <w:bCs/>
              </w:rPr>
            </w:pPr>
            <w:r w:rsidRPr="00AF558E">
              <w:rPr>
                <w:rFonts w:ascii="Times New Roman" w:hAnsi="Times New Roman" w:cs="Times New Roman"/>
              </w:rPr>
              <w:t>Contamination of the water source by livestock</w:t>
            </w:r>
          </w:p>
        </w:tc>
        <w:tc>
          <w:tcPr>
            <w:tcW w:w="1980" w:type="dxa"/>
          </w:tcPr>
          <w:p w:rsidR="00195C3E" w:rsidRPr="00AF558E" w:rsidRDefault="00195C3E" w:rsidP="00AF558E">
            <w:pPr>
              <w:autoSpaceDE w:val="0"/>
              <w:autoSpaceDN w:val="0"/>
              <w:adjustRightInd w:val="0"/>
              <w:rPr>
                <w:rFonts w:ascii="Times New Roman" w:hAnsi="Times New Roman" w:cs="Times New Roman"/>
              </w:rPr>
            </w:pPr>
            <w:r w:rsidRPr="00AF558E">
              <w:rPr>
                <w:rFonts w:ascii="Times New Roman" w:hAnsi="Times New Roman" w:cs="Times New Roman"/>
              </w:rPr>
              <w:t>Fencing of the water source</w:t>
            </w:r>
          </w:p>
          <w:p w:rsidR="00195C3E" w:rsidRPr="00AF558E" w:rsidRDefault="00195C3E" w:rsidP="00AF558E">
            <w:pPr>
              <w:autoSpaceDE w:val="0"/>
              <w:autoSpaceDN w:val="0"/>
              <w:adjustRightInd w:val="0"/>
              <w:rPr>
                <w:rFonts w:ascii="Times New Roman" w:hAnsi="Times New Roman" w:cs="Times New Roman"/>
              </w:rPr>
            </w:pPr>
            <w:r w:rsidRPr="00AF558E">
              <w:rPr>
                <w:rFonts w:ascii="Times New Roman" w:hAnsi="Times New Roman" w:cs="Times New Roman"/>
              </w:rPr>
              <w:t>Construct livestock trough</w:t>
            </w:r>
          </w:p>
          <w:p w:rsidR="00195C3E" w:rsidRPr="00AF558E" w:rsidRDefault="00195C3E" w:rsidP="00AF558E">
            <w:pPr>
              <w:autoSpaceDE w:val="0"/>
              <w:autoSpaceDN w:val="0"/>
              <w:adjustRightInd w:val="0"/>
              <w:rPr>
                <w:rFonts w:ascii="Times New Roman" w:hAnsi="Times New Roman" w:cs="Times New Roman"/>
                <w:b/>
                <w:bCs/>
              </w:rPr>
            </w:pPr>
          </w:p>
        </w:tc>
        <w:tc>
          <w:tcPr>
            <w:tcW w:w="2250" w:type="dxa"/>
          </w:tcPr>
          <w:p w:rsidR="00195C3E" w:rsidRPr="00AF558E" w:rsidRDefault="00195C3E" w:rsidP="00AF558E">
            <w:pPr>
              <w:autoSpaceDE w:val="0"/>
              <w:autoSpaceDN w:val="0"/>
              <w:adjustRightInd w:val="0"/>
              <w:rPr>
                <w:rFonts w:ascii="Times New Roman" w:hAnsi="Times New Roman" w:cs="Times New Roman"/>
              </w:rPr>
            </w:pPr>
            <w:r w:rsidRPr="00AF558E">
              <w:rPr>
                <w:rFonts w:ascii="Times New Roman" w:hAnsi="Times New Roman" w:cs="Times New Roman"/>
              </w:rPr>
              <w:t>Inspect fence and ensure it is well constructed</w:t>
            </w:r>
          </w:p>
          <w:p w:rsidR="00195C3E" w:rsidRPr="00AF558E" w:rsidRDefault="00195C3E" w:rsidP="00AF558E">
            <w:pPr>
              <w:autoSpaceDE w:val="0"/>
              <w:autoSpaceDN w:val="0"/>
              <w:adjustRightInd w:val="0"/>
              <w:rPr>
                <w:rFonts w:ascii="Times New Roman" w:hAnsi="Times New Roman" w:cs="Times New Roman"/>
              </w:rPr>
            </w:pPr>
            <w:r w:rsidRPr="00AF558E">
              <w:rPr>
                <w:rFonts w:ascii="Times New Roman" w:hAnsi="Times New Roman" w:cs="Times New Roman"/>
              </w:rPr>
              <w:t>- Ensure the livestock trough has been constructed to specifications</w:t>
            </w:r>
          </w:p>
        </w:tc>
        <w:tc>
          <w:tcPr>
            <w:tcW w:w="1980" w:type="dxa"/>
          </w:tcPr>
          <w:p w:rsidR="00195C3E" w:rsidRPr="00AF558E" w:rsidRDefault="00195C3E" w:rsidP="00AF558E">
            <w:pPr>
              <w:autoSpaceDE w:val="0"/>
              <w:autoSpaceDN w:val="0"/>
              <w:adjustRightInd w:val="0"/>
              <w:rPr>
                <w:rFonts w:ascii="Times New Roman" w:hAnsi="Times New Roman" w:cs="Times New Roman"/>
              </w:rPr>
            </w:pPr>
            <w:r w:rsidRPr="00AF558E">
              <w:rPr>
                <w:rFonts w:ascii="Times New Roman" w:hAnsi="Times New Roman" w:cs="Times New Roman"/>
              </w:rPr>
              <w:t>CPMC</w:t>
            </w:r>
          </w:p>
          <w:p w:rsidR="00195C3E" w:rsidRPr="00AF558E" w:rsidRDefault="00195C3E" w:rsidP="00AF558E">
            <w:pPr>
              <w:autoSpaceDE w:val="0"/>
              <w:autoSpaceDN w:val="0"/>
              <w:adjustRightInd w:val="0"/>
              <w:rPr>
                <w:rFonts w:ascii="Times New Roman" w:hAnsi="Times New Roman" w:cs="Times New Roman"/>
              </w:rPr>
            </w:pPr>
            <w:r w:rsidRPr="00AF558E">
              <w:rPr>
                <w:rFonts w:ascii="Times New Roman" w:hAnsi="Times New Roman" w:cs="Times New Roman"/>
              </w:rPr>
              <w:t>- Local Government Engineer</w:t>
            </w:r>
          </w:p>
          <w:p w:rsidR="00195C3E" w:rsidRPr="00AF558E" w:rsidRDefault="00195C3E" w:rsidP="00AF558E">
            <w:pPr>
              <w:autoSpaceDE w:val="0"/>
              <w:autoSpaceDN w:val="0"/>
              <w:adjustRightInd w:val="0"/>
              <w:rPr>
                <w:rFonts w:ascii="Times New Roman" w:hAnsi="Times New Roman" w:cs="Times New Roman"/>
                <w:b/>
                <w:bCs/>
              </w:rPr>
            </w:pPr>
          </w:p>
        </w:tc>
        <w:tc>
          <w:tcPr>
            <w:tcW w:w="2250" w:type="dxa"/>
          </w:tcPr>
          <w:p w:rsidR="00195C3E" w:rsidRPr="00AF558E" w:rsidRDefault="00195C3E" w:rsidP="00AF558E">
            <w:pPr>
              <w:autoSpaceDE w:val="0"/>
              <w:autoSpaceDN w:val="0"/>
              <w:adjustRightInd w:val="0"/>
              <w:rPr>
                <w:rFonts w:ascii="Times New Roman" w:hAnsi="Times New Roman" w:cs="Times New Roman"/>
              </w:rPr>
            </w:pPr>
            <w:r w:rsidRPr="00AF558E">
              <w:rPr>
                <w:rFonts w:ascii="Times New Roman" w:hAnsi="Times New Roman" w:cs="Times New Roman"/>
              </w:rPr>
              <w:t>During construction period</w:t>
            </w:r>
          </w:p>
          <w:p w:rsidR="00195C3E" w:rsidRPr="00AF558E" w:rsidRDefault="00195C3E" w:rsidP="00AF558E">
            <w:pPr>
              <w:autoSpaceDE w:val="0"/>
              <w:autoSpaceDN w:val="0"/>
              <w:adjustRightInd w:val="0"/>
              <w:rPr>
                <w:rFonts w:ascii="Times New Roman" w:hAnsi="Times New Roman" w:cs="Times New Roman"/>
              </w:rPr>
            </w:pPr>
            <w:r w:rsidRPr="00AF558E">
              <w:rPr>
                <w:rFonts w:ascii="Times New Roman" w:hAnsi="Times New Roman" w:cs="Times New Roman"/>
              </w:rPr>
              <w:t>During Construction period</w:t>
            </w:r>
          </w:p>
          <w:p w:rsidR="00195C3E" w:rsidRPr="00AF558E" w:rsidRDefault="00195C3E" w:rsidP="00AF558E">
            <w:pPr>
              <w:autoSpaceDE w:val="0"/>
              <w:autoSpaceDN w:val="0"/>
              <w:adjustRightInd w:val="0"/>
              <w:rPr>
                <w:rFonts w:ascii="Times New Roman" w:hAnsi="Times New Roman" w:cs="Times New Roman"/>
                <w:b/>
                <w:bCs/>
              </w:rPr>
            </w:pPr>
          </w:p>
        </w:tc>
        <w:tc>
          <w:tcPr>
            <w:tcW w:w="2430" w:type="dxa"/>
          </w:tcPr>
          <w:p w:rsidR="00195C3E" w:rsidRPr="00AF558E" w:rsidRDefault="00195C3E" w:rsidP="00AF558E">
            <w:pPr>
              <w:autoSpaceDE w:val="0"/>
              <w:autoSpaceDN w:val="0"/>
              <w:adjustRightInd w:val="0"/>
              <w:rPr>
                <w:rFonts w:ascii="Times New Roman" w:hAnsi="Times New Roman" w:cs="Times New Roman"/>
              </w:rPr>
            </w:pPr>
            <w:r w:rsidRPr="00AF558E">
              <w:rPr>
                <w:rFonts w:ascii="Times New Roman" w:hAnsi="Times New Roman" w:cs="Times New Roman"/>
              </w:rPr>
              <w:t>Included in subproject budget</w:t>
            </w:r>
          </w:p>
          <w:p w:rsidR="00195C3E" w:rsidRPr="00AF558E" w:rsidRDefault="00195C3E" w:rsidP="00AF558E">
            <w:pPr>
              <w:autoSpaceDE w:val="0"/>
              <w:autoSpaceDN w:val="0"/>
              <w:adjustRightInd w:val="0"/>
              <w:rPr>
                <w:rFonts w:ascii="Times New Roman" w:hAnsi="Times New Roman" w:cs="Times New Roman"/>
              </w:rPr>
            </w:pPr>
            <w:r w:rsidRPr="00AF558E">
              <w:rPr>
                <w:rFonts w:ascii="Times New Roman" w:hAnsi="Times New Roman" w:cs="Times New Roman"/>
              </w:rPr>
              <w:t>Included in subproject budget</w:t>
            </w:r>
          </w:p>
          <w:p w:rsidR="00195C3E" w:rsidRPr="00AF558E" w:rsidRDefault="00195C3E" w:rsidP="00AF558E">
            <w:pPr>
              <w:autoSpaceDE w:val="0"/>
              <w:autoSpaceDN w:val="0"/>
              <w:adjustRightInd w:val="0"/>
              <w:rPr>
                <w:rFonts w:ascii="Times New Roman" w:hAnsi="Times New Roman" w:cs="Times New Roman"/>
                <w:b/>
                <w:bCs/>
              </w:rPr>
            </w:pPr>
          </w:p>
        </w:tc>
      </w:tr>
      <w:tr w:rsidR="00195C3E" w:rsidRPr="00AF558E" w:rsidTr="0039172E">
        <w:tc>
          <w:tcPr>
            <w:tcW w:w="540" w:type="dxa"/>
          </w:tcPr>
          <w:p w:rsidR="00195C3E" w:rsidRPr="00AF558E" w:rsidRDefault="00195C3E" w:rsidP="00AF558E">
            <w:pPr>
              <w:autoSpaceDE w:val="0"/>
              <w:autoSpaceDN w:val="0"/>
              <w:adjustRightInd w:val="0"/>
              <w:rPr>
                <w:rFonts w:ascii="Times New Roman" w:hAnsi="Times New Roman" w:cs="Times New Roman"/>
                <w:b/>
                <w:bCs/>
              </w:rPr>
            </w:pPr>
            <w:r w:rsidRPr="00AF558E">
              <w:rPr>
                <w:rFonts w:ascii="Times New Roman" w:hAnsi="Times New Roman" w:cs="Times New Roman"/>
                <w:b/>
                <w:bCs/>
              </w:rPr>
              <w:t>2</w:t>
            </w:r>
          </w:p>
        </w:tc>
        <w:tc>
          <w:tcPr>
            <w:tcW w:w="2160" w:type="dxa"/>
          </w:tcPr>
          <w:p w:rsidR="00195C3E" w:rsidRPr="00AF558E" w:rsidRDefault="00195C3E" w:rsidP="00AF558E">
            <w:pPr>
              <w:autoSpaceDE w:val="0"/>
              <w:autoSpaceDN w:val="0"/>
              <w:adjustRightInd w:val="0"/>
              <w:rPr>
                <w:rFonts w:ascii="Times New Roman" w:hAnsi="Times New Roman" w:cs="Times New Roman"/>
                <w:b/>
                <w:bCs/>
              </w:rPr>
            </w:pPr>
            <w:r w:rsidRPr="00AF558E">
              <w:rPr>
                <w:rFonts w:ascii="Times New Roman" w:hAnsi="Times New Roman" w:cs="Times New Roman"/>
              </w:rPr>
              <w:t>Relocation of or loss of shelter</w:t>
            </w:r>
          </w:p>
        </w:tc>
        <w:tc>
          <w:tcPr>
            <w:tcW w:w="1980" w:type="dxa"/>
          </w:tcPr>
          <w:p w:rsidR="00195C3E" w:rsidRPr="00AF558E" w:rsidRDefault="00195C3E" w:rsidP="00AF558E">
            <w:pPr>
              <w:autoSpaceDE w:val="0"/>
              <w:autoSpaceDN w:val="0"/>
              <w:adjustRightInd w:val="0"/>
              <w:rPr>
                <w:rFonts w:ascii="Times New Roman" w:hAnsi="Times New Roman" w:cs="Times New Roman"/>
              </w:rPr>
            </w:pPr>
            <w:r w:rsidRPr="00AF558E">
              <w:rPr>
                <w:rFonts w:ascii="Times New Roman" w:hAnsi="Times New Roman" w:cs="Times New Roman"/>
              </w:rPr>
              <w:t>Implementation of Resettlement Policy Framework</w:t>
            </w:r>
          </w:p>
          <w:p w:rsidR="00195C3E" w:rsidRPr="00AF558E" w:rsidRDefault="00195C3E" w:rsidP="00AF558E">
            <w:pPr>
              <w:autoSpaceDE w:val="0"/>
              <w:autoSpaceDN w:val="0"/>
              <w:adjustRightInd w:val="0"/>
              <w:rPr>
                <w:rFonts w:ascii="Times New Roman" w:hAnsi="Times New Roman" w:cs="Times New Roman"/>
                <w:b/>
                <w:bCs/>
              </w:rPr>
            </w:pPr>
          </w:p>
        </w:tc>
        <w:tc>
          <w:tcPr>
            <w:tcW w:w="2250" w:type="dxa"/>
          </w:tcPr>
          <w:p w:rsidR="00195C3E" w:rsidRPr="00AF558E" w:rsidRDefault="00195C3E" w:rsidP="00AF558E">
            <w:pPr>
              <w:autoSpaceDE w:val="0"/>
              <w:autoSpaceDN w:val="0"/>
              <w:adjustRightInd w:val="0"/>
              <w:rPr>
                <w:rFonts w:ascii="Times New Roman" w:hAnsi="Times New Roman" w:cs="Times New Roman"/>
                <w:b/>
                <w:bCs/>
              </w:rPr>
            </w:pPr>
            <w:r w:rsidRPr="00AF558E">
              <w:rPr>
                <w:rFonts w:ascii="Times New Roman" w:hAnsi="Times New Roman" w:cs="Times New Roman"/>
              </w:rPr>
              <w:t>Ensure new land allocated and compensation done to affected group</w:t>
            </w:r>
          </w:p>
        </w:tc>
        <w:tc>
          <w:tcPr>
            <w:tcW w:w="1980" w:type="dxa"/>
          </w:tcPr>
          <w:p w:rsidR="00195C3E" w:rsidRPr="00AF558E" w:rsidRDefault="00195C3E" w:rsidP="00AF558E">
            <w:pPr>
              <w:autoSpaceDE w:val="0"/>
              <w:autoSpaceDN w:val="0"/>
              <w:adjustRightInd w:val="0"/>
              <w:rPr>
                <w:rFonts w:ascii="Times New Roman" w:hAnsi="Times New Roman" w:cs="Times New Roman"/>
              </w:rPr>
            </w:pPr>
            <w:r w:rsidRPr="00AF558E">
              <w:rPr>
                <w:rFonts w:ascii="Times New Roman" w:hAnsi="Times New Roman" w:cs="Times New Roman"/>
              </w:rPr>
              <w:t>- CPMC, LGRC</w:t>
            </w:r>
          </w:p>
          <w:p w:rsidR="00195C3E" w:rsidRPr="00AF558E" w:rsidRDefault="00195C3E" w:rsidP="00AF558E">
            <w:pPr>
              <w:autoSpaceDE w:val="0"/>
              <w:autoSpaceDN w:val="0"/>
              <w:adjustRightInd w:val="0"/>
              <w:rPr>
                <w:rFonts w:ascii="Times New Roman" w:hAnsi="Times New Roman" w:cs="Times New Roman"/>
              </w:rPr>
            </w:pPr>
            <w:r w:rsidRPr="00AF558E">
              <w:rPr>
                <w:rFonts w:ascii="Times New Roman" w:hAnsi="Times New Roman" w:cs="Times New Roman"/>
              </w:rPr>
              <w:t>- Commissioner for Land</w:t>
            </w:r>
          </w:p>
          <w:p w:rsidR="00195C3E" w:rsidRPr="00AF558E" w:rsidRDefault="00195C3E" w:rsidP="00AF558E">
            <w:pPr>
              <w:autoSpaceDE w:val="0"/>
              <w:autoSpaceDN w:val="0"/>
              <w:adjustRightInd w:val="0"/>
              <w:rPr>
                <w:rFonts w:ascii="Times New Roman" w:hAnsi="Times New Roman" w:cs="Times New Roman"/>
                <w:b/>
                <w:bCs/>
              </w:rPr>
            </w:pPr>
          </w:p>
        </w:tc>
        <w:tc>
          <w:tcPr>
            <w:tcW w:w="2250" w:type="dxa"/>
          </w:tcPr>
          <w:p w:rsidR="00195C3E" w:rsidRPr="00AF558E" w:rsidRDefault="00195C3E" w:rsidP="00AF558E">
            <w:pPr>
              <w:autoSpaceDE w:val="0"/>
              <w:autoSpaceDN w:val="0"/>
              <w:adjustRightInd w:val="0"/>
              <w:rPr>
                <w:rFonts w:ascii="Times New Roman" w:hAnsi="Times New Roman" w:cs="Times New Roman"/>
              </w:rPr>
            </w:pPr>
            <w:r w:rsidRPr="00AF558E">
              <w:rPr>
                <w:rFonts w:ascii="Times New Roman" w:hAnsi="Times New Roman" w:cs="Times New Roman"/>
              </w:rPr>
              <w:t>Before commencement of the sub project</w:t>
            </w:r>
          </w:p>
          <w:p w:rsidR="00195C3E" w:rsidRPr="00AF558E" w:rsidRDefault="00195C3E" w:rsidP="00AF558E">
            <w:pPr>
              <w:autoSpaceDE w:val="0"/>
              <w:autoSpaceDN w:val="0"/>
              <w:adjustRightInd w:val="0"/>
              <w:rPr>
                <w:rFonts w:ascii="Times New Roman" w:hAnsi="Times New Roman" w:cs="Times New Roman"/>
                <w:b/>
                <w:bCs/>
              </w:rPr>
            </w:pPr>
          </w:p>
        </w:tc>
        <w:tc>
          <w:tcPr>
            <w:tcW w:w="2430" w:type="dxa"/>
          </w:tcPr>
          <w:p w:rsidR="00195C3E" w:rsidRPr="00AF558E" w:rsidRDefault="00195C3E" w:rsidP="00AF558E">
            <w:pPr>
              <w:autoSpaceDE w:val="0"/>
              <w:autoSpaceDN w:val="0"/>
              <w:adjustRightInd w:val="0"/>
              <w:rPr>
                <w:rFonts w:ascii="Times New Roman" w:hAnsi="Times New Roman" w:cs="Times New Roman"/>
              </w:rPr>
            </w:pPr>
            <w:r w:rsidRPr="00AF558E">
              <w:rPr>
                <w:rFonts w:ascii="Times New Roman" w:hAnsi="Times New Roman" w:cs="Times New Roman"/>
              </w:rPr>
              <w:t xml:space="preserve">To be determined by land </w:t>
            </w:r>
            <w:proofErr w:type="spellStart"/>
            <w:r w:rsidRPr="00AF558E">
              <w:rPr>
                <w:rFonts w:ascii="Times New Roman" w:hAnsi="Times New Roman" w:cs="Times New Roman"/>
              </w:rPr>
              <w:t>valuer</w:t>
            </w:r>
            <w:proofErr w:type="spellEnd"/>
            <w:r w:rsidRPr="00AF558E">
              <w:rPr>
                <w:rFonts w:ascii="Times New Roman" w:hAnsi="Times New Roman" w:cs="Times New Roman"/>
              </w:rPr>
              <w:t xml:space="preserve"> as per compensation schedule</w:t>
            </w:r>
          </w:p>
          <w:p w:rsidR="00195C3E" w:rsidRPr="00AF558E" w:rsidRDefault="00195C3E" w:rsidP="00AF558E">
            <w:pPr>
              <w:autoSpaceDE w:val="0"/>
              <w:autoSpaceDN w:val="0"/>
              <w:adjustRightInd w:val="0"/>
              <w:rPr>
                <w:rFonts w:ascii="Times New Roman" w:hAnsi="Times New Roman" w:cs="Times New Roman"/>
                <w:b/>
                <w:bCs/>
              </w:rPr>
            </w:pPr>
          </w:p>
        </w:tc>
      </w:tr>
      <w:tr w:rsidR="0018463D" w:rsidRPr="00AF558E" w:rsidTr="0039172E">
        <w:tc>
          <w:tcPr>
            <w:tcW w:w="540" w:type="dxa"/>
          </w:tcPr>
          <w:p w:rsidR="0018463D" w:rsidRPr="00AF558E" w:rsidRDefault="0018463D" w:rsidP="00AF558E">
            <w:pPr>
              <w:autoSpaceDE w:val="0"/>
              <w:autoSpaceDN w:val="0"/>
              <w:adjustRightInd w:val="0"/>
              <w:rPr>
                <w:rFonts w:ascii="Times New Roman" w:hAnsi="Times New Roman" w:cs="Times New Roman"/>
                <w:b/>
                <w:bCs/>
              </w:rPr>
            </w:pPr>
            <w:r w:rsidRPr="00AF558E">
              <w:rPr>
                <w:rFonts w:ascii="Times New Roman" w:hAnsi="Times New Roman" w:cs="Times New Roman"/>
                <w:b/>
                <w:bCs/>
              </w:rPr>
              <w:t>3</w:t>
            </w:r>
          </w:p>
        </w:tc>
        <w:tc>
          <w:tcPr>
            <w:tcW w:w="2160" w:type="dxa"/>
          </w:tcPr>
          <w:p w:rsidR="0018463D" w:rsidRPr="00AF558E" w:rsidRDefault="0018463D" w:rsidP="00AF558E">
            <w:pPr>
              <w:autoSpaceDE w:val="0"/>
              <w:autoSpaceDN w:val="0"/>
              <w:adjustRightInd w:val="0"/>
              <w:rPr>
                <w:rFonts w:ascii="Times New Roman" w:hAnsi="Times New Roman" w:cs="Times New Roman"/>
              </w:rPr>
            </w:pPr>
            <w:r w:rsidRPr="00AF558E">
              <w:rPr>
                <w:rFonts w:ascii="Times New Roman" w:hAnsi="Times New Roman" w:cs="Times New Roman"/>
              </w:rPr>
              <w:t>Minimal conversion of natural habitat</w:t>
            </w:r>
            <w:r w:rsidR="00715F42" w:rsidRPr="00AF558E">
              <w:rPr>
                <w:rFonts w:ascii="Times New Roman" w:hAnsi="Times New Roman" w:cs="Times New Roman"/>
              </w:rPr>
              <w:t>s</w:t>
            </w:r>
          </w:p>
        </w:tc>
        <w:tc>
          <w:tcPr>
            <w:tcW w:w="1980" w:type="dxa"/>
          </w:tcPr>
          <w:p w:rsidR="0018463D" w:rsidRPr="00AF558E" w:rsidRDefault="0018463D" w:rsidP="00AF558E">
            <w:pPr>
              <w:autoSpaceDE w:val="0"/>
              <w:autoSpaceDN w:val="0"/>
              <w:adjustRightInd w:val="0"/>
              <w:rPr>
                <w:rFonts w:ascii="Times New Roman" w:hAnsi="Times New Roman" w:cs="Times New Roman"/>
              </w:rPr>
            </w:pPr>
            <w:r w:rsidRPr="00AF558E">
              <w:rPr>
                <w:rFonts w:ascii="Times New Roman" w:hAnsi="Times New Roman" w:cs="Times New Roman"/>
              </w:rPr>
              <w:t xml:space="preserve">Habitat </w:t>
            </w:r>
            <w:r w:rsidR="002235E4" w:rsidRPr="00AF558E">
              <w:rPr>
                <w:rFonts w:ascii="Times New Roman" w:hAnsi="Times New Roman" w:cs="Times New Roman"/>
              </w:rPr>
              <w:t xml:space="preserve">retention and post development restoration </w:t>
            </w:r>
          </w:p>
        </w:tc>
        <w:tc>
          <w:tcPr>
            <w:tcW w:w="2250" w:type="dxa"/>
          </w:tcPr>
          <w:p w:rsidR="0081669B" w:rsidRDefault="0081669B" w:rsidP="00AF558E">
            <w:pPr>
              <w:autoSpaceDE w:val="0"/>
              <w:autoSpaceDN w:val="0"/>
              <w:adjustRightInd w:val="0"/>
              <w:rPr>
                <w:rFonts w:ascii="Times New Roman" w:hAnsi="Times New Roman" w:cs="Times New Roman"/>
              </w:rPr>
            </w:pPr>
            <w:r>
              <w:rPr>
                <w:rFonts w:ascii="Times New Roman" w:hAnsi="Times New Roman" w:cs="Times New Roman"/>
              </w:rPr>
              <w:t>Avoid to the extent possible impacts on natural habitats</w:t>
            </w:r>
          </w:p>
          <w:p w:rsidR="0081669B" w:rsidRDefault="0081669B" w:rsidP="00AF558E">
            <w:pPr>
              <w:autoSpaceDE w:val="0"/>
              <w:autoSpaceDN w:val="0"/>
              <w:adjustRightInd w:val="0"/>
              <w:rPr>
                <w:rFonts w:ascii="Times New Roman" w:hAnsi="Times New Roman" w:cs="Times New Roman"/>
              </w:rPr>
            </w:pPr>
            <w:r>
              <w:rPr>
                <w:rFonts w:ascii="Times New Roman" w:hAnsi="Times New Roman" w:cs="Times New Roman"/>
              </w:rPr>
              <w:t xml:space="preserve">Where activities may affect natural habitats, ensure that mitigation measures (such as waste management plans, fencing to avoid induced impacts, signage, efforts to ensure animals may migrate safely, monitoring) are put in place </w:t>
            </w:r>
          </w:p>
          <w:p w:rsidR="0018463D" w:rsidRPr="00AF558E" w:rsidRDefault="002235E4" w:rsidP="00AF558E">
            <w:pPr>
              <w:autoSpaceDE w:val="0"/>
              <w:autoSpaceDN w:val="0"/>
              <w:adjustRightInd w:val="0"/>
              <w:rPr>
                <w:rFonts w:ascii="Times New Roman" w:hAnsi="Times New Roman" w:cs="Times New Roman"/>
              </w:rPr>
            </w:pPr>
            <w:r w:rsidRPr="00AF558E">
              <w:rPr>
                <w:rFonts w:ascii="Times New Roman" w:hAnsi="Times New Roman" w:cs="Times New Roman"/>
              </w:rPr>
              <w:t>Ensure adequate protection during retention and that the post development is properly carried out</w:t>
            </w:r>
          </w:p>
        </w:tc>
        <w:tc>
          <w:tcPr>
            <w:tcW w:w="1980" w:type="dxa"/>
          </w:tcPr>
          <w:p w:rsidR="002235E4" w:rsidRPr="00AF558E" w:rsidRDefault="002235E4" w:rsidP="00AF558E">
            <w:pPr>
              <w:autoSpaceDE w:val="0"/>
              <w:autoSpaceDN w:val="0"/>
              <w:adjustRightInd w:val="0"/>
              <w:rPr>
                <w:rFonts w:ascii="Times New Roman" w:hAnsi="Times New Roman" w:cs="Times New Roman"/>
              </w:rPr>
            </w:pPr>
            <w:r w:rsidRPr="00AF558E">
              <w:rPr>
                <w:rFonts w:ascii="Times New Roman" w:hAnsi="Times New Roman" w:cs="Times New Roman"/>
              </w:rPr>
              <w:t>- SA, CPMC, LGRC</w:t>
            </w:r>
          </w:p>
          <w:p w:rsidR="002235E4" w:rsidRPr="00AF558E" w:rsidRDefault="002235E4" w:rsidP="00AF558E">
            <w:pPr>
              <w:autoSpaceDE w:val="0"/>
              <w:autoSpaceDN w:val="0"/>
              <w:adjustRightInd w:val="0"/>
              <w:rPr>
                <w:rFonts w:ascii="Times New Roman" w:hAnsi="Times New Roman" w:cs="Times New Roman"/>
              </w:rPr>
            </w:pPr>
            <w:r w:rsidRPr="00AF558E">
              <w:rPr>
                <w:rFonts w:ascii="Times New Roman" w:hAnsi="Times New Roman" w:cs="Times New Roman"/>
              </w:rPr>
              <w:t>- Commissioner for Environment</w:t>
            </w:r>
          </w:p>
          <w:p w:rsidR="0018463D" w:rsidRPr="00AF558E" w:rsidRDefault="0018463D" w:rsidP="00AF558E">
            <w:pPr>
              <w:autoSpaceDE w:val="0"/>
              <w:autoSpaceDN w:val="0"/>
              <w:adjustRightInd w:val="0"/>
              <w:rPr>
                <w:rFonts w:ascii="Times New Roman" w:hAnsi="Times New Roman" w:cs="Times New Roman"/>
              </w:rPr>
            </w:pPr>
          </w:p>
          <w:p w:rsidR="002235E4" w:rsidRPr="00AF558E" w:rsidRDefault="002235E4" w:rsidP="00AF558E">
            <w:pPr>
              <w:autoSpaceDE w:val="0"/>
              <w:autoSpaceDN w:val="0"/>
              <w:adjustRightInd w:val="0"/>
              <w:rPr>
                <w:rFonts w:ascii="Times New Roman" w:hAnsi="Times New Roman" w:cs="Times New Roman"/>
              </w:rPr>
            </w:pPr>
          </w:p>
        </w:tc>
        <w:tc>
          <w:tcPr>
            <w:tcW w:w="2250" w:type="dxa"/>
          </w:tcPr>
          <w:p w:rsidR="0018463D" w:rsidRPr="00AF558E" w:rsidRDefault="002235E4" w:rsidP="00AF558E">
            <w:pPr>
              <w:autoSpaceDE w:val="0"/>
              <w:autoSpaceDN w:val="0"/>
              <w:adjustRightInd w:val="0"/>
              <w:rPr>
                <w:rFonts w:ascii="Times New Roman" w:hAnsi="Times New Roman" w:cs="Times New Roman"/>
              </w:rPr>
            </w:pPr>
            <w:r w:rsidRPr="00AF558E">
              <w:rPr>
                <w:rFonts w:ascii="Times New Roman" w:hAnsi="Times New Roman" w:cs="Times New Roman"/>
              </w:rPr>
              <w:t>Activities to include pre-construction, during construction and post construction</w:t>
            </w:r>
          </w:p>
        </w:tc>
        <w:tc>
          <w:tcPr>
            <w:tcW w:w="2430" w:type="dxa"/>
          </w:tcPr>
          <w:p w:rsidR="002235E4" w:rsidRPr="00AF558E" w:rsidRDefault="002235E4" w:rsidP="00AF558E">
            <w:pPr>
              <w:autoSpaceDE w:val="0"/>
              <w:autoSpaceDN w:val="0"/>
              <w:adjustRightInd w:val="0"/>
              <w:rPr>
                <w:rFonts w:ascii="Times New Roman" w:hAnsi="Times New Roman" w:cs="Times New Roman"/>
              </w:rPr>
            </w:pPr>
            <w:r w:rsidRPr="00AF558E">
              <w:rPr>
                <w:rFonts w:ascii="Times New Roman" w:hAnsi="Times New Roman" w:cs="Times New Roman"/>
              </w:rPr>
              <w:t>Included in subproject budget</w:t>
            </w:r>
          </w:p>
          <w:p w:rsidR="0018463D" w:rsidRPr="00AF558E" w:rsidRDefault="0018463D" w:rsidP="00AF558E">
            <w:pPr>
              <w:autoSpaceDE w:val="0"/>
              <w:autoSpaceDN w:val="0"/>
              <w:adjustRightInd w:val="0"/>
              <w:rPr>
                <w:rFonts w:ascii="Times New Roman" w:hAnsi="Times New Roman" w:cs="Times New Roman"/>
              </w:rPr>
            </w:pPr>
          </w:p>
        </w:tc>
      </w:tr>
    </w:tbl>
    <w:p w:rsidR="00195C3E" w:rsidRPr="00AF558E" w:rsidRDefault="00195C3E" w:rsidP="00AF558E">
      <w:pPr>
        <w:autoSpaceDE w:val="0"/>
        <w:autoSpaceDN w:val="0"/>
        <w:adjustRightInd w:val="0"/>
        <w:spacing w:after="0" w:line="240" w:lineRule="auto"/>
        <w:rPr>
          <w:rFonts w:ascii="Times New Roman" w:hAnsi="Times New Roman" w:cs="Times New Roman"/>
          <w:b/>
          <w:bCs/>
        </w:rPr>
      </w:pPr>
    </w:p>
    <w:p w:rsidR="00195C3E" w:rsidRPr="00AF558E" w:rsidRDefault="00195C3E" w:rsidP="00AF558E">
      <w:pPr>
        <w:autoSpaceDE w:val="0"/>
        <w:autoSpaceDN w:val="0"/>
        <w:adjustRightInd w:val="0"/>
        <w:spacing w:after="0" w:line="240" w:lineRule="auto"/>
        <w:rPr>
          <w:rFonts w:ascii="Times New Roman" w:hAnsi="Times New Roman" w:cs="Times New Roman"/>
          <w:b/>
          <w:bCs/>
        </w:rPr>
      </w:pPr>
    </w:p>
    <w:p w:rsidR="00195C3E" w:rsidRPr="00AF558E" w:rsidRDefault="00195C3E" w:rsidP="00AF558E">
      <w:pPr>
        <w:spacing w:line="240" w:lineRule="auto"/>
        <w:rPr>
          <w:rFonts w:ascii="Times New Roman" w:hAnsi="Times New Roman" w:cs="Times New Roman"/>
          <w:b/>
          <w:bCs/>
        </w:rPr>
      </w:pPr>
      <w:r w:rsidRPr="00AF558E">
        <w:rPr>
          <w:rFonts w:ascii="Times New Roman" w:hAnsi="Times New Roman" w:cs="Times New Roman"/>
          <w:b/>
          <w:bCs/>
        </w:rPr>
        <w:br w:type="page"/>
      </w:r>
    </w:p>
    <w:p w:rsidR="00195C3E" w:rsidRPr="00AF558E" w:rsidRDefault="00195C3E" w:rsidP="00AF558E">
      <w:pPr>
        <w:autoSpaceDE w:val="0"/>
        <w:autoSpaceDN w:val="0"/>
        <w:adjustRightInd w:val="0"/>
        <w:spacing w:after="0" w:line="240" w:lineRule="auto"/>
        <w:rPr>
          <w:rFonts w:ascii="Times New Roman" w:hAnsi="Times New Roman" w:cs="Times New Roman"/>
          <w:b/>
          <w:bCs/>
        </w:rPr>
        <w:sectPr w:rsidR="00195C3E" w:rsidRPr="00AF558E" w:rsidSect="0039172E">
          <w:pgSz w:w="15840" w:h="12240" w:orient="landscape"/>
          <w:pgMar w:top="1440" w:right="1440" w:bottom="1440" w:left="1440" w:header="720" w:footer="720" w:gutter="0"/>
          <w:cols w:space="720"/>
          <w:docGrid w:linePitch="360"/>
        </w:sectPr>
      </w:pPr>
    </w:p>
    <w:p w:rsidR="00195C3E" w:rsidRPr="00AF558E" w:rsidRDefault="00195C3E" w:rsidP="00AF558E">
      <w:pPr>
        <w:autoSpaceDE w:val="0"/>
        <w:autoSpaceDN w:val="0"/>
        <w:adjustRightInd w:val="0"/>
        <w:spacing w:after="0" w:line="240" w:lineRule="auto"/>
        <w:jc w:val="center"/>
        <w:rPr>
          <w:rFonts w:ascii="Times New Roman" w:hAnsi="Times New Roman" w:cs="Times New Roman"/>
          <w:b/>
          <w:bCs/>
        </w:rPr>
      </w:pPr>
      <w:r w:rsidRPr="00AF558E">
        <w:rPr>
          <w:rFonts w:ascii="Times New Roman" w:hAnsi="Times New Roman" w:cs="Times New Roman"/>
          <w:b/>
          <w:bCs/>
        </w:rPr>
        <w:t xml:space="preserve">-Annex </w:t>
      </w:r>
      <w:r w:rsidR="003C704E" w:rsidRPr="00AF558E">
        <w:rPr>
          <w:rFonts w:ascii="Times New Roman" w:hAnsi="Times New Roman" w:cs="Times New Roman"/>
          <w:b/>
          <w:bCs/>
        </w:rPr>
        <w:t>6</w:t>
      </w:r>
      <w:r w:rsidRPr="00AF558E">
        <w:rPr>
          <w:rFonts w:ascii="Times New Roman" w:hAnsi="Times New Roman" w:cs="Times New Roman"/>
          <w:b/>
          <w:bCs/>
        </w:rPr>
        <w:t>-</w:t>
      </w:r>
    </w:p>
    <w:p w:rsidR="00195C3E" w:rsidRPr="00AF558E" w:rsidRDefault="00237A99" w:rsidP="00AF558E">
      <w:pPr>
        <w:autoSpaceDE w:val="0"/>
        <w:autoSpaceDN w:val="0"/>
        <w:adjustRightInd w:val="0"/>
        <w:spacing w:after="0" w:line="240" w:lineRule="auto"/>
        <w:jc w:val="center"/>
        <w:rPr>
          <w:rFonts w:ascii="Times New Roman" w:hAnsi="Times New Roman" w:cs="Times New Roman"/>
          <w:b/>
          <w:bCs/>
        </w:rPr>
      </w:pPr>
      <w:r w:rsidRPr="00AF558E">
        <w:rPr>
          <w:rFonts w:ascii="Times New Roman" w:hAnsi="Times New Roman" w:cs="Times New Roman"/>
          <w:b/>
          <w:bCs/>
        </w:rPr>
        <w:t>Component 4</w:t>
      </w:r>
      <w:r w:rsidR="00195C3E" w:rsidRPr="00AF558E">
        <w:rPr>
          <w:rFonts w:ascii="Times New Roman" w:hAnsi="Times New Roman" w:cs="Times New Roman"/>
          <w:b/>
          <w:bCs/>
        </w:rPr>
        <w:t xml:space="preserve"> Program Assessment</w:t>
      </w:r>
    </w:p>
    <w:p w:rsidR="00195C3E" w:rsidRPr="00AF558E" w:rsidRDefault="00195C3E" w:rsidP="00AF558E">
      <w:pPr>
        <w:autoSpaceDE w:val="0"/>
        <w:autoSpaceDN w:val="0"/>
        <w:adjustRightInd w:val="0"/>
        <w:spacing w:after="0" w:line="240" w:lineRule="auto"/>
        <w:rPr>
          <w:rFonts w:ascii="Times New Roman" w:hAnsi="Times New Roman" w:cs="Times New Roman"/>
        </w:rPr>
      </w:pPr>
    </w:p>
    <w:p w:rsidR="00195C3E" w:rsidRPr="00AF558E" w:rsidRDefault="00195C3E" w:rsidP="00AF558E">
      <w:pPr>
        <w:autoSpaceDE w:val="0"/>
        <w:autoSpaceDN w:val="0"/>
        <w:adjustRightInd w:val="0"/>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2394"/>
        <w:gridCol w:w="2394"/>
        <w:gridCol w:w="2394"/>
        <w:gridCol w:w="2394"/>
      </w:tblGrid>
      <w:tr w:rsidR="00195C3E" w:rsidRPr="00AF558E" w:rsidTr="0039172E">
        <w:tc>
          <w:tcPr>
            <w:tcW w:w="9576" w:type="dxa"/>
            <w:gridSpan w:val="4"/>
          </w:tcPr>
          <w:p w:rsidR="00195C3E" w:rsidRPr="00AF558E" w:rsidRDefault="00195C3E" w:rsidP="00AF558E">
            <w:pPr>
              <w:autoSpaceDE w:val="0"/>
              <w:autoSpaceDN w:val="0"/>
              <w:adjustRightInd w:val="0"/>
              <w:jc w:val="center"/>
              <w:rPr>
                <w:rFonts w:ascii="Times New Roman" w:hAnsi="Times New Roman" w:cs="Times New Roman"/>
              </w:rPr>
            </w:pPr>
            <w:r w:rsidRPr="00AF558E">
              <w:rPr>
                <w:rFonts w:ascii="Times New Roman" w:hAnsi="Times New Roman" w:cs="Times New Roman"/>
              </w:rPr>
              <w:t>Summary of Program Assessment</w:t>
            </w:r>
          </w:p>
        </w:tc>
      </w:tr>
      <w:tr w:rsidR="00195C3E" w:rsidRPr="00AF558E" w:rsidTr="0039172E">
        <w:tc>
          <w:tcPr>
            <w:tcW w:w="2394" w:type="dxa"/>
          </w:tcPr>
          <w:p w:rsidR="00195C3E" w:rsidRPr="00AF558E" w:rsidRDefault="00237A99" w:rsidP="00AF558E">
            <w:pPr>
              <w:autoSpaceDE w:val="0"/>
              <w:autoSpaceDN w:val="0"/>
              <w:adjustRightInd w:val="0"/>
              <w:jc w:val="center"/>
              <w:rPr>
                <w:rFonts w:ascii="Times New Roman" w:hAnsi="Times New Roman" w:cs="Times New Roman"/>
              </w:rPr>
            </w:pPr>
            <w:r w:rsidRPr="00AF558E">
              <w:rPr>
                <w:rFonts w:ascii="Times New Roman" w:hAnsi="Times New Roman" w:cs="Times New Roman"/>
              </w:rPr>
              <w:t xml:space="preserve">Component 4 </w:t>
            </w:r>
          </w:p>
        </w:tc>
        <w:tc>
          <w:tcPr>
            <w:tcW w:w="7182" w:type="dxa"/>
            <w:gridSpan w:val="3"/>
          </w:tcPr>
          <w:p w:rsidR="00195C3E" w:rsidRPr="00AF558E" w:rsidRDefault="00195C3E" w:rsidP="00AF558E">
            <w:pPr>
              <w:autoSpaceDE w:val="0"/>
              <w:autoSpaceDN w:val="0"/>
              <w:adjustRightInd w:val="0"/>
              <w:jc w:val="center"/>
              <w:rPr>
                <w:rFonts w:ascii="Times New Roman" w:hAnsi="Times New Roman" w:cs="Times New Roman"/>
              </w:rPr>
            </w:pPr>
            <w:r w:rsidRPr="00AF558E">
              <w:rPr>
                <w:rFonts w:ascii="Times New Roman" w:hAnsi="Times New Roman" w:cs="Times New Roman"/>
              </w:rPr>
              <w:t>Safety net Programs</w:t>
            </w:r>
          </w:p>
          <w:p w:rsidR="00195C3E" w:rsidRPr="00AF558E" w:rsidRDefault="00195C3E" w:rsidP="00AF558E">
            <w:pPr>
              <w:autoSpaceDE w:val="0"/>
              <w:autoSpaceDN w:val="0"/>
              <w:adjustRightInd w:val="0"/>
              <w:jc w:val="center"/>
              <w:rPr>
                <w:rFonts w:ascii="Times New Roman" w:hAnsi="Times New Roman" w:cs="Times New Roman"/>
              </w:rPr>
            </w:pPr>
          </w:p>
        </w:tc>
      </w:tr>
      <w:tr w:rsidR="00195C3E" w:rsidRPr="00AF558E" w:rsidTr="0039172E">
        <w:tc>
          <w:tcPr>
            <w:tcW w:w="2394" w:type="dxa"/>
          </w:tcPr>
          <w:p w:rsidR="00195C3E" w:rsidRPr="00AF558E" w:rsidRDefault="00195C3E" w:rsidP="00AF558E">
            <w:pPr>
              <w:autoSpaceDE w:val="0"/>
              <w:autoSpaceDN w:val="0"/>
              <w:adjustRightInd w:val="0"/>
              <w:jc w:val="center"/>
              <w:rPr>
                <w:rFonts w:ascii="Times New Roman" w:hAnsi="Times New Roman" w:cs="Times New Roman"/>
              </w:rPr>
            </w:pPr>
          </w:p>
        </w:tc>
        <w:tc>
          <w:tcPr>
            <w:tcW w:w="2394" w:type="dxa"/>
          </w:tcPr>
          <w:p w:rsidR="00195C3E" w:rsidRPr="00AF558E" w:rsidRDefault="00195C3E" w:rsidP="00AF558E">
            <w:pPr>
              <w:autoSpaceDE w:val="0"/>
              <w:autoSpaceDN w:val="0"/>
              <w:adjustRightInd w:val="0"/>
              <w:jc w:val="center"/>
              <w:rPr>
                <w:rFonts w:ascii="Times New Roman" w:hAnsi="Times New Roman" w:cs="Times New Roman"/>
              </w:rPr>
            </w:pPr>
            <w:r w:rsidRPr="00AF558E">
              <w:rPr>
                <w:rFonts w:ascii="Times New Roman" w:hAnsi="Times New Roman" w:cs="Times New Roman"/>
              </w:rPr>
              <w:t>Micro credit</w:t>
            </w:r>
          </w:p>
          <w:p w:rsidR="00195C3E" w:rsidRPr="00AF558E" w:rsidRDefault="00195C3E" w:rsidP="00AF558E">
            <w:pPr>
              <w:autoSpaceDE w:val="0"/>
              <w:autoSpaceDN w:val="0"/>
              <w:adjustRightInd w:val="0"/>
              <w:jc w:val="center"/>
              <w:rPr>
                <w:rFonts w:ascii="Times New Roman" w:hAnsi="Times New Roman" w:cs="Times New Roman"/>
              </w:rPr>
            </w:pPr>
            <w:r w:rsidRPr="00AF558E">
              <w:rPr>
                <w:rFonts w:ascii="Times New Roman" w:hAnsi="Times New Roman" w:cs="Times New Roman"/>
              </w:rPr>
              <w:t>Enterprises</w:t>
            </w:r>
          </w:p>
          <w:p w:rsidR="00195C3E" w:rsidRPr="00AF558E" w:rsidRDefault="00195C3E" w:rsidP="00AF558E">
            <w:pPr>
              <w:autoSpaceDE w:val="0"/>
              <w:autoSpaceDN w:val="0"/>
              <w:adjustRightInd w:val="0"/>
              <w:jc w:val="center"/>
              <w:rPr>
                <w:rFonts w:ascii="Times New Roman" w:hAnsi="Times New Roman" w:cs="Times New Roman"/>
              </w:rPr>
            </w:pPr>
          </w:p>
        </w:tc>
        <w:tc>
          <w:tcPr>
            <w:tcW w:w="2394" w:type="dxa"/>
          </w:tcPr>
          <w:p w:rsidR="00195C3E" w:rsidRPr="00AF558E" w:rsidRDefault="00195C3E" w:rsidP="00AF558E">
            <w:pPr>
              <w:autoSpaceDE w:val="0"/>
              <w:autoSpaceDN w:val="0"/>
              <w:adjustRightInd w:val="0"/>
              <w:jc w:val="center"/>
              <w:rPr>
                <w:rFonts w:ascii="Times New Roman" w:hAnsi="Times New Roman" w:cs="Times New Roman"/>
              </w:rPr>
            </w:pPr>
            <w:r w:rsidRPr="00AF558E">
              <w:rPr>
                <w:rFonts w:ascii="Times New Roman" w:hAnsi="Times New Roman" w:cs="Times New Roman"/>
              </w:rPr>
              <w:t>Orphanage</w:t>
            </w:r>
          </w:p>
          <w:p w:rsidR="00195C3E" w:rsidRPr="00AF558E" w:rsidRDefault="00195C3E" w:rsidP="00AF558E">
            <w:pPr>
              <w:autoSpaceDE w:val="0"/>
              <w:autoSpaceDN w:val="0"/>
              <w:adjustRightInd w:val="0"/>
              <w:jc w:val="center"/>
              <w:rPr>
                <w:rFonts w:ascii="Times New Roman" w:hAnsi="Times New Roman" w:cs="Times New Roman"/>
              </w:rPr>
            </w:pPr>
            <w:r w:rsidRPr="00AF558E">
              <w:rPr>
                <w:rFonts w:ascii="Times New Roman" w:hAnsi="Times New Roman" w:cs="Times New Roman"/>
              </w:rPr>
              <w:t>Program</w:t>
            </w:r>
          </w:p>
        </w:tc>
        <w:tc>
          <w:tcPr>
            <w:tcW w:w="2394" w:type="dxa"/>
          </w:tcPr>
          <w:p w:rsidR="00195C3E" w:rsidRPr="00AF558E" w:rsidRDefault="00195C3E" w:rsidP="00AF558E">
            <w:pPr>
              <w:autoSpaceDE w:val="0"/>
              <w:autoSpaceDN w:val="0"/>
              <w:adjustRightInd w:val="0"/>
              <w:jc w:val="center"/>
              <w:rPr>
                <w:rFonts w:ascii="Times New Roman" w:hAnsi="Times New Roman" w:cs="Times New Roman"/>
              </w:rPr>
            </w:pPr>
            <w:r w:rsidRPr="00AF558E">
              <w:rPr>
                <w:rFonts w:ascii="Times New Roman" w:hAnsi="Times New Roman" w:cs="Times New Roman"/>
              </w:rPr>
              <w:t>Disabled skill acquisition</w:t>
            </w:r>
          </w:p>
          <w:p w:rsidR="00195C3E" w:rsidRPr="00AF558E" w:rsidRDefault="00195C3E" w:rsidP="00AF558E">
            <w:pPr>
              <w:autoSpaceDE w:val="0"/>
              <w:autoSpaceDN w:val="0"/>
              <w:adjustRightInd w:val="0"/>
              <w:jc w:val="center"/>
              <w:rPr>
                <w:rFonts w:ascii="Times New Roman" w:hAnsi="Times New Roman" w:cs="Times New Roman"/>
              </w:rPr>
            </w:pPr>
            <w:r w:rsidRPr="00AF558E">
              <w:rPr>
                <w:rFonts w:ascii="Times New Roman" w:hAnsi="Times New Roman" w:cs="Times New Roman"/>
              </w:rPr>
              <w:t>Centre</w:t>
            </w:r>
          </w:p>
        </w:tc>
      </w:tr>
      <w:tr w:rsidR="00195C3E" w:rsidRPr="00AF558E" w:rsidTr="0039172E">
        <w:tc>
          <w:tcPr>
            <w:tcW w:w="2394" w:type="dxa"/>
          </w:tcPr>
          <w:p w:rsidR="00195C3E" w:rsidRPr="00AF558E" w:rsidRDefault="00195C3E" w:rsidP="00AF558E">
            <w:pPr>
              <w:autoSpaceDE w:val="0"/>
              <w:autoSpaceDN w:val="0"/>
              <w:adjustRightInd w:val="0"/>
              <w:rPr>
                <w:rFonts w:ascii="Times New Roman" w:hAnsi="Times New Roman" w:cs="Times New Roman"/>
              </w:rPr>
            </w:pPr>
            <w:r w:rsidRPr="00AF558E">
              <w:rPr>
                <w:rFonts w:ascii="Times New Roman" w:hAnsi="Times New Roman" w:cs="Times New Roman"/>
              </w:rPr>
              <w:t>Administrative</w:t>
            </w:r>
          </w:p>
          <w:p w:rsidR="00195C3E" w:rsidRPr="00AF558E" w:rsidRDefault="00195C3E" w:rsidP="00AF558E">
            <w:pPr>
              <w:autoSpaceDE w:val="0"/>
              <w:autoSpaceDN w:val="0"/>
              <w:adjustRightInd w:val="0"/>
              <w:rPr>
                <w:rFonts w:ascii="Times New Roman" w:hAnsi="Times New Roman" w:cs="Times New Roman"/>
              </w:rPr>
            </w:pPr>
            <w:r w:rsidRPr="00AF558E">
              <w:rPr>
                <w:rFonts w:ascii="Times New Roman" w:hAnsi="Times New Roman" w:cs="Times New Roman"/>
              </w:rPr>
              <w:t>Facility</w:t>
            </w:r>
          </w:p>
        </w:tc>
        <w:tc>
          <w:tcPr>
            <w:tcW w:w="2394" w:type="dxa"/>
          </w:tcPr>
          <w:p w:rsidR="00195C3E" w:rsidRPr="00AF558E" w:rsidRDefault="00195C3E" w:rsidP="00AF558E">
            <w:pPr>
              <w:autoSpaceDE w:val="0"/>
              <w:autoSpaceDN w:val="0"/>
              <w:adjustRightInd w:val="0"/>
              <w:rPr>
                <w:rFonts w:ascii="Times New Roman" w:hAnsi="Times New Roman" w:cs="Times New Roman"/>
              </w:rPr>
            </w:pPr>
            <w:r w:rsidRPr="00AF558E">
              <w:rPr>
                <w:rFonts w:ascii="Times New Roman" w:hAnsi="Times New Roman" w:cs="Times New Roman"/>
              </w:rPr>
              <w:t>Demanding, usually</w:t>
            </w:r>
          </w:p>
          <w:p w:rsidR="00195C3E" w:rsidRPr="00AF558E" w:rsidRDefault="00195C3E" w:rsidP="00AF558E">
            <w:pPr>
              <w:autoSpaceDE w:val="0"/>
              <w:autoSpaceDN w:val="0"/>
              <w:adjustRightInd w:val="0"/>
              <w:rPr>
                <w:rFonts w:ascii="Times New Roman" w:hAnsi="Times New Roman" w:cs="Times New Roman"/>
              </w:rPr>
            </w:pPr>
            <w:r w:rsidRPr="00AF558E">
              <w:rPr>
                <w:rFonts w:ascii="Times New Roman" w:hAnsi="Times New Roman" w:cs="Times New Roman"/>
              </w:rPr>
              <w:t>successful on small scale</w:t>
            </w:r>
          </w:p>
        </w:tc>
        <w:tc>
          <w:tcPr>
            <w:tcW w:w="2394" w:type="dxa"/>
          </w:tcPr>
          <w:p w:rsidR="00195C3E" w:rsidRPr="00AF558E" w:rsidRDefault="00195C3E" w:rsidP="00AF558E">
            <w:pPr>
              <w:autoSpaceDE w:val="0"/>
              <w:autoSpaceDN w:val="0"/>
              <w:adjustRightInd w:val="0"/>
              <w:rPr>
                <w:rFonts w:ascii="Times New Roman" w:hAnsi="Times New Roman" w:cs="Times New Roman"/>
              </w:rPr>
            </w:pPr>
          </w:p>
        </w:tc>
        <w:tc>
          <w:tcPr>
            <w:tcW w:w="2394" w:type="dxa"/>
          </w:tcPr>
          <w:p w:rsidR="00195C3E" w:rsidRPr="00AF558E" w:rsidRDefault="00195C3E" w:rsidP="00AF558E">
            <w:pPr>
              <w:autoSpaceDE w:val="0"/>
              <w:autoSpaceDN w:val="0"/>
              <w:adjustRightInd w:val="0"/>
              <w:rPr>
                <w:rFonts w:ascii="Times New Roman" w:hAnsi="Times New Roman" w:cs="Times New Roman"/>
              </w:rPr>
            </w:pPr>
          </w:p>
        </w:tc>
      </w:tr>
      <w:tr w:rsidR="00195C3E" w:rsidRPr="00AF558E" w:rsidTr="0039172E">
        <w:tc>
          <w:tcPr>
            <w:tcW w:w="2394" w:type="dxa"/>
          </w:tcPr>
          <w:p w:rsidR="00195C3E" w:rsidRPr="00AF558E" w:rsidRDefault="00195C3E" w:rsidP="00AF558E">
            <w:pPr>
              <w:autoSpaceDE w:val="0"/>
              <w:autoSpaceDN w:val="0"/>
              <w:adjustRightInd w:val="0"/>
              <w:rPr>
                <w:rFonts w:ascii="Times New Roman" w:hAnsi="Times New Roman" w:cs="Times New Roman"/>
              </w:rPr>
            </w:pPr>
            <w:r w:rsidRPr="00AF558E">
              <w:rPr>
                <w:rFonts w:ascii="Times New Roman" w:hAnsi="Times New Roman" w:cs="Times New Roman"/>
              </w:rPr>
              <w:t>Political</w:t>
            </w:r>
          </w:p>
          <w:p w:rsidR="00195C3E" w:rsidRPr="00AF558E" w:rsidRDefault="00195C3E" w:rsidP="00AF558E">
            <w:pPr>
              <w:autoSpaceDE w:val="0"/>
              <w:autoSpaceDN w:val="0"/>
              <w:adjustRightInd w:val="0"/>
              <w:rPr>
                <w:rFonts w:ascii="Times New Roman" w:hAnsi="Times New Roman" w:cs="Times New Roman"/>
              </w:rPr>
            </w:pPr>
            <w:r w:rsidRPr="00AF558E">
              <w:rPr>
                <w:rFonts w:ascii="Times New Roman" w:hAnsi="Times New Roman" w:cs="Times New Roman"/>
              </w:rPr>
              <w:t>Feasibility</w:t>
            </w:r>
          </w:p>
        </w:tc>
        <w:tc>
          <w:tcPr>
            <w:tcW w:w="2394" w:type="dxa"/>
          </w:tcPr>
          <w:p w:rsidR="00195C3E" w:rsidRPr="00AF558E" w:rsidRDefault="00195C3E" w:rsidP="00AF558E">
            <w:pPr>
              <w:autoSpaceDE w:val="0"/>
              <w:autoSpaceDN w:val="0"/>
              <w:adjustRightInd w:val="0"/>
              <w:rPr>
                <w:rFonts w:ascii="Times New Roman" w:hAnsi="Times New Roman" w:cs="Times New Roman"/>
              </w:rPr>
            </w:pPr>
            <w:r w:rsidRPr="00AF558E">
              <w:rPr>
                <w:rFonts w:ascii="Times New Roman" w:hAnsi="Times New Roman" w:cs="Times New Roman"/>
              </w:rPr>
              <w:t>Good</w:t>
            </w:r>
          </w:p>
          <w:p w:rsidR="00195C3E" w:rsidRPr="00AF558E" w:rsidRDefault="00195C3E" w:rsidP="00AF558E">
            <w:pPr>
              <w:autoSpaceDE w:val="0"/>
              <w:autoSpaceDN w:val="0"/>
              <w:adjustRightInd w:val="0"/>
              <w:rPr>
                <w:rFonts w:ascii="Times New Roman" w:hAnsi="Times New Roman" w:cs="Times New Roman"/>
              </w:rPr>
            </w:pPr>
          </w:p>
        </w:tc>
        <w:tc>
          <w:tcPr>
            <w:tcW w:w="2394" w:type="dxa"/>
          </w:tcPr>
          <w:p w:rsidR="00195C3E" w:rsidRPr="00AF558E" w:rsidRDefault="00195C3E" w:rsidP="00AF558E">
            <w:pPr>
              <w:autoSpaceDE w:val="0"/>
              <w:autoSpaceDN w:val="0"/>
              <w:adjustRightInd w:val="0"/>
              <w:rPr>
                <w:rFonts w:ascii="Times New Roman" w:hAnsi="Times New Roman" w:cs="Times New Roman"/>
              </w:rPr>
            </w:pPr>
          </w:p>
        </w:tc>
        <w:tc>
          <w:tcPr>
            <w:tcW w:w="2394" w:type="dxa"/>
          </w:tcPr>
          <w:p w:rsidR="00195C3E" w:rsidRPr="00AF558E" w:rsidRDefault="00195C3E" w:rsidP="00AF558E">
            <w:pPr>
              <w:autoSpaceDE w:val="0"/>
              <w:autoSpaceDN w:val="0"/>
              <w:adjustRightInd w:val="0"/>
              <w:rPr>
                <w:rFonts w:ascii="Times New Roman" w:hAnsi="Times New Roman" w:cs="Times New Roman"/>
              </w:rPr>
            </w:pPr>
          </w:p>
        </w:tc>
      </w:tr>
      <w:tr w:rsidR="00195C3E" w:rsidRPr="00AF558E" w:rsidTr="0039172E">
        <w:tc>
          <w:tcPr>
            <w:tcW w:w="2394" w:type="dxa"/>
          </w:tcPr>
          <w:p w:rsidR="00195C3E" w:rsidRPr="00AF558E" w:rsidRDefault="00195C3E" w:rsidP="00AF558E">
            <w:pPr>
              <w:autoSpaceDE w:val="0"/>
              <w:autoSpaceDN w:val="0"/>
              <w:adjustRightInd w:val="0"/>
              <w:rPr>
                <w:rFonts w:ascii="Times New Roman" w:hAnsi="Times New Roman" w:cs="Times New Roman"/>
              </w:rPr>
            </w:pPr>
            <w:r w:rsidRPr="00AF558E">
              <w:rPr>
                <w:rFonts w:ascii="Times New Roman" w:hAnsi="Times New Roman" w:cs="Times New Roman"/>
              </w:rPr>
              <w:t>Collateral</w:t>
            </w:r>
          </w:p>
          <w:p w:rsidR="00195C3E" w:rsidRPr="00AF558E" w:rsidRDefault="00195C3E" w:rsidP="00AF558E">
            <w:pPr>
              <w:autoSpaceDE w:val="0"/>
              <w:autoSpaceDN w:val="0"/>
              <w:adjustRightInd w:val="0"/>
              <w:rPr>
                <w:rFonts w:ascii="Times New Roman" w:hAnsi="Times New Roman" w:cs="Times New Roman"/>
              </w:rPr>
            </w:pPr>
            <w:r w:rsidRPr="00AF558E">
              <w:rPr>
                <w:rFonts w:ascii="Times New Roman" w:hAnsi="Times New Roman" w:cs="Times New Roman"/>
              </w:rPr>
              <w:t>Effects</w:t>
            </w:r>
          </w:p>
          <w:p w:rsidR="00195C3E" w:rsidRPr="00AF558E" w:rsidRDefault="00195C3E" w:rsidP="00AF558E">
            <w:pPr>
              <w:autoSpaceDE w:val="0"/>
              <w:autoSpaceDN w:val="0"/>
              <w:adjustRightInd w:val="0"/>
              <w:rPr>
                <w:rFonts w:ascii="Times New Roman" w:hAnsi="Times New Roman" w:cs="Times New Roman"/>
              </w:rPr>
            </w:pPr>
          </w:p>
        </w:tc>
        <w:tc>
          <w:tcPr>
            <w:tcW w:w="2394" w:type="dxa"/>
          </w:tcPr>
          <w:p w:rsidR="00195C3E" w:rsidRPr="00AF558E" w:rsidRDefault="00195C3E" w:rsidP="00AF558E">
            <w:pPr>
              <w:autoSpaceDE w:val="0"/>
              <w:autoSpaceDN w:val="0"/>
              <w:adjustRightInd w:val="0"/>
              <w:rPr>
                <w:rFonts w:ascii="Times New Roman" w:hAnsi="Times New Roman" w:cs="Times New Roman"/>
              </w:rPr>
            </w:pPr>
            <w:r w:rsidRPr="00AF558E">
              <w:rPr>
                <w:rFonts w:ascii="Times New Roman" w:hAnsi="Times New Roman" w:cs="Times New Roman"/>
              </w:rPr>
              <w:t>Complements growth</w:t>
            </w:r>
          </w:p>
          <w:p w:rsidR="00195C3E" w:rsidRPr="00AF558E" w:rsidRDefault="00195C3E" w:rsidP="00AF558E">
            <w:pPr>
              <w:autoSpaceDE w:val="0"/>
              <w:autoSpaceDN w:val="0"/>
              <w:adjustRightInd w:val="0"/>
              <w:rPr>
                <w:rFonts w:ascii="Times New Roman" w:hAnsi="Times New Roman" w:cs="Times New Roman"/>
              </w:rPr>
            </w:pPr>
          </w:p>
        </w:tc>
        <w:tc>
          <w:tcPr>
            <w:tcW w:w="2394" w:type="dxa"/>
          </w:tcPr>
          <w:p w:rsidR="00195C3E" w:rsidRPr="00AF558E" w:rsidRDefault="00195C3E" w:rsidP="00AF558E">
            <w:pPr>
              <w:autoSpaceDE w:val="0"/>
              <w:autoSpaceDN w:val="0"/>
              <w:adjustRightInd w:val="0"/>
              <w:rPr>
                <w:rFonts w:ascii="Times New Roman" w:hAnsi="Times New Roman" w:cs="Times New Roman"/>
              </w:rPr>
            </w:pPr>
          </w:p>
        </w:tc>
        <w:tc>
          <w:tcPr>
            <w:tcW w:w="2394" w:type="dxa"/>
          </w:tcPr>
          <w:p w:rsidR="00195C3E" w:rsidRPr="00AF558E" w:rsidRDefault="00195C3E" w:rsidP="00AF558E">
            <w:pPr>
              <w:autoSpaceDE w:val="0"/>
              <w:autoSpaceDN w:val="0"/>
              <w:adjustRightInd w:val="0"/>
              <w:rPr>
                <w:rFonts w:ascii="Times New Roman" w:hAnsi="Times New Roman" w:cs="Times New Roman"/>
              </w:rPr>
            </w:pPr>
          </w:p>
        </w:tc>
      </w:tr>
      <w:tr w:rsidR="00195C3E" w:rsidRPr="00AF558E" w:rsidTr="0039172E">
        <w:tc>
          <w:tcPr>
            <w:tcW w:w="2394" w:type="dxa"/>
          </w:tcPr>
          <w:p w:rsidR="00195C3E" w:rsidRPr="00AF558E" w:rsidRDefault="00195C3E" w:rsidP="00AF558E">
            <w:pPr>
              <w:autoSpaceDE w:val="0"/>
              <w:autoSpaceDN w:val="0"/>
              <w:adjustRightInd w:val="0"/>
              <w:rPr>
                <w:rFonts w:ascii="Times New Roman" w:hAnsi="Times New Roman" w:cs="Times New Roman"/>
              </w:rPr>
            </w:pPr>
            <w:r w:rsidRPr="00AF558E">
              <w:rPr>
                <w:rFonts w:ascii="Times New Roman" w:hAnsi="Times New Roman" w:cs="Times New Roman"/>
              </w:rPr>
              <w:t>Targeting</w:t>
            </w:r>
          </w:p>
          <w:p w:rsidR="00195C3E" w:rsidRPr="00AF558E" w:rsidRDefault="00195C3E" w:rsidP="00AF558E">
            <w:pPr>
              <w:autoSpaceDE w:val="0"/>
              <w:autoSpaceDN w:val="0"/>
              <w:adjustRightInd w:val="0"/>
              <w:rPr>
                <w:rFonts w:ascii="Times New Roman" w:hAnsi="Times New Roman" w:cs="Times New Roman"/>
              </w:rPr>
            </w:pPr>
          </w:p>
        </w:tc>
        <w:tc>
          <w:tcPr>
            <w:tcW w:w="2394" w:type="dxa"/>
          </w:tcPr>
          <w:p w:rsidR="00195C3E" w:rsidRPr="00AF558E" w:rsidRDefault="00195C3E" w:rsidP="00AF558E">
            <w:pPr>
              <w:autoSpaceDE w:val="0"/>
              <w:autoSpaceDN w:val="0"/>
              <w:adjustRightInd w:val="0"/>
              <w:rPr>
                <w:rFonts w:ascii="Times New Roman" w:hAnsi="Times New Roman" w:cs="Times New Roman"/>
              </w:rPr>
            </w:pPr>
            <w:r w:rsidRPr="00AF558E">
              <w:rPr>
                <w:rFonts w:ascii="Times New Roman" w:hAnsi="Times New Roman" w:cs="Times New Roman"/>
              </w:rPr>
              <w:t>Excellent</w:t>
            </w:r>
          </w:p>
          <w:p w:rsidR="00195C3E" w:rsidRPr="00AF558E" w:rsidRDefault="00195C3E" w:rsidP="00AF558E">
            <w:pPr>
              <w:autoSpaceDE w:val="0"/>
              <w:autoSpaceDN w:val="0"/>
              <w:adjustRightInd w:val="0"/>
              <w:rPr>
                <w:rFonts w:ascii="Times New Roman" w:hAnsi="Times New Roman" w:cs="Times New Roman"/>
              </w:rPr>
            </w:pPr>
          </w:p>
        </w:tc>
        <w:tc>
          <w:tcPr>
            <w:tcW w:w="2394" w:type="dxa"/>
          </w:tcPr>
          <w:p w:rsidR="00195C3E" w:rsidRPr="00AF558E" w:rsidRDefault="00195C3E" w:rsidP="00AF558E">
            <w:pPr>
              <w:autoSpaceDE w:val="0"/>
              <w:autoSpaceDN w:val="0"/>
              <w:adjustRightInd w:val="0"/>
              <w:rPr>
                <w:rFonts w:ascii="Times New Roman" w:hAnsi="Times New Roman" w:cs="Times New Roman"/>
              </w:rPr>
            </w:pPr>
          </w:p>
        </w:tc>
        <w:tc>
          <w:tcPr>
            <w:tcW w:w="2394" w:type="dxa"/>
          </w:tcPr>
          <w:p w:rsidR="00195C3E" w:rsidRPr="00AF558E" w:rsidRDefault="00195C3E" w:rsidP="00AF558E">
            <w:pPr>
              <w:autoSpaceDE w:val="0"/>
              <w:autoSpaceDN w:val="0"/>
              <w:adjustRightInd w:val="0"/>
              <w:rPr>
                <w:rFonts w:ascii="Times New Roman" w:hAnsi="Times New Roman" w:cs="Times New Roman"/>
              </w:rPr>
            </w:pPr>
          </w:p>
        </w:tc>
      </w:tr>
      <w:tr w:rsidR="00195C3E" w:rsidRPr="00AF558E" w:rsidTr="0039172E">
        <w:tc>
          <w:tcPr>
            <w:tcW w:w="2394" w:type="dxa"/>
          </w:tcPr>
          <w:p w:rsidR="00195C3E" w:rsidRPr="00AF558E" w:rsidRDefault="00195C3E" w:rsidP="00AF558E">
            <w:pPr>
              <w:autoSpaceDE w:val="0"/>
              <w:autoSpaceDN w:val="0"/>
              <w:adjustRightInd w:val="0"/>
              <w:rPr>
                <w:rFonts w:ascii="Times New Roman" w:hAnsi="Times New Roman" w:cs="Times New Roman"/>
              </w:rPr>
            </w:pPr>
            <w:r w:rsidRPr="00AF558E">
              <w:rPr>
                <w:rFonts w:ascii="Times New Roman" w:hAnsi="Times New Roman" w:cs="Times New Roman"/>
              </w:rPr>
              <w:t>Tailoring solution to</w:t>
            </w:r>
          </w:p>
          <w:p w:rsidR="00195C3E" w:rsidRPr="00AF558E" w:rsidRDefault="00195C3E" w:rsidP="00AF558E">
            <w:pPr>
              <w:autoSpaceDE w:val="0"/>
              <w:autoSpaceDN w:val="0"/>
              <w:adjustRightInd w:val="0"/>
              <w:rPr>
                <w:rFonts w:ascii="Times New Roman" w:hAnsi="Times New Roman" w:cs="Times New Roman"/>
              </w:rPr>
            </w:pPr>
            <w:r w:rsidRPr="00AF558E">
              <w:rPr>
                <w:rFonts w:ascii="Times New Roman" w:hAnsi="Times New Roman" w:cs="Times New Roman"/>
              </w:rPr>
              <w:t>Problems</w:t>
            </w:r>
          </w:p>
        </w:tc>
        <w:tc>
          <w:tcPr>
            <w:tcW w:w="2394" w:type="dxa"/>
          </w:tcPr>
          <w:p w:rsidR="00195C3E" w:rsidRPr="00AF558E" w:rsidRDefault="00195C3E" w:rsidP="00AF558E">
            <w:pPr>
              <w:autoSpaceDE w:val="0"/>
              <w:autoSpaceDN w:val="0"/>
              <w:adjustRightInd w:val="0"/>
              <w:rPr>
                <w:rFonts w:ascii="Times New Roman" w:hAnsi="Times New Roman" w:cs="Times New Roman"/>
              </w:rPr>
            </w:pPr>
            <w:r w:rsidRPr="00AF558E">
              <w:rPr>
                <w:rFonts w:ascii="Times New Roman" w:hAnsi="Times New Roman" w:cs="Times New Roman"/>
              </w:rPr>
              <w:t>Improves lots of the</w:t>
            </w:r>
          </w:p>
          <w:p w:rsidR="00195C3E" w:rsidRPr="00AF558E" w:rsidRDefault="00195C3E" w:rsidP="00AF558E">
            <w:pPr>
              <w:autoSpaceDE w:val="0"/>
              <w:autoSpaceDN w:val="0"/>
              <w:adjustRightInd w:val="0"/>
              <w:rPr>
                <w:rFonts w:ascii="Times New Roman" w:hAnsi="Times New Roman" w:cs="Times New Roman"/>
              </w:rPr>
            </w:pPr>
            <w:r w:rsidRPr="00AF558E">
              <w:rPr>
                <w:rFonts w:ascii="Times New Roman" w:hAnsi="Times New Roman" w:cs="Times New Roman"/>
              </w:rPr>
              <w:t>Informal sector with</w:t>
            </w:r>
          </w:p>
          <w:p w:rsidR="00195C3E" w:rsidRPr="00AF558E" w:rsidRDefault="00195C3E" w:rsidP="00AF558E">
            <w:pPr>
              <w:autoSpaceDE w:val="0"/>
              <w:autoSpaceDN w:val="0"/>
              <w:adjustRightInd w:val="0"/>
              <w:rPr>
                <w:rFonts w:ascii="Times New Roman" w:hAnsi="Times New Roman" w:cs="Times New Roman"/>
              </w:rPr>
            </w:pPr>
            <w:r w:rsidRPr="00AF558E">
              <w:rPr>
                <w:rFonts w:ascii="Times New Roman" w:hAnsi="Times New Roman" w:cs="Times New Roman"/>
              </w:rPr>
              <w:t>growth during hard times</w:t>
            </w:r>
          </w:p>
        </w:tc>
        <w:tc>
          <w:tcPr>
            <w:tcW w:w="2394" w:type="dxa"/>
          </w:tcPr>
          <w:p w:rsidR="00195C3E" w:rsidRPr="00AF558E" w:rsidRDefault="00195C3E" w:rsidP="00AF558E">
            <w:pPr>
              <w:autoSpaceDE w:val="0"/>
              <w:autoSpaceDN w:val="0"/>
              <w:adjustRightInd w:val="0"/>
              <w:rPr>
                <w:rFonts w:ascii="Times New Roman" w:hAnsi="Times New Roman" w:cs="Times New Roman"/>
              </w:rPr>
            </w:pPr>
          </w:p>
        </w:tc>
        <w:tc>
          <w:tcPr>
            <w:tcW w:w="2394" w:type="dxa"/>
          </w:tcPr>
          <w:p w:rsidR="00195C3E" w:rsidRPr="00AF558E" w:rsidRDefault="00195C3E" w:rsidP="00AF558E">
            <w:pPr>
              <w:autoSpaceDE w:val="0"/>
              <w:autoSpaceDN w:val="0"/>
              <w:adjustRightInd w:val="0"/>
              <w:rPr>
                <w:rFonts w:ascii="Times New Roman" w:hAnsi="Times New Roman" w:cs="Times New Roman"/>
              </w:rPr>
            </w:pPr>
          </w:p>
        </w:tc>
      </w:tr>
    </w:tbl>
    <w:p w:rsidR="00195C3E" w:rsidRPr="00AF558E" w:rsidRDefault="00195C3E" w:rsidP="00AF558E">
      <w:pPr>
        <w:autoSpaceDE w:val="0"/>
        <w:autoSpaceDN w:val="0"/>
        <w:adjustRightInd w:val="0"/>
        <w:spacing w:after="0" w:line="240" w:lineRule="auto"/>
        <w:rPr>
          <w:rFonts w:ascii="Times New Roman" w:hAnsi="Times New Roman" w:cs="Times New Roman"/>
        </w:rPr>
      </w:pPr>
    </w:p>
    <w:p w:rsidR="00195C3E" w:rsidRPr="00AF558E" w:rsidRDefault="00195C3E" w:rsidP="00AF558E">
      <w:pPr>
        <w:autoSpaceDE w:val="0"/>
        <w:autoSpaceDN w:val="0"/>
        <w:adjustRightInd w:val="0"/>
        <w:spacing w:after="0" w:line="240" w:lineRule="auto"/>
        <w:rPr>
          <w:rFonts w:ascii="Times New Roman" w:hAnsi="Times New Roman" w:cs="Times New Roman"/>
        </w:rPr>
      </w:pPr>
    </w:p>
    <w:p w:rsidR="00195C3E" w:rsidRPr="00AF558E" w:rsidRDefault="00195C3E" w:rsidP="00AF558E">
      <w:pPr>
        <w:autoSpaceDE w:val="0"/>
        <w:autoSpaceDN w:val="0"/>
        <w:adjustRightInd w:val="0"/>
        <w:spacing w:after="0" w:line="240" w:lineRule="auto"/>
        <w:rPr>
          <w:rFonts w:ascii="Times New Roman" w:hAnsi="Times New Roman" w:cs="Times New Roman"/>
        </w:rPr>
      </w:pPr>
    </w:p>
    <w:p w:rsidR="00195C3E" w:rsidRPr="00AF558E" w:rsidRDefault="00195C3E" w:rsidP="00AF558E">
      <w:pPr>
        <w:autoSpaceDE w:val="0"/>
        <w:autoSpaceDN w:val="0"/>
        <w:adjustRightInd w:val="0"/>
        <w:spacing w:after="0" w:line="240" w:lineRule="auto"/>
        <w:rPr>
          <w:rFonts w:ascii="Times New Roman" w:hAnsi="Times New Roman" w:cs="Times New Roman"/>
          <w:b/>
          <w:bCs/>
        </w:rPr>
      </w:pPr>
    </w:p>
    <w:p w:rsidR="00195C3E" w:rsidRPr="00AF558E" w:rsidRDefault="00195C3E" w:rsidP="00AF558E">
      <w:pPr>
        <w:spacing w:line="240" w:lineRule="auto"/>
        <w:rPr>
          <w:rFonts w:ascii="Times New Roman" w:hAnsi="Times New Roman" w:cs="Times New Roman"/>
        </w:rPr>
      </w:pPr>
    </w:p>
    <w:p w:rsidR="009F146C" w:rsidRPr="00AF558E" w:rsidRDefault="009F146C" w:rsidP="00AF558E">
      <w:pPr>
        <w:spacing w:line="240" w:lineRule="auto"/>
        <w:rPr>
          <w:rFonts w:ascii="Times New Roman" w:hAnsi="Times New Roman" w:cs="Times New Roman"/>
          <w:b/>
          <w:bCs/>
        </w:rPr>
      </w:pPr>
    </w:p>
    <w:sectPr w:rsidR="009F146C" w:rsidRPr="00AF558E" w:rsidSect="003917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880" w:rsidRDefault="003C4880" w:rsidP="00395EEA">
      <w:pPr>
        <w:spacing w:after="0" w:line="240" w:lineRule="auto"/>
      </w:pPr>
      <w:r>
        <w:separator/>
      </w:r>
    </w:p>
  </w:endnote>
  <w:endnote w:type="continuationSeparator" w:id="0">
    <w:p w:rsidR="003C4880" w:rsidRDefault="003C4880" w:rsidP="00395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1" w:usb1="08070000" w:usb2="01000417"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1923205"/>
      <w:docPartObj>
        <w:docPartGallery w:val="Page Numbers (Bottom of Page)"/>
        <w:docPartUnique/>
      </w:docPartObj>
    </w:sdtPr>
    <w:sdtEndPr>
      <w:rPr>
        <w:noProof/>
      </w:rPr>
    </w:sdtEndPr>
    <w:sdtContent>
      <w:p w:rsidR="00C637FD" w:rsidRDefault="00C637FD">
        <w:pPr>
          <w:pStyle w:val="Footer"/>
          <w:jc w:val="center"/>
        </w:pPr>
        <w:r>
          <w:fldChar w:fldCharType="begin"/>
        </w:r>
        <w:r>
          <w:instrText xml:space="preserve"> PAGE   \* MERGEFORMAT </w:instrText>
        </w:r>
        <w:r>
          <w:fldChar w:fldCharType="separate"/>
        </w:r>
        <w:r w:rsidR="00376809">
          <w:rPr>
            <w:noProof/>
          </w:rPr>
          <w:t>83</w:t>
        </w:r>
        <w:r>
          <w:rPr>
            <w:noProof/>
          </w:rPr>
          <w:fldChar w:fldCharType="end"/>
        </w:r>
      </w:p>
    </w:sdtContent>
  </w:sdt>
  <w:p w:rsidR="00C637FD" w:rsidRDefault="00C637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880" w:rsidRDefault="003C4880" w:rsidP="00395EEA">
      <w:pPr>
        <w:spacing w:after="0" w:line="240" w:lineRule="auto"/>
      </w:pPr>
      <w:r>
        <w:separator/>
      </w:r>
    </w:p>
  </w:footnote>
  <w:footnote w:type="continuationSeparator" w:id="0">
    <w:p w:rsidR="003C4880" w:rsidRDefault="003C4880" w:rsidP="00395E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20BF0"/>
    <w:multiLevelType w:val="hybridMultilevel"/>
    <w:tmpl w:val="46BC03A6"/>
    <w:lvl w:ilvl="0" w:tplc="04090001">
      <w:start w:val="1"/>
      <w:numFmt w:val="bullet"/>
      <w:lvlText w:val=""/>
      <w:lvlJc w:val="left"/>
      <w:pPr>
        <w:ind w:left="2520" w:hanging="360"/>
      </w:pPr>
      <w:rPr>
        <w:rFonts w:ascii="Symbol" w:hAnsi="Symbol" w:hint="default"/>
      </w:rPr>
    </w:lvl>
    <w:lvl w:ilvl="1" w:tplc="04090001">
      <w:start w:val="1"/>
      <w:numFmt w:val="bullet"/>
      <w:lvlText w:val=""/>
      <w:lvlJc w:val="left"/>
      <w:pPr>
        <w:ind w:left="3240" w:hanging="360"/>
      </w:pPr>
      <w:rPr>
        <w:rFonts w:ascii="Symbol" w:hAnsi="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09FF3082"/>
    <w:multiLevelType w:val="hybridMultilevel"/>
    <w:tmpl w:val="2A9027F0"/>
    <w:lvl w:ilvl="0" w:tplc="313AD5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9E366E"/>
    <w:multiLevelType w:val="hybridMultilevel"/>
    <w:tmpl w:val="9F3EA624"/>
    <w:lvl w:ilvl="0" w:tplc="313AD5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8B3251"/>
    <w:multiLevelType w:val="hybridMultilevel"/>
    <w:tmpl w:val="06F675E8"/>
    <w:lvl w:ilvl="0" w:tplc="04090001">
      <w:start w:val="1"/>
      <w:numFmt w:val="bullet"/>
      <w:lvlText w:val=""/>
      <w:lvlJc w:val="left"/>
      <w:pPr>
        <w:ind w:left="2520" w:hanging="360"/>
      </w:pPr>
      <w:rPr>
        <w:rFonts w:ascii="Symbol" w:hAnsi="Symbol" w:hint="default"/>
      </w:rPr>
    </w:lvl>
    <w:lvl w:ilvl="1" w:tplc="04090001">
      <w:start w:val="1"/>
      <w:numFmt w:val="bullet"/>
      <w:lvlText w:val=""/>
      <w:lvlJc w:val="left"/>
      <w:pPr>
        <w:ind w:left="3240" w:hanging="360"/>
      </w:pPr>
      <w:rPr>
        <w:rFonts w:ascii="Symbol" w:hAnsi="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0540E23"/>
    <w:multiLevelType w:val="hybridMultilevel"/>
    <w:tmpl w:val="2996A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D83D1A"/>
    <w:multiLevelType w:val="hybridMultilevel"/>
    <w:tmpl w:val="9ED2785A"/>
    <w:lvl w:ilvl="0" w:tplc="B11633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061278"/>
    <w:multiLevelType w:val="hybridMultilevel"/>
    <w:tmpl w:val="69D8EA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F03CCB"/>
    <w:multiLevelType w:val="hybridMultilevel"/>
    <w:tmpl w:val="FE2A5C9E"/>
    <w:lvl w:ilvl="0" w:tplc="4470E8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1F2462"/>
    <w:multiLevelType w:val="hybridMultilevel"/>
    <w:tmpl w:val="1C3476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0EA60C1"/>
    <w:multiLevelType w:val="hybridMultilevel"/>
    <w:tmpl w:val="176E3BEE"/>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0">
    <w:nsid w:val="2180543F"/>
    <w:multiLevelType w:val="hybridMultilevel"/>
    <w:tmpl w:val="560208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413865"/>
    <w:multiLevelType w:val="hybridMultilevel"/>
    <w:tmpl w:val="60785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6121F9"/>
    <w:multiLevelType w:val="hybridMultilevel"/>
    <w:tmpl w:val="09A2D450"/>
    <w:lvl w:ilvl="0" w:tplc="590EDBB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BD3130"/>
    <w:multiLevelType w:val="hybridMultilevel"/>
    <w:tmpl w:val="8C02AD54"/>
    <w:lvl w:ilvl="0" w:tplc="B11633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8659EB"/>
    <w:multiLevelType w:val="hybridMultilevel"/>
    <w:tmpl w:val="9FE0F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E1621B"/>
    <w:multiLevelType w:val="hybridMultilevel"/>
    <w:tmpl w:val="D7F2FBE0"/>
    <w:lvl w:ilvl="0" w:tplc="B11633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E325CC"/>
    <w:multiLevelType w:val="hybridMultilevel"/>
    <w:tmpl w:val="9B929EE8"/>
    <w:lvl w:ilvl="0" w:tplc="B1163330">
      <w:start w:val="1"/>
      <w:numFmt w:val="bullet"/>
      <w:lvlText w:val=""/>
      <w:lvlJc w:val="left"/>
      <w:pPr>
        <w:ind w:left="486" w:hanging="360"/>
      </w:pPr>
      <w:rPr>
        <w:rFonts w:ascii="Symbol" w:hAnsi="Symbol" w:hint="default"/>
      </w:rPr>
    </w:lvl>
    <w:lvl w:ilvl="1" w:tplc="04090003" w:tentative="1">
      <w:start w:val="1"/>
      <w:numFmt w:val="bullet"/>
      <w:lvlText w:val="o"/>
      <w:lvlJc w:val="left"/>
      <w:pPr>
        <w:ind w:left="1206" w:hanging="360"/>
      </w:pPr>
      <w:rPr>
        <w:rFonts w:ascii="Courier New" w:hAnsi="Courier New" w:cs="Courier New" w:hint="default"/>
      </w:rPr>
    </w:lvl>
    <w:lvl w:ilvl="2" w:tplc="04090005" w:tentative="1">
      <w:start w:val="1"/>
      <w:numFmt w:val="bullet"/>
      <w:lvlText w:val=""/>
      <w:lvlJc w:val="left"/>
      <w:pPr>
        <w:ind w:left="1926" w:hanging="360"/>
      </w:pPr>
      <w:rPr>
        <w:rFonts w:ascii="Wingdings" w:hAnsi="Wingdings" w:hint="default"/>
      </w:rPr>
    </w:lvl>
    <w:lvl w:ilvl="3" w:tplc="04090001" w:tentative="1">
      <w:start w:val="1"/>
      <w:numFmt w:val="bullet"/>
      <w:lvlText w:val=""/>
      <w:lvlJc w:val="left"/>
      <w:pPr>
        <w:ind w:left="2646" w:hanging="360"/>
      </w:pPr>
      <w:rPr>
        <w:rFonts w:ascii="Symbol" w:hAnsi="Symbol" w:hint="default"/>
      </w:rPr>
    </w:lvl>
    <w:lvl w:ilvl="4" w:tplc="04090003" w:tentative="1">
      <w:start w:val="1"/>
      <w:numFmt w:val="bullet"/>
      <w:lvlText w:val="o"/>
      <w:lvlJc w:val="left"/>
      <w:pPr>
        <w:ind w:left="3366" w:hanging="360"/>
      </w:pPr>
      <w:rPr>
        <w:rFonts w:ascii="Courier New" w:hAnsi="Courier New" w:cs="Courier New" w:hint="default"/>
      </w:rPr>
    </w:lvl>
    <w:lvl w:ilvl="5" w:tplc="04090005" w:tentative="1">
      <w:start w:val="1"/>
      <w:numFmt w:val="bullet"/>
      <w:lvlText w:val=""/>
      <w:lvlJc w:val="left"/>
      <w:pPr>
        <w:ind w:left="4086" w:hanging="360"/>
      </w:pPr>
      <w:rPr>
        <w:rFonts w:ascii="Wingdings" w:hAnsi="Wingdings" w:hint="default"/>
      </w:rPr>
    </w:lvl>
    <w:lvl w:ilvl="6" w:tplc="04090001" w:tentative="1">
      <w:start w:val="1"/>
      <w:numFmt w:val="bullet"/>
      <w:lvlText w:val=""/>
      <w:lvlJc w:val="left"/>
      <w:pPr>
        <w:ind w:left="4806" w:hanging="360"/>
      </w:pPr>
      <w:rPr>
        <w:rFonts w:ascii="Symbol" w:hAnsi="Symbol" w:hint="default"/>
      </w:rPr>
    </w:lvl>
    <w:lvl w:ilvl="7" w:tplc="04090003" w:tentative="1">
      <w:start w:val="1"/>
      <w:numFmt w:val="bullet"/>
      <w:lvlText w:val="o"/>
      <w:lvlJc w:val="left"/>
      <w:pPr>
        <w:ind w:left="5526" w:hanging="360"/>
      </w:pPr>
      <w:rPr>
        <w:rFonts w:ascii="Courier New" w:hAnsi="Courier New" w:cs="Courier New" w:hint="default"/>
      </w:rPr>
    </w:lvl>
    <w:lvl w:ilvl="8" w:tplc="04090005" w:tentative="1">
      <w:start w:val="1"/>
      <w:numFmt w:val="bullet"/>
      <w:lvlText w:val=""/>
      <w:lvlJc w:val="left"/>
      <w:pPr>
        <w:ind w:left="6246" w:hanging="360"/>
      </w:pPr>
      <w:rPr>
        <w:rFonts w:ascii="Wingdings" w:hAnsi="Wingdings" w:hint="default"/>
      </w:rPr>
    </w:lvl>
  </w:abstractNum>
  <w:abstractNum w:abstractNumId="17">
    <w:nsid w:val="2B6D3200"/>
    <w:multiLevelType w:val="hybridMultilevel"/>
    <w:tmpl w:val="C76283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A32598"/>
    <w:multiLevelType w:val="hybridMultilevel"/>
    <w:tmpl w:val="CA105360"/>
    <w:lvl w:ilvl="0" w:tplc="590EDBB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62572F"/>
    <w:multiLevelType w:val="hybridMultilevel"/>
    <w:tmpl w:val="F050BFF2"/>
    <w:lvl w:ilvl="0" w:tplc="B11633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0F4AAB"/>
    <w:multiLevelType w:val="hybridMultilevel"/>
    <w:tmpl w:val="9F840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6576D5"/>
    <w:multiLevelType w:val="hybridMultilevel"/>
    <w:tmpl w:val="B5CA86E0"/>
    <w:lvl w:ilvl="0" w:tplc="4286777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E53C5B"/>
    <w:multiLevelType w:val="hybridMultilevel"/>
    <w:tmpl w:val="806886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B777AA"/>
    <w:multiLevelType w:val="hybridMultilevel"/>
    <w:tmpl w:val="815C20CE"/>
    <w:lvl w:ilvl="0" w:tplc="04090001">
      <w:start w:val="1"/>
      <w:numFmt w:val="bullet"/>
      <w:lvlText w:val=""/>
      <w:lvlJc w:val="left"/>
      <w:pPr>
        <w:ind w:left="2520" w:hanging="360"/>
      </w:pPr>
      <w:rPr>
        <w:rFonts w:ascii="Symbol" w:hAnsi="Symbol" w:hint="default"/>
      </w:rPr>
    </w:lvl>
    <w:lvl w:ilvl="1" w:tplc="CD0A84C6">
      <w:numFmt w:val="bullet"/>
      <w:lvlText w:val="•"/>
      <w:lvlJc w:val="left"/>
      <w:pPr>
        <w:ind w:left="3240" w:hanging="360"/>
      </w:pPr>
      <w:rPr>
        <w:rFonts w:ascii="Times New Roman" w:eastAsiaTheme="minorHAnsi" w:hAnsi="Times New Roman" w:cs="Times New Roman"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nsid w:val="3A910F5F"/>
    <w:multiLevelType w:val="hybridMultilevel"/>
    <w:tmpl w:val="B3009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EF4A65"/>
    <w:multiLevelType w:val="hybridMultilevel"/>
    <w:tmpl w:val="A6161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C14BD3"/>
    <w:multiLevelType w:val="hybridMultilevel"/>
    <w:tmpl w:val="4252B4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1FB6B98"/>
    <w:multiLevelType w:val="hybridMultilevel"/>
    <w:tmpl w:val="E93A1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2C0031C"/>
    <w:multiLevelType w:val="hybridMultilevel"/>
    <w:tmpl w:val="DCE28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3F84ECA"/>
    <w:multiLevelType w:val="hybridMultilevel"/>
    <w:tmpl w:val="D8E0C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55D478A"/>
    <w:multiLevelType w:val="hybridMultilevel"/>
    <w:tmpl w:val="6480F7D8"/>
    <w:lvl w:ilvl="0" w:tplc="590EDBB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93E1E95"/>
    <w:multiLevelType w:val="hybridMultilevel"/>
    <w:tmpl w:val="0422D128"/>
    <w:lvl w:ilvl="0" w:tplc="313AD5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DCF4533"/>
    <w:multiLevelType w:val="hybridMultilevel"/>
    <w:tmpl w:val="D2E41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FD90C4B"/>
    <w:multiLevelType w:val="hybridMultilevel"/>
    <w:tmpl w:val="732CD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36806CC"/>
    <w:multiLevelType w:val="hybridMultilevel"/>
    <w:tmpl w:val="E7EE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71500C1"/>
    <w:multiLevelType w:val="hybridMultilevel"/>
    <w:tmpl w:val="2A5EB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8CD03E2"/>
    <w:multiLevelType w:val="hybridMultilevel"/>
    <w:tmpl w:val="6F243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515F9B"/>
    <w:multiLevelType w:val="hybridMultilevel"/>
    <w:tmpl w:val="FC5E42F8"/>
    <w:lvl w:ilvl="0" w:tplc="B11633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1DA2A36"/>
    <w:multiLevelType w:val="hybridMultilevel"/>
    <w:tmpl w:val="39A4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3A50B3A"/>
    <w:multiLevelType w:val="hybridMultilevel"/>
    <w:tmpl w:val="052E0474"/>
    <w:lvl w:ilvl="0" w:tplc="B11633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3FD2314"/>
    <w:multiLevelType w:val="hybridMultilevel"/>
    <w:tmpl w:val="CA747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4281934"/>
    <w:multiLevelType w:val="hybridMultilevel"/>
    <w:tmpl w:val="4F001C60"/>
    <w:lvl w:ilvl="0" w:tplc="590EDBB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AB03983"/>
    <w:multiLevelType w:val="hybridMultilevel"/>
    <w:tmpl w:val="0D724EC4"/>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43">
    <w:nsid w:val="6CA550A1"/>
    <w:multiLevelType w:val="hybridMultilevel"/>
    <w:tmpl w:val="B5147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F0302E2"/>
    <w:multiLevelType w:val="hybridMultilevel"/>
    <w:tmpl w:val="BE0A0AAE"/>
    <w:lvl w:ilvl="0" w:tplc="B11633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1BC7B31"/>
    <w:multiLevelType w:val="hybridMultilevel"/>
    <w:tmpl w:val="B456C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49B325C"/>
    <w:multiLevelType w:val="hybridMultilevel"/>
    <w:tmpl w:val="85CC71E6"/>
    <w:lvl w:ilvl="0" w:tplc="83B2E41C">
      <w:start w:val="1"/>
      <w:numFmt w:val="lowerRoman"/>
      <w:lvlText w:val="(%1)"/>
      <w:lvlJc w:val="left"/>
      <w:pPr>
        <w:ind w:left="648" w:hanging="360"/>
      </w:pPr>
      <w:rPr>
        <w:rFonts w:hint="default"/>
      </w:rPr>
    </w:lvl>
    <w:lvl w:ilvl="1" w:tplc="08090019" w:tentative="1">
      <w:start w:val="1"/>
      <w:numFmt w:val="lowerLetter"/>
      <w:lvlText w:val="%2."/>
      <w:lvlJc w:val="left"/>
      <w:pPr>
        <w:ind w:left="1368" w:hanging="360"/>
      </w:pPr>
    </w:lvl>
    <w:lvl w:ilvl="2" w:tplc="0809001B" w:tentative="1">
      <w:start w:val="1"/>
      <w:numFmt w:val="lowerRoman"/>
      <w:lvlText w:val="%3."/>
      <w:lvlJc w:val="right"/>
      <w:pPr>
        <w:ind w:left="2088" w:hanging="180"/>
      </w:pPr>
    </w:lvl>
    <w:lvl w:ilvl="3" w:tplc="0809000F" w:tentative="1">
      <w:start w:val="1"/>
      <w:numFmt w:val="decimal"/>
      <w:lvlText w:val="%4."/>
      <w:lvlJc w:val="left"/>
      <w:pPr>
        <w:ind w:left="2808" w:hanging="360"/>
      </w:pPr>
    </w:lvl>
    <w:lvl w:ilvl="4" w:tplc="08090019" w:tentative="1">
      <w:start w:val="1"/>
      <w:numFmt w:val="lowerLetter"/>
      <w:lvlText w:val="%5."/>
      <w:lvlJc w:val="left"/>
      <w:pPr>
        <w:ind w:left="3528" w:hanging="360"/>
      </w:pPr>
    </w:lvl>
    <w:lvl w:ilvl="5" w:tplc="0809001B" w:tentative="1">
      <w:start w:val="1"/>
      <w:numFmt w:val="lowerRoman"/>
      <w:lvlText w:val="%6."/>
      <w:lvlJc w:val="right"/>
      <w:pPr>
        <w:ind w:left="4248" w:hanging="180"/>
      </w:pPr>
    </w:lvl>
    <w:lvl w:ilvl="6" w:tplc="0809000F" w:tentative="1">
      <w:start w:val="1"/>
      <w:numFmt w:val="decimal"/>
      <w:lvlText w:val="%7."/>
      <w:lvlJc w:val="left"/>
      <w:pPr>
        <w:ind w:left="4968" w:hanging="360"/>
      </w:pPr>
    </w:lvl>
    <w:lvl w:ilvl="7" w:tplc="08090019" w:tentative="1">
      <w:start w:val="1"/>
      <w:numFmt w:val="lowerLetter"/>
      <w:lvlText w:val="%8."/>
      <w:lvlJc w:val="left"/>
      <w:pPr>
        <w:ind w:left="5688" w:hanging="360"/>
      </w:pPr>
    </w:lvl>
    <w:lvl w:ilvl="8" w:tplc="0809001B" w:tentative="1">
      <w:start w:val="1"/>
      <w:numFmt w:val="lowerRoman"/>
      <w:lvlText w:val="%9."/>
      <w:lvlJc w:val="right"/>
      <w:pPr>
        <w:ind w:left="6408" w:hanging="180"/>
      </w:pPr>
    </w:lvl>
  </w:abstractNum>
  <w:abstractNum w:abstractNumId="47">
    <w:nsid w:val="7D3768C5"/>
    <w:multiLevelType w:val="hybridMultilevel"/>
    <w:tmpl w:val="533C80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817037"/>
    <w:multiLevelType w:val="hybridMultilevel"/>
    <w:tmpl w:val="6A247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3"/>
  </w:num>
  <w:num w:numId="3">
    <w:abstractNumId w:val="26"/>
  </w:num>
  <w:num w:numId="4">
    <w:abstractNumId w:val="0"/>
  </w:num>
  <w:num w:numId="5">
    <w:abstractNumId w:val="8"/>
  </w:num>
  <w:num w:numId="6">
    <w:abstractNumId w:val="3"/>
  </w:num>
  <w:num w:numId="7">
    <w:abstractNumId w:val="4"/>
  </w:num>
  <w:num w:numId="8">
    <w:abstractNumId w:val="10"/>
  </w:num>
  <w:num w:numId="9">
    <w:abstractNumId w:val="47"/>
  </w:num>
  <w:num w:numId="10">
    <w:abstractNumId w:val="31"/>
  </w:num>
  <w:num w:numId="11">
    <w:abstractNumId w:val="42"/>
  </w:num>
  <w:num w:numId="12">
    <w:abstractNumId w:val="1"/>
  </w:num>
  <w:num w:numId="13">
    <w:abstractNumId w:val="30"/>
  </w:num>
  <w:num w:numId="14">
    <w:abstractNumId w:val="7"/>
  </w:num>
  <w:num w:numId="15">
    <w:abstractNumId w:val="38"/>
  </w:num>
  <w:num w:numId="16">
    <w:abstractNumId w:val="20"/>
  </w:num>
  <w:num w:numId="17">
    <w:abstractNumId w:val="12"/>
  </w:num>
  <w:num w:numId="18">
    <w:abstractNumId w:val="41"/>
  </w:num>
  <w:num w:numId="19">
    <w:abstractNumId w:val="18"/>
  </w:num>
  <w:num w:numId="20">
    <w:abstractNumId w:val="2"/>
  </w:num>
  <w:num w:numId="21">
    <w:abstractNumId w:val="11"/>
  </w:num>
  <w:num w:numId="22">
    <w:abstractNumId w:val="19"/>
  </w:num>
  <w:num w:numId="23">
    <w:abstractNumId w:val="16"/>
  </w:num>
  <w:num w:numId="24">
    <w:abstractNumId w:val="44"/>
  </w:num>
  <w:num w:numId="25">
    <w:abstractNumId w:val="39"/>
  </w:num>
  <w:num w:numId="26">
    <w:abstractNumId w:val="37"/>
  </w:num>
  <w:num w:numId="27">
    <w:abstractNumId w:val="13"/>
  </w:num>
  <w:num w:numId="28">
    <w:abstractNumId w:val="5"/>
  </w:num>
  <w:num w:numId="29">
    <w:abstractNumId w:val="15"/>
  </w:num>
  <w:num w:numId="30">
    <w:abstractNumId w:val="36"/>
  </w:num>
  <w:num w:numId="31">
    <w:abstractNumId w:val="24"/>
  </w:num>
  <w:num w:numId="32">
    <w:abstractNumId w:val="14"/>
  </w:num>
  <w:num w:numId="33">
    <w:abstractNumId w:val="35"/>
  </w:num>
  <w:num w:numId="34">
    <w:abstractNumId w:val="32"/>
  </w:num>
  <w:num w:numId="35">
    <w:abstractNumId w:val="48"/>
  </w:num>
  <w:num w:numId="36">
    <w:abstractNumId w:val="33"/>
  </w:num>
  <w:num w:numId="37">
    <w:abstractNumId w:val="34"/>
  </w:num>
  <w:num w:numId="38">
    <w:abstractNumId w:val="6"/>
  </w:num>
  <w:num w:numId="39">
    <w:abstractNumId w:val="17"/>
  </w:num>
  <w:num w:numId="40">
    <w:abstractNumId w:val="22"/>
  </w:num>
  <w:num w:numId="41">
    <w:abstractNumId w:val="28"/>
  </w:num>
  <w:num w:numId="42">
    <w:abstractNumId w:val="25"/>
  </w:num>
  <w:num w:numId="43">
    <w:abstractNumId w:val="43"/>
  </w:num>
  <w:num w:numId="44">
    <w:abstractNumId w:val="29"/>
  </w:num>
  <w:num w:numId="45">
    <w:abstractNumId w:val="45"/>
  </w:num>
  <w:num w:numId="46">
    <w:abstractNumId w:val="46"/>
  </w:num>
  <w:num w:numId="47">
    <w:abstractNumId w:val="27"/>
  </w:num>
  <w:num w:numId="48">
    <w:abstractNumId w:val="9"/>
  </w:num>
  <w:num w:numId="49">
    <w:abstractNumId w:val="4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175"/>
    <w:rsid w:val="00000691"/>
    <w:rsid w:val="000036C5"/>
    <w:rsid w:val="00025506"/>
    <w:rsid w:val="00043BBC"/>
    <w:rsid w:val="00044BF0"/>
    <w:rsid w:val="00044C35"/>
    <w:rsid w:val="00050FBA"/>
    <w:rsid w:val="0005319C"/>
    <w:rsid w:val="000A6223"/>
    <w:rsid w:val="000B5C75"/>
    <w:rsid w:val="000C3BF5"/>
    <w:rsid w:val="000C4C59"/>
    <w:rsid w:val="000D157B"/>
    <w:rsid w:val="000D15B5"/>
    <w:rsid w:val="000D5F5E"/>
    <w:rsid w:val="000E4ADF"/>
    <w:rsid w:val="000F0ECB"/>
    <w:rsid w:val="00101FA3"/>
    <w:rsid w:val="001073D8"/>
    <w:rsid w:val="00124939"/>
    <w:rsid w:val="00133BD7"/>
    <w:rsid w:val="00144BF3"/>
    <w:rsid w:val="00150E94"/>
    <w:rsid w:val="001531BC"/>
    <w:rsid w:val="00153487"/>
    <w:rsid w:val="00162CB6"/>
    <w:rsid w:val="0018463D"/>
    <w:rsid w:val="00184EA1"/>
    <w:rsid w:val="0018699E"/>
    <w:rsid w:val="0019221F"/>
    <w:rsid w:val="00195C3E"/>
    <w:rsid w:val="001D425D"/>
    <w:rsid w:val="001F01B3"/>
    <w:rsid w:val="00202A2E"/>
    <w:rsid w:val="002235E4"/>
    <w:rsid w:val="0022434E"/>
    <w:rsid w:val="002333CA"/>
    <w:rsid w:val="00233ED6"/>
    <w:rsid w:val="00237A99"/>
    <w:rsid w:val="00245C04"/>
    <w:rsid w:val="002671B5"/>
    <w:rsid w:val="002B436D"/>
    <w:rsid w:val="002C351C"/>
    <w:rsid w:val="002C437A"/>
    <w:rsid w:val="002D13ED"/>
    <w:rsid w:val="002E16A2"/>
    <w:rsid w:val="002E1CFE"/>
    <w:rsid w:val="002E4177"/>
    <w:rsid w:val="002F5DA5"/>
    <w:rsid w:val="0031524F"/>
    <w:rsid w:val="00330A7F"/>
    <w:rsid w:val="003331ED"/>
    <w:rsid w:val="003349AC"/>
    <w:rsid w:val="00334EF1"/>
    <w:rsid w:val="00361FC9"/>
    <w:rsid w:val="00376809"/>
    <w:rsid w:val="003859CE"/>
    <w:rsid w:val="0039172E"/>
    <w:rsid w:val="00395EEA"/>
    <w:rsid w:val="003A168B"/>
    <w:rsid w:val="003B3F1F"/>
    <w:rsid w:val="003B6387"/>
    <w:rsid w:val="003C4880"/>
    <w:rsid w:val="003C704E"/>
    <w:rsid w:val="00417012"/>
    <w:rsid w:val="00417971"/>
    <w:rsid w:val="00417A43"/>
    <w:rsid w:val="00421194"/>
    <w:rsid w:val="0042391A"/>
    <w:rsid w:val="00425EA4"/>
    <w:rsid w:val="00431722"/>
    <w:rsid w:val="004373C2"/>
    <w:rsid w:val="00450BBB"/>
    <w:rsid w:val="00454419"/>
    <w:rsid w:val="00454FC2"/>
    <w:rsid w:val="00456D88"/>
    <w:rsid w:val="004730A4"/>
    <w:rsid w:val="00495DB2"/>
    <w:rsid w:val="004B08A3"/>
    <w:rsid w:val="004B4586"/>
    <w:rsid w:val="004B594F"/>
    <w:rsid w:val="004D03BD"/>
    <w:rsid w:val="005056C7"/>
    <w:rsid w:val="00505FFF"/>
    <w:rsid w:val="0053623C"/>
    <w:rsid w:val="00542628"/>
    <w:rsid w:val="005549C6"/>
    <w:rsid w:val="00557514"/>
    <w:rsid w:val="00571AAC"/>
    <w:rsid w:val="005725D1"/>
    <w:rsid w:val="00575680"/>
    <w:rsid w:val="00577AF4"/>
    <w:rsid w:val="0058726F"/>
    <w:rsid w:val="005942A2"/>
    <w:rsid w:val="00594924"/>
    <w:rsid w:val="00594D5F"/>
    <w:rsid w:val="005B358E"/>
    <w:rsid w:val="005C3BAE"/>
    <w:rsid w:val="005E290C"/>
    <w:rsid w:val="005E4575"/>
    <w:rsid w:val="005E4B96"/>
    <w:rsid w:val="005E59F0"/>
    <w:rsid w:val="005F21AC"/>
    <w:rsid w:val="005F33EE"/>
    <w:rsid w:val="00606E17"/>
    <w:rsid w:val="00607F7E"/>
    <w:rsid w:val="006112CA"/>
    <w:rsid w:val="006118EF"/>
    <w:rsid w:val="006150CC"/>
    <w:rsid w:val="006330A8"/>
    <w:rsid w:val="006501AF"/>
    <w:rsid w:val="00672354"/>
    <w:rsid w:val="00682AF2"/>
    <w:rsid w:val="006950FE"/>
    <w:rsid w:val="006B0BC7"/>
    <w:rsid w:val="006B7622"/>
    <w:rsid w:val="006F6C0D"/>
    <w:rsid w:val="007017A1"/>
    <w:rsid w:val="00715F42"/>
    <w:rsid w:val="00716420"/>
    <w:rsid w:val="0072152A"/>
    <w:rsid w:val="00754323"/>
    <w:rsid w:val="00772180"/>
    <w:rsid w:val="00791AE3"/>
    <w:rsid w:val="00793CC9"/>
    <w:rsid w:val="00796AA4"/>
    <w:rsid w:val="007A5211"/>
    <w:rsid w:val="007B1B52"/>
    <w:rsid w:val="007D35B1"/>
    <w:rsid w:val="007D7D3A"/>
    <w:rsid w:val="007F138A"/>
    <w:rsid w:val="008122F5"/>
    <w:rsid w:val="0081669B"/>
    <w:rsid w:val="008368AA"/>
    <w:rsid w:val="00836F7D"/>
    <w:rsid w:val="0084573C"/>
    <w:rsid w:val="00854ED2"/>
    <w:rsid w:val="0086175C"/>
    <w:rsid w:val="00867C1F"/>
    <w:rsid w:val="00871D4B"/>
    <w:rsid w:val="00876E72"/>
    <w:rsid w:val="00877D59"/>
    <w:rsid w:val="00877EF9"/>
    <w:rsid w:val="008D0562"/>
    <w:rsid w:val="00922658"/>
    <w:rsid w:val="00946DDD"/>
    <w:rsid w:val="00955D94"/>
    <w:rsid w:val="00956175"/>
    <w:rsid w:val="00956B4C"/>
    <w:rsid w:val="00961A4F"/>
    <w:rsid w:val="00991B5C"/>
    <w:rsid w:val="009B5B1B"/>
    <w:rsid w:val="009C0B53"/>
    <w:rsid w:val="009E0F81"/>
    <w:rsid w:val="009F146C"/>
    <w:rsid w:val="009F6AF3"/>
    <w:rsid w:val="00A00CDA"/>
    <w:rsid w:val="00A219B6"/>
    <w:rsid w:val="00A41F18"/>
    <w:rsid w:val="00A4480C"/>
    <w:rsid w:val="00A96A39"/>
    <w:rsid w:val="00A97093"/>
    <w:rsid w:val="00A97EB7"/>
    <w:rsid w:val="00AD22A8"/>
    <w:rsid w:val="00AD648C"/>
    <w:rsid w:val="00AF558E"/>
    <w:rsid w:val="00AF7C41"/>
    <w:rsid w:val="00B17114"/>
    <w:rsid w:val="00B248BE"/>
    <w:rsid w:val="00B51545"/>
    <w:rsid w:val="00B57A8C"/>
    <w:rsid w:val="00B61B7D"/>
    <w:rsid w:val="00B6289C"/>
    <w:rsid w:val="00B67339"/>
    <w:rsid w:val="00B749C4"/>
    <w:rsid w:val="00B82ECE"/>
    <w:rsid w:val="00BA1AF4"/>
    <w:rsid w:val="00BB7F7A"/>
    <w:rsid w:val="00BE40A4"/>
    <w:rsid w:val="00BE665C"/>
    <w:rsid w:val="00C12273"/>
    <w:rsid w:val="00C12847"/>
    <w:rsid w:val="00C13400"/>
    <w:rsid w:val="00C17908"/>
    <w:rsid w:val="00C229BA"/>
    <w:rsid w:val="00C417FB"/>
    <w:rsid w:val="00C52133"/>
    <w:rsid w:val="00C5703C"/>
    <w:rsid w:val="00C6342E"/>
    <w:rsid w:val="00C637FD"/>
    <w:rsid w:val="00C63F34"/>
    <w:rsid w:val="00C715EF"/>
    <w:rsid w:val="00C8302D"/>
    <w:rsid w:val="00C841CA"/>
    <w:rsid w:val="00C9439A"/>
    <w:rsid w:val="00CA39BF"/>
    <w:rsid w:val="00CA64D3"/>
    <w:rsid w:val="00CB341C"/>
    <w:rsid w:val="00CB5983"/>
    <w:rsid w:val="00CB5D71"/>
    <w:rsid w:val="00CC3021"/>
    <w:rsid w:val="00CE30AC"/>
    <w:rsid w:val="00CE3F0B"/>
    <w:rsid w:val="00CF0DCD"/>
    <w:rsid w:val="00CF1652"/>
    <w:rsid w:val="00D02A2A"/>
    <w:rsid w:val="00D030BF"/>
    <w:rsid w:val="00D10061"/>
    <w:rsid w:val="00D20223"/>
    <w:rsid w:val="00D22490"/>
    <w:rsid w:val="00D31EF0"/>
    <w:rsid w:val="00D4024B"/>
    <w:rsid w:val="00D410AE"/>
    <w:rsid w:val="00D42D18"/>
    <w:rsid w:val="00D436A2"/>
    <w:rsid w:val="00D523C2"/>
    <w:rsid w:val="00D760AB"/>
    <w:rsid w:val="00D83A58"/>
    <w:rsid w:val="00D84A78"/>
    <w:rsid w:val="00D854AF"/>
    <w:rsid w:val="00D87421"/>
    <w:rsid w:val="00D90A58"/>
    <w:rsid w:val="00D970BC"/>
    <w:rsid w:val="00DA2EF5"/>
    <w:rsid w:val="00DA5C27"/>
    <w:rsid w:val="00DA6E16"/>
    <w:rsid w:val="00DD3548"/>
    <w:rsid w:val="00DD4A78"/>
    <w:rsid w:val="00DF1E85"/>
    <w:rsid w:val="00E01CED"/>
    <w:rsid w:val="00E06203"/>
    <w:rsid w:val="00E17EAB"/>
    <w:rsid w:val="00E301E7"/>
    <w:rsid w:val="00E371AE"/>
    <w:rsid w:val="00E81442"/>
    <w:rsid w:val="00E90E35"/>
    <w:rsid w:val="00EA60AF"/>
    <w:rsid w:val="00EB1758"/>
    <w:rsid w:val="00EC6159"/>
    <w:rsid w:val="00EC6BC6"/>
    <w:rsid w:val="00ED0CD8"/>
    <w:rsid w:val="00EE28F3"/>
    <w:rsid w:val="00EE6737"/>
    <w:rsid w:val="00EF5575"/>
    <w:rsid w:val="00F1524E"/>
    <w:rsid w:val="00F161E6"/>
    <w:rsid w:val="00F52429"/>
    <w:rsid w:val="00F92527"/>
    <w:rsid w:val="00FA618A"/>
    <w:rsid w:val="00FB508A"/>
    <w:rsid w:val="00FB765E"/>
    <w:rsid w:val="00FD64DF"/>
    <w:rsid w:val="00FE03A4"/>
    <w:rsid w:val="00FE3699"/>
    <w:rsid w:val="00FF5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46C"/>
  </w:style>
  <w:style w:type="paragraph" w:styleId="Heading3">
    <w:name w:val="heading 3"/>
    <w:basedOn w:val="Normal"/>
    <w:next w:val="Normal"/>
    <w:link w:val="Heading3Char"/>
    <w:uiPriority w:val="99"/>
    <w:unhideWhenUsed/>
    <w:qFormat/>
    <w:rsid w:val="00DA2EF5"/>
    <w:pPr>
      <w:keepNext/>
      <w:keepLines/>
      <w:spacing w:before="200" w:after="0"/>
      <w:outlineLvl w:val="2"/>
    </w:pPr>
    <w:rPr>
      <w:rFonts w:ascii="Cambria" w:eastAsia="Times New Roman" w:hAnsi="Cambria" w:cs="Times New Roman"/>
      <w:b/>
      <w:bCs/>
      <w:color w:val="4F81BD"/>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9CE"/>
    <w:pPr>
      <w:ind w:left="720"/>
      <w:contextualSpacing/>
    </w:pPr>
  </w:style>
  <w:style w:type="table" w:styleId="TableGrid">
    <w:name w:val="Table Grid"/>
    <w:basedOn w:val="TableNormal"/>
    <w:uiPriority w:val="59"/>
    <w:rsid w:val="004373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55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506"/>
    <w:rPr>
      <w:rFonts w:ascii="Tahoma" w:hAnsi="Tahoma" w:cs="Tahoma"/>
      <w:sz w:val="16"/>
      <w:szCs w:val="16"/>
    </w:rPr>
  </w:style>
  <w:style w:type="character" w:customStyle="1" w:styleId="Heading3Char">
    <w:name w:val="Heading 3 Char"/>
    <w:basedOn w:val="DefaultParagraphFont"/>
    <w:link w:val="Heading3"/>
    <w:uiPriority w:val="99"/>
    <w:rsid w:val="00DA2EF5"/>
    <w:rPr>
      <w:rFonts w:ascii="Cambria" w:eastAsia="Times New Roman" w:hAnsi="Cambria" w:cs="Times New Roman"/>
      <w:b/>
      <w:bCs/>
      <w:color w:val="4F81BD"/>
      <w:lang w:val="en-GB"/>
    </w:rPr>
  </w:style>
  <w:style w:type="paragraph" w:styleId="FootnoteText">
    <w:name w:val="footnote text"/>
    <w:basedOn w:val="Normal"/>
    <w:link w:val="FootnoteTextChar"/>
    <w:uiPriority w:val="99"/>
    <w:semiHidden/>
    <w:unhideWhenUsed/>
    <w:rsid w:val="00DA2EF5"/>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DA2EF5"/>
    <w:rPr>
      <w:rFonts w:eastAsiaTheme="minorEastAsia"/>
      <w:sz w:val="20"/>
      <w:szCs w:val="20"/>
    </w:rPr>
  </w:style>
  <w:style w:type="character" w:styleId="FootnoteReference">
    <w:name w:val="footnote reference"/>
    <w:basedOn w:val="DefaultParagraphFont"/>
    <w:uiPriority w:val="99"/>
    <w:semiHidden/>
    <w:unhideWhenUsed/>
    <w:rsid w:val="00DA2EF5"/>
    <w:rPr>
      <w:vertAlign w:val="superscript"/>
    </w:rPr>
  </w:style>
  <w:style w:type="paragraph" w:styleId="NoSpacing">
    <w:name w:val="No Spacing"/>
    <w:link w:val="NoSpacingChar"/>
    <w:uiPriority w:val="1"/>
    <w:qFormat/>
    <w:rsid w:val="00DA2EF5"/>
    <w:pPr>
      <w:spacing w:after="0" w:line="240" w:lineRule="auto"/>
      <w:jc w:val="both"/>
    </w:pPr>
    <w:rPr>
      <w:rFonts w:ascii="Calibri" w:eastAsia="Calibri" w:hAnsi="Calibri" w:cs="Times New Roman"/>
    </w:rPr>
  </w:style>
  <w:style w:type="character" w:customStyle="1" w:styleId="NoSpacingChar">
    <w:name w:val="No Spacing Char"/>
    <w:basedOn w:val="DefaultParagraphFont"/>
    <w:link w:val="NoSpacing"/>
    <w:uiPriority w:val="1"/>
    <w:rsid w:val="00DA2EF5"/>
    <w:rPr>
      <w:rFonts w:ascii="Calibri" w:eastAsia="Calibri" w:hAnsi="Calibri" w:cs="Times New Roman"/>
    </w:rPr>
  </w:style>
  <w:style w:type="character" w:styleId="CommentReference">
    <w:name w:val="annotation reference"/>
    <w:basedOn w:val="DefaultParagraphFont"/>
    <w:uiPriority w:val="99"/>
    <w:semiHidden/>
    <w:unhideWhenUsed/>
    <w:rsid w:val="005B358E"/>
    <w:rPr>
      <w:sz w:val="16"/>
      <w:szCs w:val="16"/>
    </w:rPr>
  </w:style>
  <w:style w:type="paragraph" w:styleId="CommentText">
    <w:name w:val="annotation text"/>
    <w:basedOn w:val="Normal"/>
    <w:link w:val="CommentTextChar"/>
    <w:uiPriority w:val="99"/>
    <w:semiHidden/>
    <w:unhideWhenUsed/>
    <w:rsid w:val="005B358E"/>
    <w:pPr>
      <w:spacing w:line="240" w:lineRule="auto"/>
    </w:pPr>
    <w:rPr>
      <w:sz w:val="20"/>
      <w:szCs w:val="20"/>
    </w:rPr>
  </w:style>
  <w:style w:type="character" w:customStyle="1" w:styleId="CommentTextChar">
    <w:name w:val="Comment Text Char"/>
    <w:basedOn w:val="DefaultParagraphFont"/>
    <w:link w:val="CommentText"/>
    <w:uiPriority w:val="99"/>
    <w:semiHidden/>
    <w:rsid w:val="005B358E"/>
    <w:rPr>
      <w:sz w:val="20"/>
      <w:szCs w:val="20"/>
    </w:rPr>
  </w:style>
  <w:style w:type="paragraph" w:styleId="CommentSubject">
    <w:name w:val="annotation subject"/>
    <w:basedOn w:val="CommentText"/>
    <w:next w:val="CommentText"/>
    <w:link w:val="CommentSubjectChar"/>
    <w:uiPriority w:val="99"/>
    <w:semiHidden/>
    <w:unhideWhenUsed/>
    <w:rsid w:val="005B358E"/>
    <w:rPr>
      <w:b/>
      <w:bCs/>
    </w:rPr>
  </w:style>
  <w:style w:type="character" w:customStyle="1" w:styleId="CommentSubjectChar">
    <w:name w:val="Comment Subject Char"/>
    <w:basedOn w:val="CommentTextChar"/>
    <w:link w:val="CommentSubject"/>
    <w:uiPriority w:val="99"/>
    <w:semiHidden/>
    <w:rsid w:val="005B358E"/>
    <w:rPr>
      <w:b/>
      <w:bCs/>
      <w:sz w:val="20"/>
      <w:szCs w:val="20"/>
    </w:rPr>
  </w:style>
  <w:style w:type="paragraph" w:customStyle="1" w:styleId="ColorfulList-Accent11">
    <w:name w:val="Colorful List - Accent 11"/>
    <w:basedOn w:val="Normal"/>
    <w:uiPriority w:val="34"/>
    <w:qFormat/>
    <w:rsid w:val="000F0ECB"/>
    <w:pPr>
      <w:spacing w:before="240" w:line="240" w:lineRule="auto"/>
      <w:ind w:left="720"/>
      <w:contextualSpacing/>
      <w:jc w:val="both"/>
    </w:pPr>
    <w:rPr>
      <w:rFonts w:ascii="Calibri" w:eastAsia="Calibri" w:hAnsi="Calibri" w:cs="Times New Roman"/>
      <w:lang w:val="en-GB"/>
    </w:rPr>
  </w:style>
  <w:style w:type="paragraph" w:styleId="Header">
    <w:name w:val="header"/>
    <w:basedOn w:val="Normal"/>
    <w:link w:val="HeaderChar"/>
    <w:uiPriority w:val="99"/>
    <w:unhideWhenUsed/>
    <w:rsid w:val="00395E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EEA"/>
  </w:style>
  <w:style w:type="paragraph" w:styleId="Footer">
    <w:name w:val="footer"/>
    <w:basedOn w:val="Normal"/>
    <w:link w:val="FooterChar"/>
    <w:uiPriority w:val="99"/>
    <w:unhideWhenUsed/>
    <w:rsid w:val="00395E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E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46C"/>
  </w:style>
  <w:style w:type="paragraph" w:styleId="Heading3">
    <w:name w:val="heading 3"/>
    <w:basedOn w:val="Normal"/>
    <w:next w:val="Normal"/>
    <w:link w:val="Heading3Char"/>
    <w:uiPriority w:val="99"/>
    <w:unhideWhenUsed/>
    <w:qFormat/>
    <w:rsid w:val="00DA2EF5"/>
    <w:pPr>
      <w:keepNext/>
      <w:keepLines/>
      <w:spacing w:before="200" w:after="0"/>
      <w:outlineLvl w:val="2"/>
    </w:pPr>
    <w:rPr>
      <w:rFonts w:ascii="Cambria" w:eastAsia="Times New Roman" w:hAnsi="Cambria" w:cs="Times New Roman"/>
      <w:b/>
      <w:bCs/>
      <w:color w:val="4F81BD"/>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9CE"/>
    <w:pPr>
      <w:ind w:left="720"/>
      <w:contextualSpacing/>
    </w:pPr>
  </w:style>
  <w:style w:type="table" w:styleId="TableGrid">
    <w:name w:val="Table Grid"/>
    <w:basedOn w:val="TableNormal"/>
    <w:uiPriority w:val="59"/>
    <w:rsid w:val="004373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55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506"/>
    <w:rPr>
      <w:rFonts w:ascii="Tahoma" w:hAnsi="Tahoma" w:cs="Tahoma"/>
      <w:sz w:val="16"/>
      <w:szCs w:val="16"/>
    </w:rPr>
  </w:style>
  <w:style w:type="character" w:customStyle="1" w:styleId="Heading3Char">
    <w:name w:val="Heading 3 Char"/>
    <w:basedOn w:val="DefaultParagraphFont"/>
    <w:link w:val="Heading3"/>
    <w:uiPriority w:val="99"/>
    <w:rsid w:val="00DA2EF5"/>
    <w:rPr>
      <w:rFonts w:ascii="Cambria" w:eastAsia="Times New Roman" w:hAnsi="Cambria" w:cs="Times New Roman"/>
      <w:b/>
      <w:bCs/>
      <w:color w:val="4F81BD"/>
      <w:lang w:val="en-GB"/>
    </w:rPr>
  </w:style>
  <w:style w:type="paragraph" w:styleId="FootnoteText">
    <w:name w:val="footnote text"/>
    <w:basedOn w:val="Normal"/>
    <w:link w:val="FootnoteTextChar"/>
    <w:uiPriority w:val="99"/>
    <w:semiHidden/>
    <w:unhideWhenUsed/>
    <w:rsid w:val="00DA2EF5"/>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DA2EF5"/>
    <w:rPr>
      <w:rFonts w:eastAsiaTheme="minorEastAsia"/>
      <w:sz w:val="20"/>
      <w:szCs w:val="20"/>
    </w:rPr>
  </w:style>
  <w:style w:type="character" w:styleId="FootnoteReference">
    <w:name w:val="footnote reference"/>
    <w:basedOn w:val="DefaultParagraphFont"/>
    <w:uiPriority w:val="99"/>
    <w:semiHidden/>
    <w:unhideWhenUsed/>
    <w:rsid w:val="00DA2EF5"/>
    <w:rPr>
      <w:vertAlign w:val="superscript"/>
    </w:rPr>
  </w:style>
  <w:style w:type="paragraph" w:styleId="NoSpacing">
    <w:name w:val="No Spacing"/>
    <w:link w:val="NoSpacingChar"/>
    <w:uiPriority w:val="1"/>
    <w:qFormat/>
    <w:rsid w:val="00DA2EF5"/>
    <w:pPr>
      <w:spacing w:after="0" w:line="240" w:lineRule="auto"/>
      <w:jc w:val="both"/>
    </w:pPr>
    <w:rPr>
      <w:rFonts w:ascii="Calibri" w:eastAsia="Calibri" w:hAnsi="Calibri" w:cs="Times New Roman"/>
    </w:rPr>
  </w:style>
  <w:style w:type="character" w:customStyle="1" w:styleId="NoSpacingChar">
    <w:name w:val="No Spacing Char"/>
    <w:basedOn w:val="DefaultParagraphFont"/>
    <w:link w:val="NoSpacing"/>
    <w:uiPriority w:val="1"/>
    <w:rsid w:val="00DA2EF5"/>
    <w:rPr>
      <w:rFonts w:ascii="Calibri" w:eastAsia="Calibri" w:hAnsi="Calibri" w:cs="Times New Roman"/>
    </w:rPr>
  </w:style>
  <w:style w:type="character" w:styleId="CommentReference">
    <w:name w:val="annotation reference"/>
    <w:basedOn w:val="DefaultParagraphFont"/>
    <w:uiPriority w:val="99"/>
    <w:semiHidden/>
    <w:unhideWhenUsed/>
    <w:rsid w:val="005B358E"/>
    <w:rPr>
      <w:sz w:val="16"/>
      <w:szCs w:val="16"/>
    </w:rPr>
  </w:style>
  <w:style w:type="paragraph" w:styleId="CommentText">
    <w:name w:val="annotation text"/>
    <w:basedOn w:val="Normal"/>
    <w:link w:val="CommentTextChar"/>
    <w:uiPriority w:val="99"/>
    <w:semiHidden/>
    <w:unhideWhenUsed/>
    <w:rsid w:val="005B358E"/>
    <w:pPr>
      <w:spacing w:line="240" w:lineRule="auto"/>
    </w:pPr>
    <w:rPr>
      <w:sz w:val="20"/>
      <w:szCs w:val="20"/>
    </w:rPr>
  </w:style>
  <w:style w:type="character" w:customStyle="1" w:styleId="CommentTextChar">
    <w:name w:val="Comment Text Char"/>
    <w:basedOn w:val="DefaultParagraphFont"/>
    <w:link w:val="CommentText"/>
    <w:uiPriority w:val="99"/>
    <w:semiHidden/>
    <w:rsid w:val="005B358E"/>
    <w:rPr>
      <w:sz w:val="20"/>
      <w:szCs w:val="20"/>
    </w:rPr>
  </w:style>
  <w:style w:type="paragraph" w:styleId="CommentSubject">
    <w:name w:val="annotation subject"/>
    <w:basedOn w:val="CommentText"/>
    <w:next w:val="CommentText"/>
    <w:link w:val="CommentSubjectChar"/>
    <w:uiPriority w:val="99"/>
    <w:semiHidden/>
    <w:unhideWhenUsed/>
    <w:rsid w:val="005B358E"/>
    <w:rPr>
      <w:b/>
      <w:bCs/>
    </w:rPr>
  </w:style>
  <w:style w:type="character" w:customStyle="1" w:styleId="CommentSubjectChar">
    <w:name w:val="Comment Subject Char"/>
    <w:basedOn w:val="CommentTextChar"/>
    <w:link w:val="CommentSubject"/>
    <w:uiPriority w:val="99"/>
    <w:semiHidden/>
    <w:rsid w:val="005B358E"/>
    <w:rPr>
      <w:b/>
      <w:bCs/>
      <w:sz w:val="20"/>
      <w:szCs w:val="20"/>
    </w:rPr>
  </w:style>
  <w:style w:type="paragraph" w:customStyle="1" w:styleId="ColorfulList-Accent11">
    <w:name w:val="Colorful List - Accent 11"/>
    <w:basedOn w:val="Normal"/>
    <w:uiPriority w:val="34"/>
    <w:qFormat/>
    <w:rsid w:val="000F0ECB"/>
    <w:pPr>
      <w:spacing w:before="240" w:line="240" w:lineRule="auto"/>
      <w:ind w:left="720"/>
      <w:contextualSpacing/>
      <w:jc w:val="both"/>
    </w:pPr>
    <w:rPr>
      <w:rFonts w:ascii="Calibri" w:eastAsia="Calibri" w:hAnsi="Calibri" w:cs="Times New Roman"/>
      <w:lang w:val="en-GB"/>
    </w:rPr>
  </w:style>
  <w:style w:type="paragraph" w:styleId="Header">
    <w:name w:val="header"/>
    <w:basedOn w:val="Normal"/>
    <w:link w:val="HeaderChar"/>
    <w:uiPriority w:val="99"/>
    <w:unhideWhenUsed/>
    <w:rsid w:val="00395E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EEA"/>
  </w:style>
  <w:style w:type="paragraph" w:styleId="Footer">
    <w:name w:val="footer"/>
    <w:basedOn w:val="Normal"/>
    <w:link w:val="FooterChar"/>
    <w:uiPriority w:val="99"/>
    <w:unhideWhenUsed/>
    <w:rsid w:val="00395E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E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E7962-0245-4B6D-B97E-8785808A9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83</Pages>
  <Words>25199</Words>
  <Characters>143636</Characters>
  <Application>Microsoft Office Word</Application>
  <DocSecurity>0</DocSecurity>
  <Lines>1196</Lines>
  <Paragraphs>336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TITI</dc:creator>
  <cp:lastModifiedBy>Lina Janenaite</cp:lastModifiedBy>
  <cp:revision>3</cp:revision>
  <cp:lastPrinted>2014-02-20T20:48:00Z</cp:lastPrinted>
  <dcterms:created xsi:type="dcterms:W3CDTF">2014-02-19T09:01:00Z</dcterms:created>
  <dcterms:modified xsi:type="dcterms:W3CDTF">2014-02-20T20:49:00Z</dcterms:modified>
</cp:coreProperties>
</file>